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6a11" w14:paraId="6fb6a11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7.St.</w:t>
      </w:r>
      <w:r w:rsidR="00157F6B" w:rsidRPr="001C4413">
        <w:rPr>
          <w:b/>
          <w:sz w:val="22"/>
          <w:szCs w:val="22"/>
        </w:rPr>
        <w:t>1</w:t>
      </w:r>
      <w:r w:rsidR="00EF0A05" w:rsidRPr="001C4413">
        <w:rPr>
          <w:b/>
          <w:sz w:val="22"/>
          <w:szCs w:val="22"/>
        </w:rPr>
        <w:t>37</w:t>
      </w:r>
      <w:r w:rsidR="00583F5B" w:rsidRPr="001C4413">
        <w:rPr>
          <w:b/>
          <w:sz w:val="22"/>
          <w:szCs w:val="22"/>
        </w:rPr>
        <w:t>/</w:t>
      </w:r>
      <w:r w:rsidR="00157F6B" w:rsidRPr="001C4413">
        <w:rPr>
          <w:b/>
          <w:sz w:val="22"/>
          <w:szCs w:val="22"/>
        </w:rPr>
        <w:t>18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1C4413" w:rsidRPr="001C4413">
        <w:rPr>
          <w:sz w:val="22"/>
          <w:szCs w:val="22"/>
        </w:rPr>
        <w:t>TRIESTE j.d.o.o. za usluge i trgovinu,  Metković, Ivana Gundulića 19, OIB: 50241712457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1C4413" w:rsidRPr="001C4413">
        <w:rPr>
          <w:sz w:val="22"/>
          <w:szCs w:val="22"/>
        </w:rPr>
        <w:t>22</w:t>
      </w:r>
      <w:r w:rsidR="00E90497" w:rsidRPr="001C4413">
        <w:rPr>
          <w:sz w:val="22"/>
          <w:szCs w:val="22"/>
        </w:rPr>
        <w:t xml:space="preserve">. </w:t>
      </w:r>
      <w:r w:rsidR="001C4413" w:rsidRPr="001C4413">
        <w:rPr>
          <w:sz w:val="22"/>
          <w:szCs w:val="22"/>
        </w:rPr>
        <w:t>ožujka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1C4413" w:rsidRPr="001C4413">
        <w:rPr>
          <w:sz w:val="22"/>
          <w:szCs w:val="22"/>
        </w:rPr>
        <w:t xml:space="preserve">TRIESTE j.d.o.o. za usluge i trgovinu,  Metković, Ivana Gundulića 19, OIB: 50241712457,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1C4413" w:rsidRPr="001C4413">
        <w:rPr>
          <w:sz w:val="22"/>
          <w:szCs w:val="22"/>
        </w:rPr>
        <w:t>137</w:t>
      </w:r>
      <w:r w:rsidR="00AA47A1" w:rsidRPr="001C4413">
        <w:rPr>
          <w:sz w:val="22"/>
          <w:szCs w:val="22"/>
        </w:rPr>
        <w:t>-18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AA47A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Predlagatelj –</w:t>
      </w:r>
      <w:r w:rsidR="00D76EDF" w:rsidRPr="001C4413">
        <w:rPr>
          <w:sz w:val="22"/>
          <w:szCs w:val="22"/>
        </w:rPr>
        <w:t xml:space="preserve"> FINA, podnio je ovom sudu dana </w:t>
      </w:r>
      <w:r w:rsidR="00157F6B" w:rsidRPr="001C4413">
        <w:rPr>
          <w:sz w:val="22"/>
          <w:szCs w:val="22"/>
        </w:rPr>
        <w:t>1</w:t>
      </w:r>
      <w:r w:rsidR="00EF0A05" w:rsidRPr="001C4413">
        <w:rPr>
          <w:sz w:val="22"/>
          <w:szCs w:val="22"/>
        </w:rPr>
        <w:t>2</w:t>
      </w:r>
      <w:r w:rsidR="00396519" w:rsidRPr="001C4413">
        <w:rPr>
          <w:sz w:val="22"/>
          <w:szCs w:val="22"/>
        </w:rPr>
        <w:t>.</w:t>
      </w:r>
      <w:r w:rsidR="00C24886" w:rsidRPr="001C4413">
        <w:rPr>
          <w:sz w:val="22"/>
          <w:szCs w:val="22"/>
        </w:rPr>
        <w:t xml:space="preserve"> </w:t>
      </w:r>
      <w:r w:rsidR="00EF0A05" w:rsidRPr="001C4413">
        <w:rPr>
          <w:sz w:val="22"/>
          <w:szCs w:val="22"/>
        </w:rPr>
        <w:t>veljače</w:t>
      </w:r>
      <w:r w:rsidR="00C24886" w:rsidRPr="001C4413">
        <w:rPr>
          <w:sz w:val="22"/>
          <w:szCs w:val="22"/>
        </w:rPr>
        <w:t xml:space="preserve"> </w:t>
      </w:r>
      <w:r w:rsidR="00157F6B" w:rsidRPr="001C4413">
        <w:rPr>
          <w:sz w:val="22"/>
          <w:szCs w:val="22"/>
        </w:rPr>
        <w:t xml:space="preserve"> 2018</w:t>
      </w:r>
      <w:r w:rsidRPr="001C4413">
        <w:rPr>
          <w:sz w:val="22"/>
          <w:szCs w:val="22"/>
        </w:rPr>
        <w:t>.g. prijedlog za otvaranje stečajnog postupka nad dužnikom</w:t>
      </w:r>
      <w:r w:rsidR="00E90497" w:rsidRPr="001C4413">
        <w:rPr>
          <w:sz w:val="22"/>
          <w:szCs w:val="22"/>
        </w:rPr>
        <w:t xml:space="preserve"> </w:t>
      </w:r>
      <w:r w:rsidR="001C4413" w:rsidRPr="001C4413">
        <w:rPr>
          <w:sz w:val="22"/>
          <w:szCs w:val="22"/>
        </w:rPr>
        <w:t>TRIESTE j.d.o.o. za usluge i trgovinu,  Metković, Ivana Gundulića 19, OIB: 50241712457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3A763D" w:rsidRPr="001C4413">
        <w:rPr>
          <w:sz w:val="22"/>
          <w:szCs w:val="22"/>
        </w:rPr>
        <w:t xml:space="preserve"> </w:t>
      </w:r>
      <w:r w:rsidR="00EF0A05" w:rsidRPr="001C4413">
        <w:rPr>
          <w:sz w:val="22"/>
          <w:szCs w:val="22"/>
        </w:rPr>
        <w:t>16</w:t>
      </w:r>
      <w:r w:rsidR="003A763D" w:rsidRPr="001C4413">
        <w:rPr>
          <w:sz w:val="22"/>
          <w:szCs w:val="22"/>
        </w:rPr>
        <w:t>.</w:t>
      </w:r>
      <w:r w:rsidR="005356A3" w:rsidRPr="001C4413">
        <w:rPr>
          <w:sz w:val="22"/>
          <w:szCs w:val="22"/>
        </w:rPr>
        <w:t xml:space="preserve"> </w:t>
      </w:r>
      <w:r w:rsidR="00EF0A05" w:rsidRPr="001C4413">
        <w:rPr>
          <w:sz w:val="22"/>
          <w:szCs w:val="22"/>
        </w:rPr>
        <w:t>veljače</w:t>
      </w:r>
      <w:r w:rsidR="00F30DC7" w:rsidRPr="001C4413">
        <w:rPr>
          <w:sz w:val="22"/>
          <w:szCs w:val="22"/>
        </w:rPr>
        <w:t xml:space="preserve">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EF0A05" w:rsidRPr="001C4413">
        <w:rPr>
          <w:sz w:val="22"/>
          <w:szCs w:val="22"/>
        </w:rPr>
        <w:t>111</w:t>
      </w:r>
      <w:r w:rsidR="00157F6B" w:rsidRPr="001C4413">
        <w:rPr>
          <w:sz w:val="22"/>
          <w:szCs w:val="22"/>
        </w:rPr>
        <w:t>.</w:t>
      </w:r>
      <w:r w:rsidR="00EF0A05" w:rsidRPr="001C4413">
        <w:rPr>
          <w:sz w:val="22"/>
          <w:szCs w:val="22"/>
        </w:rPr>
        <w:t>073</w:t>
      </w:r>
      <w:r w:rsidR="00157F6B" w:rsidRPr="001C4413">
        <w:rPr>
          <w:sz w:val="22"/>
          <w:szCs w:val="22"/>
        </w:rPr>
        <w:t>,</w:t>
      </w:r>
      <w:r w:rsidR="00EF0A05" w:rsidRPr="001C4413">
        <w:rPr>
          <w:sz w:val="22"/>
          <w:szCs w:val="22"/>
        </w:rPr>
        <w:t>18</w:t>
      </w:r>
      <w:r w:rsidR="003A763D" w:rsidRPr="001C4413">
        <w:rPr>
          <w:sz w:val="22"/>
          <w:szCs w:val="22"/>
        </w:rPr>
        <w:t xml:space="preserve"> </w:t>
      </w:r>
      <w:r w:rsidR="005356A3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1E103B" w:rsidRPr="001C4413">
        <w:rPr>
          <w:sz w:val="22"/>
          <w:szCs w:val="22"/>
        </w:rPr>
        <w:t>19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1E103B" w:rsidRPr="001C4413">
        <w:rPr>
          <w:sz w:val="22"/>
          <w:szCs w:val="22"/>
        </w:rPr>
        <w:t>1</w:t>
      </w:r>
      <w:r w:rsidR="00EF0A05" w:rsidRPr="001C4413">
        <w:rPr>
          <w:sz w:val="22"/>
          <w:szCs w:val="22"/>
        </w:rPr>
        <w:t>94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1C4413">
        <w:rPr>
          <w:b/>
          <w:sz w:val="22"/>
          <w:szCs w:val="22"/>
        </w:rPr>
        <w:t>22</w:t>
      </w:r>
      <w:r w:rsidR="00E90497" w:rsidRPr="001C4413">
        <w:rPr>
          <w:b/>
          <w:sz w:val="22"/>
          <w:szCs w:val="22"/>
        </w:rPr>
        <w:t xml:space="preserve">. </w:t>
      </w:r>
      <w:r w:rsidR="001C4413">
        <w:rPr>
          <w:b/>
          <w:sz w:val="22"/>
          <w:szCs w:val="22"/>
        </w:rPr>
        <w:t>ožujka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A1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F0A05">
          <w:t>137</w:t>
        </w:r>
        <w:r w:rsidR="00157F6B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4413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06A13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90497"/>
    <w:rsid w:val="00EA5C88"/>
    <w:rsid w:val="00EB11A9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TRIESTE j.d.o.o. za usluge i trgovinu</izvorni_sadrzaj>
    <derivirana_varijabla naziv="DomainObject.Predmet.ProtustrankaFormated_1">  TRIESTE j.d.o.o. za usluge i trgovinu</derivirana_varijabla>
  </DomainObject.Predmet.ProtustrankaFormated>
  <DomainObject.Predmet.ProtustrankaFormatedOIB>
    <izvorni_sadrzaj>  TRIESTE j.d.o.o. za usluge i trgovinu, OIB 50241712457</izvorni_sadrzaj>
    <derivirana_varijabla naziv="DomainObject.Predmet.ProtustrankaFormatedOIB_1">  TRIESTE j.d.o.o. za usluge i trgovinu, OIB 50241712457</derivirana_varijabla>
  </DomainObject.Predmet.ProtustrankaFormatedOIB>
  <DomainObject.Predmet.ProtustrankaFormatedWithAdress>
    <izvorni_sadrzaj> TRIESTE j.d.o.o. za usluge i trgovinu, Ivana Gundulića 19, 20350 Metković</izvorni_sadrzaj>
    <derivirana_varijabla naziv="DomainObject.Predmet.ProtustrankaFormatedWithAdress_1"> TRIESTE j.d.o.o. za usluge i trgovinu, Ivana Gundulića 19, 20350 Metković</derivirana_varijabla>
  </DomainObject.Predmet.ProtustrankaFormatedWithAdress>
  <DomainObject.Predmet.ProtustrankaFormatedWithAdressOIB>
    <izvorni_sadrzaj> TRIESTE j.d.o.o. za usluge i trgovinu, OIB 50241712457, Ivana Gundulića 19, 20350 Metković</izvorni_sadrzaj>
    <derivirana_varijabla naziv="DomainObject.Predmet.ProtustrankaFormatedWithAdressOIB_1"> TRIESTE j.d.o.o. za usluge i trgovinu, OIB 50241712457, Ivana Gundulića 19, 20350 Metković</derivirana_varijabla>
  </DomainObject.Predmet.ProtustrankaFormatedWithAdressOIB>
  <DomainObject.Predmet.ProtustrankaWithAdress>
    <izvorni_sadrzaj>TRIESTE j.d.o.o. za usluge i trgovinu Ivana Gundulića 19, 20350 Metković</izvorni_sadrzaj>
    <derivirana_varijabla naziv="DomainObject.Predmet.ProtustrankaWithAdress_1">TRIESTE j.d.o.o. za usluge i trgovinu Ivana Gundulića 19, 20350 Metković</derivirana_varijabla>
  </DomainObject.Predmet.ProtustrankaWithAdress>
  <DomainObject.Predmet.ProtustrankaWithAdressOIB>
    <izvorni_sadrzaj>TRIESTE j.d.o.o. za usluge i trgovinu, OIB 50241712457, Ivana Gundulića 19, 20350 Metković</izvorni_sadrzaj>
    <derivirana_varijabla naziv="DomainObject.Predmet.ProtustrankaWithAdressOIB_1">TRIESTE j.d.o.o. za usluge i trgovinu, OIB 50241712457, Ivana Gundulića 19, 20350 Metković</derivirana_varijabla>
  </DomainObject.Predmet.ProtustrankaWithAdressOIB>
  <DomainObject.Predmet.ProtustrankaNazivFormated>
    <izvorni_sadrzaj>TRIESTE j.d.o.o. za usluge i trgovinu</izvorni_sadrzaj>
    <derivirana_varijabla naziv="DomainObject.Predmet.ProtustrankaNazivFormated_1">TRIESTE j.d.o.o. za usluge i trgovinu</derivirana_varijabla>
  </DomainObject.Predmet.ProtustrankaNazivFormated>
  <DomainObject.Predmet.ProtustrankaNazivFormatedOIB>
    <izvorni_sadrzaj>TRIESTE j.d.o.o. za usluge i trgovinu, OIB 50241712457</izvorni_sadrzaj>
    <derivirana_varijabla naziv="DomainObject.Predmet.ProtustrankaNazivFormatedOIB_1">TRIESTE j.d.o.o. za usluge i trgovinu, OIB 50241712457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111073.18</izvorni_sadrzaj>
    <derivirana_varijabla naziv="DomainObject.Predmet.TrenutnaVrijednost_1">111073.18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TRIESTE j.d.o.o. za usluge i trgovinu</item>
    </izvorni_sadrzaj>
    <derivirana_varijabla naziv="DomainObject.Predmet.ProtuStrankaListFormated_1">
      <item>TRIESTE j.d.o.o. za usluge i trgovinu</item>
    </derivirana_varijabla>
  </DomainObject.Predmet.ProtuStrankaListFormated>
  <DomainObject.Predmet.ProtuStrankaListFormatedOIB>
    <izvorni_sadrzaj>
      <item>TRIESTE j.d.o.o. za usluge i trgovinu, OIB 50241712457</item>
    </izvorni_sadrzaj>
    <derivirana_varijabla naziv="DomainObject.Predmet.ProtuStrankaListFormatedOIB_1">
      <item>TRIESTE j.d.o.o. za usluge i trgovinu, OIB 50241712457</item>
    </derivirana_varijabla>
  </DomainObject.Predmet.ProtuStrankaListFormatedOIB>
  <DomainObject.Predmet.ProtuStrankaListFormatedWithAdress>
    <izvorni_sadrzaj>
      <item>TRIESTE j.d.o.o. za usluge i trgovinu, Ivana Gundulića 19, 20350 Metković</item>
    </izvorni_sadrzaj>
    <derivirana_varijabla naziv="DomainObject.Predmet.ProtuStrankaListFormatedWithAdress_1">
      <item>TRIESTE j.d.o.o. za usluge i trgovinu, Ivana Gundulića 19, 20350 Metković</item>
    </derivirana_varijabla>
  </DomainObject.Predmet.ProtuStrankaListFormatedWithAdress>
  <DomainObject.Predmet.ProtuStrankaListFormatedWithAdressOIB>
    <izvorni_sadrzaj>
      <item>TRIESTE j.d.o.o. za usluge i trgovinu, OIB 50241712457, Ivana Gundulića 19, 20350 Metković</item>
    </izvorni_sadrzaj>
    <derivirana_varijabla naziv="DomainObject.Predmet.ProtuStrankaListFormatedWithAdressOIB_1">
      <item>TRIESTE j.d.o.o. za usluge i trgovinu, OIB 50241712457, Ivana Gundulića 19, 20350 Metković</item>
    </derivirana_varijabla>
  </DomainObject.Predmet.ProtuStrankaListFormatedWithAdressOIB>
  <DomainObject.Predmet.ProtuStrankaListNazivFormated>
    <izvorni_sadrzaj>
      <item>TRIESTE j.d.o.o. za usluge i trgovinu</item>
    </izvorni_sadrzaj>
    <derivirana_varijabla naziv="DomainObject.Predmet.ProtuStrankaListNazivFormated_1">
      <item>TRIESTE j.d.o.o. za usluge i trgovinu</item>
    </derivirana_varijabla>
  </DomainObject.Predmet.ProtuStrankaListNazivFormated>
  <DomainObject.Predmet.ProtuStrankaListNazivFormatedOIB>
    <izvorni_sadrzaj>
      <item>TRIESTE j.d.o.o. za usluge i trgovinu, OIB 50241712457</item>
    </izvorni_sadrzaj>
    <derivirana_varijabla naziv="DomainObject.Predmet.ProtuStrankaListNazivFormatedOIB_1">
      <item>TRIESTE j.d.o.o. za usluge i trgovinu, OIB 50241712457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TRIESTE j.d.o.o. za usluge i trgovinu</izvorni_sadrzaj>
    <derivirana_varijabla naziv="DomainObject.Predmet.ProtustrankaIDrugi_1">TRIESTE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TRIESTE j.d.o.o. za usluge i trgovinu, OIB 50241712457, Ivana Gundulića 19, 20350 Metković</izvorni_sadrzaj>
    <derivirana_varijabla naziv="DomainObject.Predmet.ProtustrankaIDrugiAdressOIB_1">TRIESTE j.d.o.o. za usluge i trgovinu, OIB 50241712457,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TRIESTE j.d.o.o. za usluge i trgovinu</item>
    </izvorni_sadrzaj>
    <derivirana_varijabla naziv="DomainObject.Predmet.SudioniciListNaziv_1">
      <item>FINA, RC Split, Podružnica Dubrovnik</item>
      <item>TRIESTE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TRIESTE j.d.o.o. za usluge i trgovinu, OIB 50241712457, Ivana Gundulića 19,20350 Metković</item>
    </izvorni_sadrzaj>
    <derivirana_varijabla naziv="DomainObject.Predmet.SudioniciListAdressOIB_1">
      <item>FINA, RC Split, Podružnica Dubrovnik, OIB 85821130368, Vukovarska 2,20000 Dubrovnik</item>
      <item>TRIESTE j.d.o.o. za usluge i trgovinu, OIB 50241712457, Ivana Gundulića 19,20350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50241712457</item>
    </izvorni_sadrzaj>
    <derivirana_varijabla naziv="DomainObject.Predmet.SudioniciListNazivOIB_1">
      <item>, OIB 85821130368</item>
      <item>, OIB 50241712457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3654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2018-03-21T10:57:00Z</dcterms:created>
  <dc:creator>Diana Butigan Granić</dc:creator>
  <cp:lastModifiedBy>Ivana Mendeš</cp:lastModifiedBy>
  <cp:lastPrinted>2018-03-22T12:24:00Z</cp:lastPrinted>
  <dcterms:modified xmlns:xsi="http://www.w3.org/2001/XMLSchema-instance" xsi:type="dcterms:W3CDTF">2018-03-22T12:25:00Z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(137-18 -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