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91b5" w14:paraId="37291b5" w:rsidRDefault="009C760D" w:rsidP="005D7BF8" w:rsidR="009C760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60D" w:rsidP="005D7BF8" w:rsidR="009C760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C760D" w:rsidP="005D7BF8" w:rsidR="009C760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C760D" w:rsidP="005D7BF8" w:rsidR="009C760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33286" w:rsidP="001D4B71" w:rsidR="00033286">
      <w:pPr>
        <w:rPr>
          <w:noProof/>
        </w:rPr>
      </w:pPr>
    </w:p>
    <w:p w:rsidRDefault="00A83E5B" w:rsidP="001D4B71" w:rsidR="00A83E5B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5A4E5C">
        <w:rPr>
          <w:b/>
        </w:rPr>
        <w:t xml:space="preserve">TIMEX d.o.o. Marčana, Marčana 60, OIB </w:t>
      </w:r>
      <w:r w:rsidR="005A4E5C" w:rsidRPr="005A4E5C">
        <w:rPr>
          <w:b/>
        </w:rPr>
        <w:t>04061829908</w:t>
      </w:r>
      <w:r w:rsidR="00F531E0">
        <w:t>, temeljem čl.111. Ovršnog zakona (N</w:t>
      </w:r>
      <w:r w:rsidR="005A4E5C">
        <w:t xml:space="preserve">arodne novine broj </w:t>
      </w:r>
      <w:r w:rsidR="00F531E0">
        <w:t xml:space="preserve">25/12, 112/12 i 93/14), </w:t>
      </w:r>
      <w:r w:rsidR="00A83E5B" w:rsidRPr="00A83E5B">
        <w:t>dana</w:t>
      </w:r>
      <w:r w:rsidR="009C7279">
        <w:t xml:space="preserve"> </w:t>
      </w:r>
      <w:r w:rsidR="005A4E5C">
        <w:t>09. siječnja</w:t>
      </w:r>
      <w:r w:rsidR="009C7279">
        <w:t xml:space="preserve"> </w:t>
      </w:r>
      <w:r w:rsidR="00A83E5B" w:rsidRPr="00A83E5B">
        <w:t>201</w:t>
      </w:r>
      <w:r w:rsidR="005A4E5C">
        <w:t>7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960B6" w:rsidR="007664ED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</w:t>
      </w:r>
      <w:r w:rsidR="00B960B6">
        <w:t xml:space="preserve">tnine stečajnog dužnika </w:t>
      </w:r>
      <w:r w:rsidR="00B960B6" w:rsidRPr="00B960B6">
        <w:t xml:space="preserve">upisane u zemljišnim knjigama Općinskog suda u </w:t>
      </w:r>
      <w:r w:rsidR="005A4E5C">
        <w:t>Puli – Pola, k.č.br. 796/4, u naravi prodajno – skladišni prostor, površine 3605 m2, upisane u zk.ul. 1872, k.o.  Marčana za dan</w:t>
      </w:r>
    </w:p>
    <w:p w:rsidRDefault="007664ED" w:rsidP="007664ED" w:rsidR="007664ED">
      <w:pPr>
        <w:jc w:val="both"/>
      </w:pPr>
    </w:p>
    <w:p w:rsidRDefault="005A4E5C" w:rsidP="007664ED" w:rsidR="007664ED">
      <w:pPr>
        <w:jc w:val="center"/>
        <w:rPr>
          <w:b/>
        </w:rPr>
      </w:pPr>
      <w:r>
        <w:rPr>
          <w:b/>
        </w:rPr>
        <w:t>27. ožujka</w:t>
      </w:r>
      <w:r w:rsidR="009C7279">
        <w:rPr>
          <w:b/>
        </w:rPr>
        <w:t xml:space="preserve"> </w:t>
      </w:r>
      <w:r w:rsidR="007664ED">
        <w:rPr>
          <w:b/>
        </w:rPr>
        <w:t>201</w:t>
      </w:r>
      <w:r w:rsidR="00B30AE8">
        <w:rPr>
          <w:b/>
        </w:rPr>
        <w:t>7</w:t>
      </w:r>
      <w:r w:rsidR="007664ED">
        <w:rPr>
          <w:b/>
        </w:rPr>
        <w:t xml:space="preserve">. godine u </w:t>
      </w:r>
      <w:r w:rsidR="009C7279">
        <w:rPr>
          <w:b/>
        </w:rPr>
        <w:t>1</w:t>
      </w:r>
      <w:r>
        <w:rPr>
          <w:b/>
        </w:rPr>
        <w:t>1</w:t>
      </w:r>
      <w:r w:rsidR="00F531E0">
        <w:rPr>
          <w:b/>
        </w:rPr>
        <w:t>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>stečajni upravitelj</w:t>
      </w:r>
      <w:r w:rsidR="005A4E5C">
        <w:t xml:space="preserve"> i</w:t>
      </w:r>
      <w:r>
        <w:t xml:space="preserve">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5A4E5C">
        <w:t>k REPUBLIKA HRVATSKA</w:t>
      </w:r>
    </w:p>
    <w:p w:rsidRDefault="005A4E5C" w:rsidP="00965209" w:rsidR="0053124E">
      <w:pPr>
        <w:pStyle w:val="Odlomakpopisa"/>
        <w:ind w:left="1440"/>
        <w:jc w:val="both"/>
      </w:pPr>
      <w:r>
        <w:t xml:space="preserve"> </w:t>
      </w:r>
    </w:p>
    <w:p w:rsidRDefault="005A4E5C" w:rsidP="005A4E5C" w:rsidR="007664ED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5A4E5C" w:rsidP="00965209" w:rsidR="005A4E5C">
      <w:pPr>
        <w:pStyle w:val="Odlomakpopisa"/>
        <w:ind w:left="1440"/>
        <w:jc w:val="both"/>
      </w:pPr>
    </w:p>
    <w:p w:rsidRDefault="007664ED" w:rsidP="005A4E5C" w:rsidR="007664ED">
      <w:pPr>
        <w:pStyle w:val="Odlomakpopisa"/>
        <w:ind w:firstLine="709" w:left="0"/>
        <w:jc w:val="both"/>
      </w:pPr>
      <w:r>
        <w:t>Na ročištu se raspravlja o namirenju vjerovnika i drugih osoba koje postavljaju zahtjev za namirenje.</w:t>
      </w:r>
    </w:p>
    <w:p w:rsidRDefault="00FF180B" w:rsidP="007664ED" w:rsidR="00FF180B" w:rsidRPr="00FF34F0">
      <w:pPr>
        <w:pStyle w:val="Odlomakpopisa"/>
        <w:ind w:left="1080"/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1D625C">
        <w:t xml:space="preserve">, </w:t>
      </w:r>
      <w:r w:rsidR="005A4E5C">
        <w:t>09. siječnja 2017</w:t>
      </w:r>
      <w:r w:rsidR="007102B3" w:rsidRPr="00FF34F0">
        <w:t>. godine</w:t>
      </w:r>
    </w:p>
    <w:p w:rsidRDefault="001D4B71" w:rsidP="00CF02E4" w:rsidR="005A4E5C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</w:p>
    <w:p w:rsidRDefault="00EB6853" w:rsidP="00CF02E4" w:rsidR="001D4B71" w:rsidRPr="00FF34F0">
      <w:pPr>
        <w:jc w:val="right"/>
      </w:pPr>
      <w:r>
        <w:rPr>
          <w:b/>
        </w:rPr>
        <w:t xml:space="preserve"> </w:t>
      </w:r>
      <w:r w:rsidR="00346D1C">
        <w:rPr>
          <w:b/>
        </w:rPr>
        <w:t xml:space="preserve">  </w:t>
      </w:r>
      <w:r w:rsidR="001D4B71" w:rsidRPr="00FF34F0">
        <w:t>Stečajni sudac</w:t>
      </w:r>
    </w:p>
    <w:p w:rsidRDefault="001D4B71" w:rsidP="005A4E5C" w:rsidR="004D546A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5A4E5C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5A4E5C" w:rsidP="007664ED" w:rsidR="005A4E5C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53124E" w:rsidR="007664ED" w:rsidRPr="007664ED">
      <w:pPr>
        <w:pStyle w:val="Odlomakpopisa"/>
        <w:numPr>
          <w:ilvl w:val="0"/>
          <w:numId w:val="2"/>
        </w:numPr>
        <w:ind w:firstLine="0"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5A4E5C">
        <w:rPr>
          <w:sz w:val="20"/>
          <w:szCs w:val="20"/>
        </w:rPr>
        <w:t xml:space="preserve">Loris Rak </w:t>
      </w:r>
    </w:p>
    <w:p w:rsidRDefault="007664ED" w:rsidP="0053124E" w:rsidR="00033286">
      <w:pPr>
        <w:pStyle w:val="Odlomakpopisa"/>
        <w:numPr>
          <w:ilvl w:val="0"/>
          <w:numId w:val="2"/>
        </w:numPr>
        <w:ind w:firstLine="0" w:left="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5A4E5C">
        <w:rPr>
          <w:sz w:val="20"/>
          <w:szCs w:val="20"/>
        </w:rPr>
        <w:t>k RH po opun. zz ŽDO Pula</w:t>
      </w:r>
    </w:p>
    <w:p w:rsidRDefault="005A4E5C" w:rsidP="0053124E" w:rsidR="005A4E5C">
      <w:pPr>
        <w:pStyle w:val="Odlomakpopisa"/>
        <w:numPr>
          <w:ilvl w:val="0"/>
          <w:numId w:val="2"/>
        </w:numPr>
        <w:ind w:firstLine="0" w:left="0"/>
        <w:jc w:val="both"/>
        <w:rPr>
          <w:sz w:val="20"/>
          <w:szCs w:val="20"/>
        </w:rPr>
      </w:pPr>
      <w:r>
        <w:rPr>
          <w:sz w:val="20"/>
          <w:szCs w:val="20"/>
        </w:rPr>
        <w:t>e- oglasna ploča suda</w:t>
      </w:r>
    </w:p>
    <w:p w:rsidRDefault="005A4E5C" w:rsidP="0053124E" w:rsidR="0053124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5A4E5C">
        <w:rPr>
          <w:sz w:val="20"/>
          <w:szCs w:val="20"/>
        </w:rPr>
        <w:t>09.01.</w:t>
      </w:r>
      <w:r w:rsidR="001D625C">
        <w:rPr>
          <w:sz w:val="20"/>
          <w:szCs w:val="20"/>
        </w:rPr>
        <w:t>201</w:t>
      </w:r>
      <w:r w:rsidR="005A4E5C">
        <w:rPr>
          <w:sz w:val="20"/>
          <w:szCs w:val="20"/>
        </w:rPr>
        <w:t>7</w:t>
      </w:r>
      <w:r w:rsidR="001D625C">
        <w:rPr>
          <w:sz w:val="20"/>
          <w:szCs w:val="20"/>
        </w:rPr>
        <w:t>.</w:t>
      </w:r>
      <w:r>
        <w:rPr>
          <w:sz w:val="20"/>
          <w:szCs w:val="20"/>
        </w:rPr>
        <w:t xml:space="preserve">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6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12F35" w:rsidP="004E4742" w:rsidR="00EB6853" w:rsidRPr="00F50A33">
    <w:pPr>
      <w:pStyle w:val="Zaglavlje"/>
      <w:jc w:val="right"/>
    </w:pPr>
    <w:r>
      <w:t>Posl. br. 15 St-</w:t>
    </w:r>
    <w:r w:rsidR="00BF6A63">
      <w:t>933/13-106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D625C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D546A"/>
    <w:rsid w:val="004E2634"/>
    <w:rsid w:val="004E4742"/>
    <w:rsid w:val="004E57FE"/>
    <w:rsid w:val="00505F42"/>
    <w:rsid w:val="005224C1"/>
    <w:rsid w:val="0053124E"/>
    <w:rsid w:val="00545437"/>
    <w:rsid w:val="00552B2A"/>
    <w:rsid w:val="005A4E5C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5E7C"/>
    <w:rsid w:val="00956A04"/>
    <w:rsid w:val="00960D4B"/>
    <w:rsid w:val="00965209"/>
    <w:rsid w:val="0098695D"/>
    <w:rsid w:val="00987854"/>
    <w:rsid w:val="009B2A9E"/>
    <w:rsid w:val="009C7279"/>
    <w:rsid w:val="009C760D"/>
    <w:rsid w:val="009D5669"/>
    <w:rsid w:val="009E1492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0AE8"/>
    <w:rsid w:val="00B36744"/>
    <w:rsid w:val="00B467BE"/>
    <w:rsid w:val="00B56769"/>
    <w:rsid w:val="00B7054C"/>
    <w:rsid w:val="00B73C3F"/>
    <w:rsid w:val="00B960B6"/>
    <w:rsid w:val="00BA7D15"/>
    <w:rsid w:val="00BB5A9F"/>
    <w:rsid w:val="00BE7F15"/>
    <w:rsid w:val="00BF6458"/>
    <w:rsid w:val="00BF6A63"/>
    <w:rsid w:val="00C067DF"/>
    <w:rsid w:val="00C07185"/>
    <w:rsid w:val="00C11A80"/>
    <w:rsid w:val="00C12D88"/>
    <w:rsid w:val="00C20F7B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2F35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180B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C760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C760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HRVATSKA, OIB 52634238587</izvorni_sadrzaj>
    <derivirana_varijabla naziv="DomainObject.Predmet.StrankaFormatedOIB_1">  FINA  Pula, OIB 85821130368; REPUBLIKA HRVATSKA, OIB 52634238587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HRVATSKA, OIB 52634238587</izvorni_sadrzaj>
    <derivirana_varijabla naziv="DomainObject.Predmet.StrankaFormatedWithAdressOIB_1"> FINA  Pula, OIB 85821130368, Giardini 5, 52 100 Pula; REPUBLIKA HRVATSKA, OIB 52634238587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HRVATSKA, OIB 52634238587</izvorni_sadrzaj>
    <derivirana_varijabla naziv="DomainObject.Predmet.StrankaWithAdressOIB_1">FINA  Pula, OIB 85821130368, Giardini 5,52 100 Pula,REPUBLIKA HRVATSKA, OIB 52634238587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HRVATSKA, OIB 52634238587</izvorni_sadrzaj>
    <derivirana_varijabla naziv="DomainObject.Predmet.StrankaNazivFormatedOIB_1">FINA  Pula, OIB 85821130368,REPUBLIKA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HRVATSKA, OIB 52634238587</item>
    </izvorni_sadrzaj>
    <derivirana_varijabla naziv="DomainObject.Predmet.StrankaListFormatedOIB_1">
      <item>FINA  Pula, OIB 85821130368</item>
      <item>REPUBLIKA HRVATSKA, OIB 52634238587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HRVATSKA, OIB 52634238587</item>
    </izvorni_sadrzaj>
    <derivirana_varijabla naziv="DomainObject.Predmet.StrankaListFormatedWithAdressOIB_1">
      <item>FINA  Pula, OIB 85821130368, Giardini 5, 52 100 Pula</item>
      <item>REPUBLIKA HRVATSKA, OIB 52634238587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HRVATSKA, OIB 52634238587</item>
    </izvorni_sadrzaj>
    <derivirana_varijabla naziv="DomainObject.Predmet.StrankaListNazivFormatedOIB_1">
      <item>FINA  Pula, OIB 85821130368</item>
      <item>REPUBLIKA HRVATSKA, OIB 52634238587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Formated>
  <DomainObject.Predmet.OstaliList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FormatedOIB>
  <DomainObject.Predmet.OstaliListFormatedWithAdress>
    <izvorni_sadrzaj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_1">
      <item>Marino Folo</item>
      <item>Orijan Prhat</item>
      <item>Loris Rak,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>
  <DomainObject.Predmet.OstaliListFormatedWithAdressOIB>
    <izvorni_sadrzaj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izvorni_sadrzaj>
    <derivirana_varijabla naziv="DomainObject.Predmet.OstaliListFormatedWithAdressOIB_1">
      <item>Marino Folo</item>
      <item>Orijan Prhat</item>
      <item>Loris Rak, OIB 81830822007, Ante Kovačića 22, 51000 Rijeka</item>
      <item>Željko Perčinlić</item>
      <item>ŽELJKO ĆALIĆ, KOLODVORSKA 5, 52100 Pula</item>
      <item>AKTIVA KAPITAL d.o.o., MARCANI 131/C, 52403 Gračišće</item>
    </derivirana_varijabla>
  </DomainObject.Predmet.OstaliListFormatedWithAdressOIB>
  <DomainObject.Predmet.OstaliListNazivFormated>
    <izvorni_sadrzaj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OstaliListNazivFormated_1">
      <item>Marino Folo</item>
      <item>Orijan Prhat</item>
      <item>Loris Rak</item>
      <item>Željko Perčinlić</item>
      <item>ŽELJKO ĆALIĆ</item>
      <item>AKTIVA KAPITAL d.o.o.</item>
    </derivirana_varijabla>
  </DomainObject.Predmet.OstaliListNazivFormated>
  <DomainObject.Predmet.OstaliListNazivFormatedOIB>
    <izvorni_sadrzaj>
      <item>Marino Folo</item>
      <item>Orijan Prhat</item>
      <item>Loris Rak, OIB 81830822007</item>
      <item>Željko Perčinlić</item>
      <item>ŽELJKO ĆALIĆ</item>
      <item>AKTIVA KAPITAL d.o.o.</item>
    </izvorni_sadrzaj>
    <derivirana_varijabla naziv="DomainObject.Predmet.OstaliListNazivFormatedOIB_1">
      <item>Marino Folo</item>
      <item>Orijan Prhat</item>
      <item>Loris Rak, OIB 81830822007</item>
      <item>Željko Perčinlić</item>
      <item>ŽELJKO ĆALIĆ</item>
      <item>AKTIVA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REPUBLIKA HRVATSKA</item>
      <item>Marino Folo</item>
      <item>Orijan Prhat</item>
      <item>Loris Rak</item>
      <item>Željko Perčinlić</item>
      <item>ŽELJKO ĆALIĆ</item>
      <item>AKTIVA KAPITAL d.o.o.</item>
    </izvorni_sadrzaj>
    <derivirana_varijabla naziv="DomainObject.Predmet.SudioniciListNaziv_1">
      <item>FINA  Pula</item>
      <item>TIMEX d.o.o.  Marčana</item>
      <item>REPUBLIKA HRVATSKA</item>
      <item>Marino Folo</item>
      <item>Orijan Prhat</item>
      <item>Loris Rak</item>
      <item>Željko Perčinlić</item>
      <item>ŽELJKO ĆALIĆ</item>
      <item>AKTIVA KAPITAL d.o.o.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REPUBLIKA HRVATSKA, OIB 52634238587</item>
      <item>Marino Folo</item>
      <item>Orijan Prhat</item>
      <item>Loris Rak, OIB 81830822007, Ante Kovačića 22,51000 Rijeka</item>
      <item>Željko Perčinlić</item>
      <item>ŽELJKO ĆALIĆ, KOLODVORSKA 5,52100 Pula</item>
      <item>AKTIVA KAPITAL d.o.o., MARCANI 131/C,52403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izvorni_sadrzaj>
    <derivirana_varijabla naziv="DomainObject.Predmet.SudioniciListNazivOIB_1">
      <item>, OIB 85821130368</item>
      <item>, OIB 04061829908</item>
      <item>, OIB 52634238587</item>
      <item>, OIB null</item>
      <item>, OIB null</item>
      <item>, OIB 81830822007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85138-8ADA-41B6-81C4-7D316942C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1269</properties:Characters>
  <properties:Lines>56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2017-01-09T14:24:00Z</dcterms:created>
  <dc:creator>dcmelik</dc:creator>
  <cp:lastModifiedBy>Jasna Radulović</cp:lastModifiedBy>
  <cp:lastPrinted>2017-01-09T14:24:00Z</cp:lastPrinted>
  <dcterms:modified xmlns:xsi="http://www.w3.org/2001/XMLSchema-instance" xsi:type="dcterms:W3CDTF">2017-01-09T14:25:00Z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