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0230" w14:paraId="61b0230" w:rsidRDefault="00B77670" w:rsidP="00B77670" w:rsidR="00B77670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77670" w:rsidP="00B77670" w:rsidR="00B77670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stečajnoga postupka nad dužnikom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LIBURNA EURO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, Ulica V 36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46285874522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član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uprave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Sanja Lisica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LIBURNA EURO</w:t>
      </w:r>
      <w:r w:rsidR="003F0ABB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, Ulica V 36,</w:t>
      </w:r>
      <w:r w:rsidR="003F0ABB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46285874522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D7CC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D7CC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B77670" w:rsidP="00B77670" w:rsidR="00B77670" w:rsidRP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Ivica Matas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iz Šibenika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Put gimnazije 55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98549799157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LIBURNA EURO</w:t>
      </w:r>
      <w:r w:rsidR="003F0ABB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, Ulica V 36,</w:t>
      </w:r>
      <w:r w:rsidR="003F0ABB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46285874522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radi provedbe upisa činjenice otvaranja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AB374E" w:rsidR="00B7767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74E" w:rsidP="00AB374E" w:rsidR="00AB374E" w:rsidRP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3F0ABB">
        <w:rPr>
          <w:rFonts w:cs="Times New Roman" w:eastAsia="Calibri" w:hAnsi="Times New Roman" w:ascii="Times New Roman"/>
          <w:sz w:val="24"/>
          <w:szCs w:val="24"/>
        </w:rPr>
        <w:t>2</w:t>
      </w:r>
      <w:r w:rsidR="00FB3D86">
        <w:rPr>
          <w:rFonts w:cs="Times New Roman" w:eastAsia="Calibri" w:hAnsi="Times New Roman" w:ascii="Times New Roman"/>
          <w:sz w:val="24"/>
          <w:szCs w:val="24"/>
        </w:rPr>
        <w:t>0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3F0ABB">
        <w:rPr>
          <w:rFonts w:cs="Times New Roman" w:eastAsia="Calibri" w:hAnsi="Times New Roman" w:ascii="Times New Roman"/>
          <w:sz w:val="24"/>
          <w:szCs w:val="24"/>
        </w:rPr>
        <w:t>ožujka</w:t>
      </w:r>
      <w:r w:rsidR="00FB3D86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60667D">
        <w:rPr>
          <w:rFonts w:cs="Times New Roman" w:eastAsia="Calibri" w:hAnsi="Times New Roman" w:ascii="Times New Roman"/>
          <w:sz w:val="24"/>
          <w:szCs w:val="24"/>
        </w:rPr>
        <w:t>201</w:t>
      </w:r>
      <w:r w:rsidR="003F0ABB"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ovaj sud je rješenjem </w:t>
      </w:r>
      <w:r w:rsidR="003F0ABB">
        <w:rPr>
          <w:rFonts w:cs="Times New Roman" w:eastAsia="Calibri" w:hAnsi="Times New Roman" w:ascii="Times New Roman"/>
          <w:sz w:val="24"/>
          <w:szCs w:val="24"/>
        </w:rPr>
        <w:t>od 4. svibnja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FB3D86"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>. pokrenuo prethodni postupak radi utvrđivanja pretpostavki za otvaranje stečajnoga postupka nad uvodno označenim dužnikom.</w:t>
      </w:r>
    </w:p>
    <w:p w:rsidRDefault="00FB3D86" w:rsidP="00FB3D86" w:rsidR="00FB3D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 ročišt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od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2018. nije pristupila osoba ovlaštena za zastupanje dužnika po zakonu, to je ovaj sud postupajući po službenoj dužnosti u skladu s odredbama čl. 11. st. 2. i 3.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</w:t>
      </w:r>
      <w:r w:rsidR="00AB374E">
        <w:rPr>
          <w:rFonts w:cs="Times New Roman" w:eastAsia="Calibri" w:hAnsi="Times New Roman" w:ascii="Times New Roman"/>
          <w:sz w:val="24"/>
          <w:szCs w:val="24"/>
        </w:rPr>
        <w:t xml:space="preserve">(Narodne novine broj 71/15 i 104/17, u nastavku odluke: SZ),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vodeći računa o ekonomičnosti postupanja, sam utvrdio činjenice koje su bitne za predmetni postupak te u tu svrhu izveo odgovarajuće dokaze. </w:t>
      </w:r>
    </w:p>
    <w:p w:rsidRDefault="00FB3D86" w:rsidP="00FB3D86" w:rsidR="00FB3D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Tako je uvidom u potvrdu Financijske agencije od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8.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(list spisa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utvrđeno da je dužnik na dan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imao neizvršene osnove za plaćan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je u neprekinutom razdoblju od 171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249.296,03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koje nisu podmirene ni do dana održavanja prethodnog ročišta iz čega proizlazi postojanje stečajnog razloga nesposobnosti dužnika za plaćanje svojih dospjelih obveza u smislu odredbe čl. 6. SZ-a. Prednja činjenica proizlazi i iz izvatka iz sudskog registra iz kojeg je vidljivo da je dužnik posljednje financijsko izvješće predao za 201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pa je za pretpostaviti da već dulje vrijeme ne obavlja svoju poslovnu djelatnost. </w:t>
      </w:r>
    </w:p>
    <w:p w:rsidRDefault="00FB3D86" w:rsidP="00FB3D86" w:rsidR="00FB3D86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</w:t>
      </w:r>
    </w:p>
    <w:p w:rsidRDefault="00AB374E" w:rsidP="00FB3D86" w:rsidR="00B77670" w:rsidRPr="0060667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B77670">
        <w:rPr>
          <w:rFonts w:cs="Times New Roman" w:eastAsia="Calibri" w:hAnsi="Times New Roman" w:ascii="Times New Roman"/>
          <w:sz w:val="24"/>
          <w:szCs w:val="24"/>
        </w:rPr>
        <w:t>Naime, o</w:t>
      </w:r>
      <w:r w:rsidR="00B77670" w:rsidRPr="0060667D">
        <w:rPr>
          <w:rFonts w:cs="Times New Roman" w:eastAsia="Calibri" w:hAnsi="Times New Roman" w:ascii="Times New Roman"/>
          <w:sz w:val="24"/>
          <w:szCs w:val="24"/>
        </w:rPr>
        <w:t>dredbom čl. 132. st. 1. i 2</w:t>
      </w:r>
      <w:r>
        <w:rPr>
          <w:rFonts w:cs="Times New Roman" w:eastAsia="Calibri" w:hAnsi="Times New Roman" w:ascii="Times New Roman"/>
          <w:sz w:val="24"/>
          <w:szCs w:val="24"/>
        </w:rPr>
        <w:t>. SZ-a je</w:t>
      </w:r>
      <w:r w:rsidR="00B77670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propisano </w:t>
      </w:r>
      <w:r w:rsidR="00B77670" w:rsidRPr="0060667D">
        <w:rPr>
          <w:rFonts w:cs="Times New Roman" w:eastAsia="Calibri" w:hAnsi="Times New Roman" w:ascii="Times New Roman"/>
          <w:sz w:val="24"/>
          <w:szCs w:val="24"/>
        </w:rPr>
        <w:t>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>Postupajući u skladu s citiranom odredbom, rješenjem ovog</w:t>
      </w:r>
      <w:r w:rsidR="00AB374E">
        <w:rPr>
          <w:rFonts w:cs="Times New Roman" w:eastAsia="Calibri" w:hAnsi="Times New Roman" w:ascii="Times New Roman"/>
          <w:sz w:val="24"/>
          <w:szCs w:val="24"/>
        </w:rPr>
        <w:t>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suda posl. br. gornji od </w:t>
      </w:r>
      <w:r w:rsidR="00FB3D86">
        <w:rPr>
          <w:rFonts w:cs="Times New Roman" w:eastAsia="Calibri" w:hAnsi="Times New Roman" w:ascii="Times New Roman"/>
          <w:sz w:val="24"/>
          <w:szCs w:val="24"/>
        </w:rPr>
        <w:t>4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3F0ABB">
        <w:rPr>
          <w:rFonts w:cs="Times New Roman" w:eastAsia="Calibri" w:hAnsi="Times New Roman" w:ascii="Times New Roman"/>
          <w:sz w:val="24"/>
          <w:szCs w:val="24"/>
        </w:rPr>
        <w:t>lipnja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rješenje uredno je objavljeno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a 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27.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7670" w:rsidP="00B77670" w:rsidR="00B7767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 Sutkinja:</w:t>
      </w:r>
    </w:p>
    <w:p w:rsidRDefault="00B77670" w:rsidP="00B7767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Tina Grgas, v.r.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77670" w:rsidP="00AB374E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DNA: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entar Split, Podružnica Zadar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 Ispostava 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nija – registar brodova Zadar</w:t>
      </w:r>
    </w:p>
    <w:p w:rsidRDefault="00B77670" w:rsidP="00B77670" w:rsidR="00B77670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ovoga suda odmah radi upisa činjenice otvaranja stečajnog postupka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Državni zavod za intelektualno vlasništvo, Ulica grada Vukovara 78, Zagreb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B77670" w:rsidP="00B77670" w:rsidR="00B77670"/>
    <w:p w:rsidRDefault="00B8172B" w:rsidR="00B8172B"/>
    <w:sectPr w:rsidSect="0032002A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D5" w:rsidP="00F802D5" w:rsidR="00F802D5">
      <w:pPr>
        <w:spacing w:lineRule="auto" w:line="240" w:after="0"/>
      </w:pPr>
      <w:r>
        <w:separator/>
      </w:r>
    </w:p>
  </w:endnote>
  <w:end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D5" w:rsidP="00F802D5" w:rsidR="00F802D5">
      <w:pPr>
        <w:spacing w:lineRule="auto" w:line="240" w:after="0"/>
      </w:pPr>
      <w:r>
        <w:separator/>
      </w:r>
    </w:p>
  </w:footnote>
  <w:foot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802D5" w:rsidP="00F52A28" w:rsidR="0032002A">
        <w:pPr>
          <w:pStyle w:val="Zaglavlje"/>
          <w:ind w:firstLine="4536"/>
          <w:jc w:val="center"/>
        </w:pPr>
        <w:r w:rsidRPr="00AB37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37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6502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AB374E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3F0ABB">
          <w:rPr>
            <w:rFonts w:cs="Times New Roman" w:hAnsi="Times New Roman" w:ascii="Times New Roman"/>
            <w:sz w:val="24"/>
          </w:rPr>
          <w:t>101/2018-9</w:t>
        </w:r>
      </w:p>
    </w:sdtContent>
  </w:sdt>
  <w:p w:rsidRDefault="00E6502B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2D5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3F0ABB">
      <w:rPr>
        <w:rFonts w:cs="Times New Roman" w:hAnsi="Times New Roman" w:ascii="Times New Roman"/>
        <w:sz w:val="24"/>
      </w:rPr>
      <w:t>101/2018-9</w:t>
    </w:r>
  </w:p>
  <w:p w:rsidRDefault="00E6502B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70"/>
    <w:rsid w:val="0011781F"/>
    <w:rsid w:val="003F0ABB"/>
    <w:rsid w:val="009D7CC3"/>
    <w:rsid w:val="00AB374E"/>
    <w:rsid w:val="00B77670"/>
    <w:rsid w:val="00B8172B"/>
    <w:rsid w:val="00E6502B"/>
    <w:rsid w:val="00F802D5"/>
    <w:rsid w:val="00FB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670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9D7C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7C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7C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7C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7C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67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9D7C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7C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7C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7C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7C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LIBURNA EURO j.d.o.o. za turizam i ugostiteljstvo</izvorni_sadrzaj>
    <derivirana_varijabla naziv="DomainObject.Predmet.ProtustrankaFormated_1">  LIBURNA EURO j.d.o.o. za turizam i ugostiteljstvo</derivirana_varijabla>
  </DomainObject.Predmet.ProtustrankaFormated>
  <DomainObject.Predmet.ProtustrankaFormatedOIB>
    <izvorni_sadrzaj>  LIBURNA EURO j.d.o.o. za turizam i ugostiteljstvo, OIB 46285874522</izvorni_sadrzaj>
    <derivirana_varijabla naziv="DomainObject.Predmet.ProtustrankaFormatedOIB_1">  LIBURNA EURO j.d.o.o. za turizam i ugostiteljstvo, OIB 46285874522</derivirana_varijabla>
  </DomainObject.Predmet.ProtustrankaFormatedOIB>
  <DomainObject.Predmet.ProtustrankaFormatedWithAdress>
    <izvorni_sadrzaj> LIBURNA EURO j.d.o.o. za turizam i ugostiteljstvo, Ulica V 36, 23000 Petrčane</izvorni_sadrzaj>
    <derivirana_varijabla naziv="DomainObject.Predmet.ProtustrankaFormatedWithAdress_1"> LIBURNA EURO j.d.o.o. za turizam i ugostiteljstvo, Ulica V 36, 23000 Petrčane</derivirana_varijabla>
  </DomainObject.Predmet.ProtustrankaFormatedWithAdress>
  <DomainObject.Predmet.ProtustrankaFormatedWithAdressOIB>
    <izvorni_sadrzaj> LIBURNA EURO j.d.o.o. za turizam i ugostiteljstvo, OIB 46285874522, Ulica V 36, 23000 Petrčane</izvorni_sadrzaj>
    <derivirana_varijabla naziv="DomainObject.Predmet.ProtustrankaFormatedWithAdressOIB_1"> LIBURNA EURO j.d.o.o. za turizam i ugostiteljstvo, OIB 46285874522, Ulica V 36, 23000 Petrčane</derivirana_varijabla>
  </DomainObject.Predmet.ProtustrankaFormatedWithAdressOIB>
  <DomainObject.Predmet.ProtustrankaWithAdress>
    <izvorni_sadrzaj>LIBURNA EURO j.d.o.o. za turizam i ugostiteljstvo Ulica V 36, 23000 Petrčane</izvorni_sadrzaj>
    <derivirana_varijabla naziv="DomainObject.Predmet.ProtustrankaWithAdress_1">LIBURNA EURO j.d.o.o. za turizam i ugostiteljstvo Ulica V 36, 23000 Petrčane</derivirana_varijabla>
  </DomainObject.Predmet.ProtustrankaWithAdress>
  <DomainObject.Predmet.ProtustrankaWithAdressOIB>
    <izvorni_sadrzaj>LIBURNA EURO j.d.o.o. za turizam i ugostiteljstvo, OIB 46285874522, Ulica V 36, 23000 Petrčane</izvorni_sadrzaj>
    <derivirana_varijabla naziv="DomainObject.Predmet.ProtustrankaWithAdressOIB_1">LIBURNA EURO j.d.o.o. za turizam i ugostiteljstvo, OIB 46285874522, Ulica V 36, 23000 Petrčane</derivirana_varijabla>
  </DomainObject.Predmet.ProtustrankaWithAdressOIB>
  <DomainObject.Predmet.ProtustrankaNazivFormated>
    <izvorni_sadrzaj>LIBURNA EURO j.d.o.o. za turizam i ugostiteljstvo</izvorni_sadrzaj>
    <derivirana_varijabla naziv="DomainObject.Predmet.ProtustrankaNazivFormated_1">LIBURNA EURO j.d.o.o. za turizam i ugostiteljstvo</derivirana_varijabla>
  </DomainObject.Predmet.ProtustrankaNazivFormated>
  <DomainObject.Predmet.ProtustrankaNazivFormatedOIB>
    <izvorni_sadrzaj>LIBURNA EURO j.d.o.o. za turizam i ugostiteljstvo, OIB 46285874522</izvorni_sadrzaj>
    <derivirana_varijabla naziv="DomainObject.Predmet.ProtustrankaNazivFormatedOIB_1">LIBURNA EURO j.d.o.o. za turizam i ugostiteljstvo, OIB 46285874522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Sanja Lisica</izvorni_sadrzaj>
    <derivirana_varijabla naziv="DomainObject.Predmet.StrankaFormated_1">  FINA; Sanja Lisica</derivirana_varijabla>
  </DomainObject.Predmet.StrankaFormated>
  <DomainObject.Predmet.StrankaFormatedOIB>
    <izvorni_sadrzaj>  FINA, OIB 85821130368; Sanja Lisica, OIB 18774581885</izvorni_sadrzaj>
    <derivirana_varijabla naziv="DomainObject.Predmet.StrankaFormatedOIB_1">  FINA, OIB 85821130368; Sanja Lisica, OIB 18774581885</derivirana_varijabla>
  </DomainObject.Predmet.StrankaFormatedOIB>
  <DomainObject.Predmet.StrankaFormatedWithAdress>
    <izvorni_sadrzaj> FINA; Sanja Lisica, PETRČANE ULICA V 36 (ranije: PETRČANE, PETRČANE, 22), 23000 Petrčane</izvorni_sadrzaj>
    <derivirana_varijabla naziv="DomainObject.Predmet.StrankaFormatedWithAdress_1"> FINA; Sanja Lisica, PETRČANE ULICA V 36 (ranije: PETRČANE, PETRČANE, 22), 23000 Petrčane</derivirana_varijabla>
  </DomainObject.Predmet.StrankaFormatedWithAdress>
  <DomainObject.Predmet.StrankaFormatedWithAdressOIB>
    <izvorni_sadrzaj> FINA, OIB 85821130368; Sanja Lisica, OIB 18774581885, PETRČANE ULICA V 36 (ranije: PETRČANE, PETRČANE, 22), 23000 Petrčane</izvorni_sadrzaj>
    <derivirana_varijabla naziv="DomainObject.Predmet.StrankaFormatedWithAdressOIB_1"> FINA, OIB 85821130368; Sanja Lisica, OIB 18774581885, PETRČANE ULICA V 36 (ranije: PETRČANE, PETRČANE, 22), 23000 Petrčane</derivirana_varijabla>
  </DomainObject.Predmet.StrankaFormatedWithAdressOIB>
  <DomainObject.Predmet.StrankaWithAdress>
    <izvorni_sadrzaj>FINA ,Sanja Lisica PETRČANE ULICA V 36 (ranije: PETRČANE, PETRČANE, 22),23000 Petrčane</izvorni_sadrzaj>
    <derivirana_varijabla naziv="DomainObject.Predmet.StrankaWithAdress_1">FINA ,Sanja Lisica PETRČANE ULICA V 36 (ranije: PETRČANE, PETRČANE, 22),23000 Petrčane</derivirana_varijabla>
  </DomainObject.Predmet.StrankaWithAdress>
  <DomainObject.Predmet.StrankaWithAdressOIB>
    <izvorni_sadrzaj>FINA, OIB 85821130368,Sanja Lisica, OIB 18774581885, PETRČANE ULICA V 36 (ranije: PETRČANE, PETRČANE, 22),23000 Petrčane</izvorni_sadrzaj>
    <derivirana_varijabla naziv="DomainObject.Predmet.StrankaWithAdressOIB_1">FINA, OIB 85821130368,Sanja Lisica, OIB 18774581885, PETRČANE ULICA V 36 (ranije: PETRČANE, PETRČANE, 22),23000 Petrčane</derivirana_varijabla>
  </DomainObject.Predmet.StrankaWithAdressOIB>
  <DomainObject.Predmet.StrankaNazivFormated>
    <izvorni_sadrzaj>FINA,Sanja Lisica</izvorni_sadrzaj>
    <derivirana_varijabla naziv="DomainObject.Predmet.StrankaNazivFormated_1">FINA,Sanja Lisica</derivirana_varijabla>
  </DomainObject.Predmet.StrankaNazivFormated>
  <DomainObject.Predmet.StrankaNazivFormatedOIB>
    <izvorni_sadrzaj>FINA, OIB 85821130368,Sanja Lisica, OIB 18774581885</izvorni_sadrzaj>
    <derivirana_varijabla naziv="DomainObject.Predmet.StrankaNazivFormatedOIB_1">FINA, OIB 85821130368,Sanja Lisica, OIB 18774581885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Sanja Lisica</item>
    </izvorni_sadrzaj>
    <derivirana_varijabla naziv="DomainObject.Predmet.StrankaListFormated_1">
      <item>FINA</item>
      <item>Sanja Lisica</item>
    </derivirana_varijabla>
  </DomainObject.Predmet.StrankaListFormated>
  <DomainObject.Predmet.StrankaListFormatedOIB>
    <izvorni_sadrzaj>
      <item>FINA, OIB 85821130368</item>
      <item>Sanja Lisica, OIB 18774581885</item>
    </izvorni_sadrzaj>
    <derivirana_varijabla naziv="DomainObject.Predmet.StrankaListFormatedOIB_1">
      <item>FINA, OIB 85821130368</item>
      <item>Sanja Lisica, OIB 18774581885</item>
    </derivirana_varijabla>
  </DomainObject.Predmet.StrankaListFormatedOIB>
  <DomainObject.Predmet.StrankaListFormatedWithAdress>
    <izvorni_sadrzaj>
      <item>FINA</item>
      <item>Sanja Lisica, PETRČANE ULICA V 36 (ranije: PETRČANE, PETRČANE, 22), 23000 Petrčane</item>
    </izvorni_sadrzaj>
    <derivirana_varijabla naziv="DomainObject.Predmet.StrankaListFormatedWithAdress_1">
      <item>FINA</item>
      <item>Sanja Lisica, PETRČANE ULICA V 36 (ranije: PETRČANE, PETRČANE, 22), 23000 Petrčane</item>
    </derivirana_varijabla>
  </DomainObject.Predmet.StrankaListFormatedWithAdress>
  <DomainObject.Predmet.StrankaListFormatedWithAdressOIB>
    <izvorni_sadrzaj>
      <item>FINA, OIB 85821130368</item>
      <item>Sanja Lisica, OIB 18774581885, PETRČANE ULICA V 36 (ranije: PETRČANE, PETRČANE, 22), 23000 Petrčane</item>
    </izvorni_sadrzaj>
    <derivirana_varijabla naziv="DomainObject.Predmet.StrankaListFormatedWithAdressOIB_1">
      <item>FINA, OIB 85821130368</item>
      <item>Sanja Lisica, OIB 18774581885, PETRČANE ULICA V 36 (ranije: PETRČANE, PETRČANE, 22), 23000 Petrčane</item>
    </derivirana_varijabla>
  </DomainObject.Predmet.StrankaListFormatedWithAdressOIB>
  <DomainObject.Predmet.StrankaListNazivFormated>
    <izvorni_sadrzaj>
      <item>FINA</item>
      <item>Sanja Lisica</item>
    </izvorni_sadrzaj>
    <derivirana_varijabla naziv="DomainObject.Predmet.StrankaListNazivFormated_1">
      <item>FINA</item>
      <item>Sanja Lisica</item>
    </derivirana_varijabla>
  </DomainObject.Predmet.StrankaListNazivFormated>
  <DomainObject.Predmet.StrankaListNazivFormatedOIB>
    <izvorni_sadrzaj>
      <item>FINA, OIB 85821130368</item>
      <item>Sanja Lisica, OIB 18774581885</item>
    </izvorni_sadrzaj>
    <derivirana_varijabla naziv="DomainObject.Predmet.StrankaListNazivFormatedOIB_1">
      <item>FINA, OIB 85821130368</item>
      <item>Sanja Lisica, OIB 18774581885</item>
    </derivirana_varijabla>
  </DomainObject.Predmet.StrankaListNazivFormatedOIB>
  <DomainObject.Predmet.ProtuStrankaListFormated>
    <izvorni_sadrzaj>
      <item>LIBURNA EURO j.d.o.o. za turizam i ugostiteljstvo</item>
    </izvorni_sadrzaj>
    <derivirana_varijabla naziv="DomainObject.Predmet.ProtuStrankaListFormated_1">
      <item>LIBURNA EURO j.d.o.o. za turizam i ugostiteljstvo</item>
    </derivirana_varijabla>
  </DomainObject.Predmet.ProtuStrankaListFormated>
  <DomainObject.Predmet.ProtuStrankaListFormatedOIB>
    <izvorni_sadrzaj>
      <item>LIBURNA EURO j.d.o.o. za turizam i ugostiteljstvo, OIB 46285874522</item>
    </izvorni_sadrzaj>
    <derivirana_varijabla naziv="DomainObject.Predmet.ProtuStrankaListFormatedOIB_1">
      <item>LIBURNA EURO j.d.o.o. za turizam i ugostiteljstvo, OIB 46285874522</item>
    </derivirana_varijabla>
  </DomainObject.Predmet.ProtuStrankaListFormatedOIB>
  <DomainObject.Predmet.ProtuStrankaListFormatedWithAdress>
    <izvorni_sadrzaj>
      <item>LIBURNA EURO j.d.o.o. za turizam i ugostiteljstvo, Ulica V 36, 23000 Petrčane</item>
    </izvorni_sadrzaj>
    <derivirana_varijabla naziv="DomainObject.Predmet.ProtuStrankaListFormatedWithAdress_1">
      <item>LIBURNA EURO j.d.o.o. za turizam i ugostiteljstvo, Ulica V 36, 23000 Petrčane</item>
    </derivirana_varijabla>
  </DomainObject.Predmet.ProtuStrankaListFormatedWithAdress>
  <DomainObject.Predmet.ProtuStrankaListFormatedWithAdressOIB>
    <izvorni_sadrzaj>
      <item>LIBURNA EURO j.d.o.o. za turizam i ugostiteljstvo, OIB 46285874522, Ulica V 36, 23000 Petrčane</item>
    </izvorni_sadrzaj>
    <derivirana_varijabla naziv="DomainObject.Predmet.ProtuStrankaListFormatedWithAdressOIB_1">
      <item>LIBURNA EURO j.d.o.o. za turizam i ugostiteljstvo, OIB 46285874522, Ulica V 36, 23000 Petrčane</item>
    </derivirana_varijabla>
  </DomainObject.Predmet.ProtuStrankaListFormatedWithAdressOIB>
  <DomainObject.Predmet.ProtuStrankaListNazivFormated>
    <izvorni_sadrzaj>
      <item>LIBURNA EURO j.d.o.o. za turizam i ugostiteljstvo</item>
    </izvorni_sadrzaj>
    <derivirana_varijabla naziv="DomainObject.Predmet.ProtuStrankaListNazivFormated_1">
      <item>LIBURNA EURO j.d.o.o. za turizam i ugostiteljstvo</item>
    </derivirana_varijabla>
  </DomainObject.Predmet.ProtuStrankaListNazivFormated>
  <DomainObject.Predmet.ProtuStrankaListNazivFormatedOIB>
    <izvorni_sadrzaj>
      <item>LIBURNA EURO j.d.o.o. za turizam i ugostiteljstvo, OIB 46285874522</item>
    </izvorni_sadrzaj>
    <derivirana_varijabla naziv="DomainObject.Predmet.ProtuStrankaListNazivFormatedOIB_1">
      <item>LIBURNA EURO j.d.o.o. za turizam i ugostiteljstvo, OIB 46285874522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LIBURNA EURO j.d.o.o. za turizam i ugostiteljstvo</izvorni_sadrzaj>
    <derivirana_varijabla naziv="DomainObject.Predmet.ProtustrankaIDrugi_1">LIBURNA EURO j.d.o.o. za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LIBURNA EURO j.d.o.o. za turizam i ugostiteljstvo, OIB 46285874522, Ulica V 36, 23000 Petrčane</izvorni_sadrzaj>
    <derivirana_varijabla naziv="DomainObject.Predmet.ProtustrankaIDrugiAdressOIB_1">LIBURNA EURO j.d.o.o. za turizam i ugostiteljstvo, OIB 46285874522,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LIBURNA EURO j.d.o.o. za turizam i ugostiteljstvo</item>
      <item>Sanja Lisica</item>
    </izvorni_sadrzaj>
    <derivirana_varijabla naziv="DomainObject.Predmet.SudioniciListNaziv_1">
      <item>FINA</item>
      <item>LIBURNA EURO j.d.o.o. za turizam i ugostiteljstvo</item>
      <item>Sanja Lisica</item>
    </derivirana_varijabla>
  </DomainObject.Predmet.SudioniciListNaziv>
  <DomainObject.Predmet.SudioniciListAdressOIB>
    <izvorni_sadrzaj>
      <item>FINA, OIB 85821130368</item>
      <item>LIBURNA EURO j.d.o.o. za turizam i ugostiteljstvo, OIB 46285874522, Ulica V 36,23000 Petrčane</item>
      <item>Sanja Lisica, OIB 18774581885, PETRČANE ULICA V 36 (ranije: PETRČANE, PETRČANE, 22),23000 Petrčane</item>
    </izvorni_sadrzaj>
    <derivirana_varijabla naziv="DomainObject.Predmet.SudioniciListAdressOIB_1">
      <item>FINA, OIB 85821130368</item>
      <item>LIBURNA EURO j.d.o.o. za turizam i ugostiteljstvo, OIB 46285874522, Ulica V 36,23000 Petrčane</item>
      <item>Sanja Lisica, OIB 18774581885, PETRČANE ULICA V 36 (ranije: PETRČANE, PETRČANE, 22),23000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46285874522</item>
      <item>, OIB 18774581885</item>
    </izvorni_sadrzaj>
    <derivirana_varijabla naziv="DomainObject.Predmet.SudioniciListNazivOIB_1">
      <item>, OIB 85821130368</item>
      <item>, OIB 46285874522</item>
      <item>, OIB 18774581885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5422</properties:Characters>
  <properties:Lines>111</properties:Lines>
  <properties:Paragraphs>41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2018-06-14T10:38:00Z</dcterms:created>
  <dc:creator>Nena Mužanović</dc:creator>
  <cp:lastModifiedBy>Nena Mužanović</cp:lastModifiedBy>
  <cp:lastPrinted>2018-07-05T09:38:00Z</cp:lastPrinted>
  <dcterms:modified xmlns:xsi="http://www.w3.org/2001/XMLSchema-instance" xsi:type="dcterms:W3CDTF">2018-07-05T09:38:00Z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(St-101-2018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