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b393" w14:paraId="24fb393" w:rsidRDefault="00B726FD" w:rsidP="00B726FD" w:rsidR="0085247A" w:rsidRPr="00FD1BE2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="00C239A7" w:rsidRPr="00FD1BE2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FD1BE2">
      <w:pPr>
        <w:jc w:val="center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FD1BE2">
      <w:pPr>
        <w:jc w:val="center"/>
        <w:outlineLvl w:val="0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>Z A K L J U Č A K</w:t>
      </w: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ab/>
        <w:t xml:space="preserve">Trgovački sud u Zagrebu po sucu </w:t>
      </w:r>
      <w:r w:rsidR="00A332C4">
        <w:rPr>
          <w:rFonts w:cs="Times New Roman" w:hAnsi="Times New Roman" w:ascii="Times New Roman"/>
        </w:rPr>
        <w:t>pojedincu</w:t>
      </w:r>
      <w:r w:rsidRPr="00FD1BE2">
        <w:rPr>
          <w:rFonts w:cs="Times New Roman" w:hAnsi="Times New Roman" w:ascii="Times New Roman"/>
        </w:rPr>
        <w:t xml:space="preserve"> Nevenk</w:t>
      </w:r>
      <w:r w:rsidR="00A81ADA" w:rsidRPr="00FD1BE2">
        <w:rPr>
          <w:rFonts w:cs="Times New Roman" w:hAnsi="Times New Roman" w:ascii="Times New Roman"/>
        </w:rPr>
        <w:t>i Siladi</w:t>
      </w:r>
      <w:r w:rsidRPr="00FD1BE2">
        <w:rPr>
          <w:rFonts w:cs="Times New Roman" w:hAnsi="Times New Roman" w:ascii="Times New Roman"/>
        </w:rPr>
        <w:t xml:space="preserve"> Rstić, </w:t>
      </w:r>
      <w:r w:rsidR="00A332C4">
        <w:rPr>
          <w:rFonts w:cs="Times New Roman" w:hAnsi="Times New Roman" w:ascii="Times New Roman"/>
        </w:rPr>
        <w:t>u</w:t>
      </w:r>
      <w:r w:rsidR="00C2783F">
        <w:rPr>
          <w:rFonts w:cs="Times New Roman" w:hAnsi="Times New Roman" w:ascii="Times New Roman"/>
        </w:rPr>
        <w:t xml:space="preserve"> stečajnom</w:t>
      </w:r>
      <w:r w:rsidR="00A332C4">
        <w:rPr>
          <w:rFonts w:cs="Times New Roman" w:hAnsi="Times New Roman" w:ascii="Times New Roman"/>
        </w:rPr>
        <w:t xml:space="preserve"> </w:t>
      </w:r>
      <w:r w:rsidR="00A81ADA" w:rsidRPr="00FD1BE2">
        <w:rPr>
          <w:rFonts w:cs="Times New Roman" w:hAnsi="Times New Roman" w:ascii="Times New Roman"/>
        </w:rPr>
        <w:t>postupku</w:t>
      </w:r>
      <w:r w:rsidR="00C2783F">
        <w:rPr>
          <w:rFonts w:cs="Times New Roman" w:hAnsi="Times New Roman" w:ascii="Times New Roman"/>
        </w:rPr>
        <w:t xml:space="preserve"> nad stečajna masa</w:t>
      </w:r>
      <w:r w:rsidR="00A332C4">
        <w:rPr>
          <w:rFonts w:cs="Times New Roman" w:hAnsi="Times New Roman" w:ascii="Times New Roman"/>
        </w:rPr>
        <w:t xml:space="preserve"> iza PETRUS GRADNJA d.o.o.- u stečaju, Zagreb, Nikole Pavića 26, OIB: </w:t>
      </w:r>
      <w:r w:rsidR="00A332C4" w:rsidRPr="00A332C4">
        <w:rPr>
          <w:rFonts w:cs="Times New Roman" w:hAnsi="Times New Roman" w:ascii="Times New Roman"/>
        </w:rPr>
        <w:t>16754043192</w:t>
      </w:r>
      <w:r w:rsidR="001E28DA" w:rsidRPr="00FD1BE2">
        <w:rPr>
          <w:rFonts w:cs="Times New Roman" w:hAnsi="Times New Roman" w:ascii="Times New Roman"/>
        </w:rPr>
        <w:t xml:space="preserve">, </w:t>
      </w:r>
      <w:r w:rsidR="00CE3635" w:rsidRPr="00FD1BE2">
        <w:rPr>
          <w:rFonts w:cs="Times New Roman" w:hAnsi="Times New Roman" w:ascii="Times New Roman"/>
        </w:rPr>
        <w:t xml:space="preserve">dana </w:t>
      </w:r>
      <w:r w:rsidR="00A332C4">
        <w:rPr>
          <w:rFonts w:cs="Times New Roman" w:hAnsi="Times New Roman" w:ascii="Times New Roman"/>
        </w:rPr>
        <w:t>4. prosinca 2017. godine</w:t>
      </w: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FD1BE2">
      <w:pPr>
        <w:jc w:val="center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 xml:space="preserve">z a k l j u č i o </w:t>
      </w:r>
      <w:r w:rsidR="0085247A" w:rsidRPr="00FD1BE2">
        <w:rPr>
          <w:rFonts w:cs="Times New Roman" w:hAnsi="Times New Roman" w:ascii="Times New Roman"/>
        </w:rPr>
        <w:t xml:space="preserve">  j e</w:t>
      </w: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</w:p>
    <w:p w:rsidRDefault="00CE3635" w:rsidP="00B726FD" w:rsidR="00F7088B" w:rsidRPr="00FD1BE2">
      <w:pPr>
        <w:numPr>
          <w:ilvl w:val="0"/>
          <w:numId w:val="8"/>
        </w:numPr>
        <w:ind w:hanging="426" w:left="426"/>
        <w:jc w:val="both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 xml:space="preserve">Zakazuje se Skupština </w:t>
      </w:r>
      <w:r w:rsidR="0085247A" w:rsidRPr="00FD1BE2">
        <w:rPr>
          <w:rFonts w:cs="Times New Roman" w:hAnsi="Times New Roman" w:ascii="Times New Roman"/>
        </w:rPr>
        <w:t xml:space="preserve">vjerovnika u </w:t>
      </w:r>
      <w:r w:rsidR="00C2783F">
        <w:rPr>
          <w:rFonts w:cs="Times New Roman" w:hAnsi="Times New Roman" w:ascii="Times New Roman"/>
        </w:rPr>
        <w:t xml:space="preserve">stečajnom </w:t>
      </w:r>
      <w:r w:rsidR="00A332C4" w:rsidRPr="00FD1BE2">
        <w:rPr>
          <w:rFonts w:cs="Times New Roman" w:hAnsi="Times New Roman" w:ascii="Times New Roman"/>
        </w:rPr>
        <w:t>postupku</w:t>
      </w:r>
      <w:r w:rsidR="00A332C4">
        <w:rPr>
          <w:rFonts w:cs="Times New Roman" w:hAnsi="Times New Roman" w:ascii="Times New Roman"/>
        </w:rPr>
        <w:t xml:space="preserve"> </w:t>
      </w:r>
      <w:r w:rsidR="00C2783F">
        <w:rPr>
          <w:rFonts w:cs="Times New Roman" w:hAnsi="Times New Roman" w:ascii="Times New Roman"/>
        </w:rPr>
        <w:t>nad stečajna masa</w:t>
      </w:r>
      <w:r w:rsidR="00A332C4">
        <w:rPr>
          <w:rFonts w:cs="Times New Roman" w:hAnsi="Times New Roman" w:ascii="Times New Roman"/>
        </w:rPr>
        <w:t xml:space="preserve"> iza PETRUS GRADNJA d.o.o.- u stečaju, Zagreb, Nikole Pavića 26, OIB: </w:t>
      </w:r>
      <w:r w:rsidR="00A332C4" w:rsidRPr="00A332C4">
        <w:rPr>
          <w:rFonts w:cs="Times New Roman" w:hAnsi="Times New Roman" w:ascii="Times New Roman"/>
        </w:rPr>
        <w:t>16754043192</w:t>
      </w:r>
      <w:r w:rsidR="00A332C4">
        <w:rPr>
          <w:rFonts w:cs="Times New Roman" w:hAnsi="Times New Roman" w:ascii="Times New Roman"/>
        </w:rPr>
        <w:t xml:space="preserve"> broj St-1553/11</w:t>
      </w:r>
      <w:r w:rsidRPr="00FD1BE2">
        <w:rPr>
          <w:rFonts w:cs="Times New Roman" w:hAnsi="Times New Roman" w:ascii="Times New Roman"/>
        </w:rPr>
        <w:t xml:space="preserve">, </w:t>
      </w:r>
      <w:r w:rsidR="0085247A" w:rsidRPr="00FD1BE2">
        <w:rPr>
          <w:rFonts w:cs="Times New Roman" w:hAnsi="Times New Roman" w:ascii="Times New Roman"/>
        </w:rPr>
        <w:t>za dan</w:t>
      </w:r>
    </w:p>
    <w:p w:rsidRDefault="00B726FD" w:rsidP="00B726FD" w:rsidR="00B726FD" w:rsidRPr="00FD1BE2">
      <w:pPr>
        <w:ind w:left="426"/>
        <w:jc w:val="both"/>
        <w:rPr>
          <w:rFonts w:cs="Times New Roman" w:hAnsi="Times New Roman" w:ascii="Times New Roman"/>
        </w:rPr>
      </w:pPr>
    </w:p>
    <w:p w:rsidRDefault="00A332C4" w:rsidP="00B726FD" w:rsidR="00B726FD" w:rsidRPr="00FD1BE2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>18</w:t>
      </w:r>
      <w:r w:rsidR="00AA338F">
        <w:rPr>
          <w:rFonts w:cs="Times New Roman" w:hAnsi="Times New Roman" w:ascii="Times New Roman"/>
          <w:b/>
          <w:u w:val="single"/>
        </w:rPr>
        <w:t xml:space="preserve">. siječnja </w:t>
      </w:r>
      <w:r w:rsidR="0049664B" w:rsidRPr="00FD1BE2">
        <w:rPr>
          <w:rFonts w:cs="Times New Roman" w:hAnsi="Times New Roman" w:ascii="Times New Roman"/>
          <w:b/>
          <w:u w:val="single"/>
        </w:rPr>
        <w:t xml:space="preserve"> </w:t>
      </w:r>
      <w:r>
        <w:rPr>
          <w:rFonts w:cs="Times New Roman" w:hAnsi="Times New Roman" w:ascii="Times New Roman"/>
          <w:b/>
          <w:u w:val="single"/>
        </w:rPr>
        <w:t>2018</w:t>
      </w:r>
      <w:r w:rsidR="0049664B" w:rsidRPr="00FD1BE2">
        <w:rPr>
          <w:rFonts w:cs="Times New Roman" w:hAnsi="Times New Roman" w:ascii="Times New Roman"/>
          <w:b/>
          <w:u w:val="single"/>
        </w:rPr>
        <w:t xml:space="preserve">. godine u </w:t>
      </w:r>
      <w:r w:rsidR="0036164C">
        <w:rPr>
          <w:rFonts w:cs="Times New Roman" w:hAnsi="Times New Roman" w:ascii="Times New Roman"/>
          <w:b/>
          <w:u w:val="single"/>
        </w:rPr>
        <w:t>10,00</w:t>
      </w:r>
      <w:r w:rsidR="00B726FD" w:rsidRPr="00FD1BE2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FD1BE2">
      <w:pPr>
        <w:rPr>
          <w:rFonts w:cs="Times New Roman" w:hAnsi="Times New Roman" w:ascii="Times New Roman"/>
          <w:b/>
          <w:bCs/>
        </w:rPr>
      </w:pPr>
    </w:p>
    <w:p w:rsidRDefault="00936D20" w:rsidP="00936D20" w:rsidR="0085247A" w:rsidRPr="00FD1BE2">
      <w:pPr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 xml:space="preserve">kod Trgovačkog suda u Zagrebu, soba 94 (ulična zgrada) II kat </w:t>
      </w:r>
      <w:r w:rsidR="0085247A" w:rsidRPr="00FD1BE2">
        <w:rPr>
          <w:rFonts w:cs="Times New Roman" w:hAnsi="Times New Roman" w:ascii="Times New Roman"/>
        </w:rPr>
        <w:t>sa slijedećim dnevnim redom:</w:t>
      </w:r>
    </w:p>
    <w:p w:rsidRDefault="0036164C" w:rsidP="00936D20" w:rsidR="00B726FD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1. Razmatranje izvješća stečajnog upravitelja o dosadašnjem tijeku stečajnog postupka i stanju stečajne mase</w:t>
      </w:r>
    </w:p>
    <w:p w:rsidRDefault="0036164C" w:rsidP="00936D20" w:rsidR="0036164C" w:rsidRPr="00FD1BE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Raspravljanje i donošenje odluke o reguliranju međusobnih prava i obveza između ste</w:t>
      </w:r>
      <w:r w:rsidR="00C432D7">
        <w:rPr>
          <w:rFonts w:cs="Times New Roman" w:hAnsi="Times New Roman" w:ascii="Times New Roman"/>
        </w:rPr>
        <w:t>čajnog dužnika Zdenke Čolak iz Š</w:t>
      </w:r>
      <w:r>
        <w:rPr>
          <w:rFonts w:cs="Times New Roman" w:hAnsi="Times New Roman" w:ascii="Times New Roman"/>
        </w:rPr>
        <w:t>irokog Brijega, BiH, a u odnosu na kupoprodaju nekretnine kat. čest. br. 3056/3 upisane u zemljišne knjige Općinskog suda u Splitu, Zemljišnoknjižni odjel Makarska, u z.k.ul. br.</w:t>
      </w:r>
      <w:r w:rsidR="00BB3792">
        <w:rPr>
          <w:rFonts w:cs="Times New Roman" w:hAnsi="Times New Roman" w:ascii="Times New Roman"/>
        </w:rPr>
        <w:t xml:space="preserve"> 2981 k.o. Zaostrog u naravi voć</w:t>
      </w:r>
      <w:r>
        <w:rPr>
          <w:rFonts w:cs="Times New Roman" w:hAnsi="Times New Roman" w:ascii="Times New Roman"/>
        </w:rPr>
        <w:t>njak pov</w:t>
      </w:r>
      <w:r w:rsidR="00571980">
        <w:rPr>
          <w:rFonts w:cs="Times New Roman" w:hAnsi="Times New Roman" w:ascii="Times New Roman"/>
        </w:rPr>
        <w:t>r</w:t>
      </w:r>
      <w:r>
        <w:rPr>
          <w:rFonts w:cs="Times New Roman" w:hAnsi="Times New Roman" w:ascii="Times New Roman"/>
        </w:rPr>
        <w:t>šine 4317 m2</w:t>
      </w:r>
    </w:p>
    <w:p w:rsidRDefault="001E28DA" w:rsidP="00B726FD" w:rsidR="0085247A" w:rsidRPr="00FD1BE2">
      <w:pPr>
        <w:jc w:val="both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ab/>
      </w:r>
    </w:p>
    <w:p w:rsidRDefault="0085247A" w:rsidP="00B726FD" w:rsidR="0085247A" w:rsidRPr="00FD1BE2">
      <w:pPr>
        <w:numPr>
          <w:ilvl w:val="0"/>
          <w:numId w:val="8"/>
        </w:numPr>
        <w:ind w:hanging="426" w:left="426"/>
        <w:jc w:val="both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>Pozivaju se na isto pristupiti stečajni upravitelj,</w:t>
      </w:r>
      <w:r w:rsidR="00B726FD" w:rsidRPr="00FD1BE2">
        <w:rPr>
          <w:rFonts w:cs="Times New Roman" w:hAnsi="Times New Roman" w:ascii="Times New Roman"/>
        </w:rPr>
        <w:t xml:space="preserve"> te vjerovnici u ovom stečajnom </w:t>
      </w:r>
      <w:r w:rsidRPr="00FD1BE2">
        <w:rPr>
          <w:rFonts w:cs="Times New Roman" w:hAnsi="Times New Roman" w:ascii="Times New Roman"/>
        </w:rPr>
        <w:t>postupku.</w:t>
      </w:r>
    </w:p>
    <w:p w:rsidRDefault="00A81ADA" w:rsidR="00A81ADA" w:rsidRPr="00FD1BE2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FD1BE2">
      <w:pPr>
        <w:jc w:val="center"/>
        <w:outlineLvl w:val="0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>U</w:t>
      </w:r>
      <w:r w:rsidR="00A81ADA" w:rsidRPr="00FD1BE2">
        <w:rPr>
          <w:rFonts w:cs="Times New Roman" w:hAnsi="Times New Roman" w:ascii="Times New Roman"/>
        </w:rPr>
        <w:t xml:space="preserve">  Zagreb</w:t>
      </w:r>
      <w:r w:rsidR="00B726FD" w:rsidRPr="00FD1BE2">
        <w:rPr>
          <w:rFonts w:cs="Times New Roman" w:hAnsi="Times New Roman" w:ascii="Times New Roman"/>
        </w:rPr>
        <w:t xml:space="preserve">u, </w:t>
      </w:r>
      <w:r w:rsidR="0036164C">
        <w:rPr>
          <w:rFonts w:cs="Times New Roman" w:hAnsi="Times New Roman" w:ascii="Times New Roman"/>
        </w:rPr>
        <w:t xml:space="preserve">4. prosinca 2017. </w:t>
      </w:r>
      <w:r w:rsidR="0085247A" w:rsidRPr="00FD1BE2">
        <w:rPr>
          <w:rFonts w:cs="Times New Roman" w:hAnsi="Times New Roman" w:ascii="Times New Roman"/>
        </w:rPr>
        <w:t xml:space="preserve"> </w:t>
      </w:r>
    </w:p>
    <w:p w:rsidRDefault="0085247A" w:rsidR="0085247A" w:rsidRPr="00FD1BE2">
      <w:pPr>
        <w:jc w:val="both"/>
        <w:outlineLvl w:val="0"/>
        <w:rPr>
          <w:rFonts w:cs="Times New Roman" w:hAnsi="Times New Roman" w:ascii="Times New Roman"/>
        </w:rPr>
      </w:pPr>
    </w:p>
    <w:p w:rsidRDefault="0085247A" w:rsidR="0085247A" w:rsidRPr="00FD1BE2">
      <w:pPr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="00A81ADA" w:rsidRPr="00FD1BE2">
        <w:rPr>
          <w:rFonts w:cs="Times New Roman" w:hAnsi="Times New Roman" w:ascii="Times New Roman"/>
        </w:rPr>
        <w:t xml:space="preserve">           </w:t>
      </w:r>
      <w:r w:rsidR="00F7088B" w:rsidRPr="00FD1BE2">
        <w:rPr>
          <w:rFonts w:cs="Times New Roman" w:hAnsi="Times New Roman" w:ascii="Times New Roman"/>
        </w:rPr>
        <w:tab/>
      </w:r>
      <w:r w:rsidR="00A81ADA" w:rsidRPr="00FD1BE2">
        <w:rPr>
          <w:rFonts w:cs="Times New Roman" w:hAnsi="Times New Roman" w:ascii="Times New Roman"/>
        </w:rPr>
        <w:t xml:space="preserve"> </w:t>
      </w:r>
      <w:r w:rsidR="00864FAF" w:rsidRPr="00FD1BE2">
        <w:rPr>
          <w:rFonts w:cs="Times New Roman" w:hAnsi="Times New Roman" w:ascii="Times New Roman"/>
        </w:rPr>
        <w:t xml:space="preserve">       </w:t>
      </w:r>
      <w:r w:rsidR="00B726FD" w:rsidRPr="00FD1BE2">
        <w:rPr>
          <w:rFonts w:cs="Times New Roman" w:hAnsi="Times New Roman" w:ascii="Times New Roman"/>
        </w:rPr>
        <w:tab/>
      </w:r>
      <w:r w:rsidR="00B726FD" w:rsidRPr="00FD1BE2">
        <w:rPr>
          <w:rFonts w:cs="Times New Roman" w:hAnsi="Times New Roman" w:ascii="Times New Roman"/>
        </w:rPr>
        <w:tab/>
      </w:r>
      <w:r w:rsidR="00574527" w:rsidRPr="00FD1BE2">
        <w:rPr>
          <w:rFonts w:cs="Times New Roman" w:hAnsi="Times New Roman" w:ascii="Times New Roman"/>
        </w:rPr>
        <w:t xml:space="preserve">  </w:t>
      </w:r>
      <w:r w:rsidR="00B726FD" w:rsidRPr="00FD1BE2">
        <w:rPr>
          <w:rFonts w:cs="Times New Roman" w:hAnsi="Times New Roman" w:ascii="Times New Roman"/>
        </w:rPr>
        <w:t xml:space="preserve"> </w:t>
      </w:r>
      <w:r w:rsidR="00A81ADA" w:rsidRPr="00FD1BE2">
        <w:rPr>
          <w:rFonts w:cs="Times New Roman" w:hAnsi="Times New Roman" w:ascii="Times New Roman"/>
        </w:rPr>
        <w:t xml:space="preserve"> SUDAC</w:t>
      </w:r>
      <w:r w:rsidRPr="00FD1BE2">
        <w:rPr>
          <w:rFonts w:cs="Times New Roman" w:hAnsi="Times New Roman" w:ascii="Times New Roman"/>
        </w:rPr>
        <w:t>:</w:t>
      </w:r>
    </w:p>
    <w:p w:rsidRDefault="005D664C" w:rsidP="00B726FD" w:rsidR="00B726FD" w:rsidRPr="00FD1BE2">
      <w:pPr>
        <w:ind w:firstLine="720" w:left="2880"/>
        <w:jc w:val="center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 xml:space="preserve">              </w:t>
      </w:r>
      <w:r w:rsidR="00C239A7" w:rsidRPr="00FD1BE2">
        <w:rPr>
          <w:rFonts w:cs="Times New Roman" w:hAnsi="Times New Roman" w:ascii="Times New Roman"/>
        </w:rPr>
        <w:t xml:space="preserve">  </w:t>
      </w:r>
      <w:r w:rsidR="00F7088B" w:rsidRPr="00FD1BE2">
        <w:rPr>
          <w:rFonts w:cs="Times New Roman" w:hAnsi="Times New Roman" w:ascii="Times New Roman"/>
        </w:rPr>
        <w:t xml:space="preserve"> </w:t>
      </w:r>
      <w:r w:rsidR="00B726FD" w:rsidRPr="00FD1BE2">
        <w:rPr>
          <w:rFonts w:cs="Times New Roman" w:hAnsi="Times New Roman" w:ascii="Times New Roman"/>
        </w:rPr>
        <w:tab/>
      </w:r>
      <w:r w:rsidR="00B726FD" w:rsidRPr="00FD1BE2">
        <w:rPr>
          <w:rFonts w:cs="Times New Roman" w:hAnsi="Times New Roman" w:ascii="Times New Roman"/>
        </w:rPr>
        <w:tab/>
      </w:r>
      <w:r w:rsidR="00B726FD" w:rsidRPr="00FD1BE2">
        <w:rPr>
          <w:rFonts w:cs="Times New Roman" w:hAnsi="Times New Roman" w:ascii="Times New Roman"/>
        </w:rPr>
        <w:tab/>
      </w:r>
      <w:r w:rsidR="00F7088B" w:rsidRPr="00FD1BE2">
        <w:rPr>
          <w:rFonts w:cs="Times New Roman" w:hAnsi="Times New Roman" w:ascii="Times New Roman"/>
        </w:rPr>
        <w:t xml:space="preserve"> </w:t>
      </w:r>
      <w:r w:rsidR="00A81ADA" w:rsidRPr="00FD1BE2">
        <w:rPr>
          <w:rFonts w:cs="Times New Roman" w:hAnsi="Times New Roman" w:ascii="Times New Roman"/>
        </w:rPr>
        <w:t>Nevenka  Siladi Rstić</w:t>
      </w:r>
      <w:r w:rsidR="00E67E6B">
        <w:rPr>
          <w:rFonts w:cs="Times New Roman" w:hAnsi="Times New Roman" w:ascii="Times New Roman"/>
        </w:rPr>
        <w:t>,v.r.</w:t>
      </w:r>
      <w:r w:rsidR="00CE3635" w:rsidRPr="00FD1BE2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FD1BE2">
      <w:pPr>
        <w:rPr>
          <w:rFonts w:cs="Times New Roman" w:hAnsi="Times New Roman" w:ascii="Times New Roman"/>
          <w:i/>
        </w:rPr>
      </w:pPr>
      <w:r w:rsidRPr="00FD1BE2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 w:rsidRPr="00FD1BE2">
      <w:pPr>
        <w:rPr>
          <w:rFonts w:cs="Times New Roman" w:hAnsi="Times New Roman" w:ascii="Times New Roman"/>
          <w:i/>
        </w:rPr>
      </w:pPr>
      <w:r w:rsidRPr="00FD1BE2">
        <w:rPr>
          <w:rFonts w:cs="Times New Roman" w:hAnsi="Times New Roman" w:ascii="Times New Roman"/>
          <w:i/>
        </w:rPr>
        <w:t>Protiv ovog zaključka nije dopuštena žalba (čl. 11. st. 9 SZ)</w:t>
      </w:r>
    </w:p>
    <w:p w:rsidRDefault="00C239A7" w:rsidP="00F90939" w:rsidR="00C239A7" w:rsidRPr="00FD1BE2">
      <w:pPr>
        <w:jc w:val="both"/>
        <w:outlineLvl w:val="0"/>
        <w:rPr>
          <w:rFonts w:cs="Times New Roman" w:hAnsi="Times New Roman" w:ascii="Times New Roman"/>
        </w:rPr>
      </w:pPr>
    </w:p>
    <w:p w:rsidRDefault="00E67E6B" w:rsidR="00E67E6B" w:rsidRPr="00E67E6B">
      <w:pPr>
        <w:rPr>
          <w:rFonts w:cs="Times New Roman" w:hAnsi="Times New Roman" w:ascii="Times New Roman"/>
        </w:rPr>
      </w:pPr>
      <w:r w:rsidRPr="00E67E6B">
        <w:rPr>
          <w:rFonts w:cs="Times New Roman" w:hAnsi="Times New Roman" w:ascii="Times New Roman"/>
        </w:rPr>
        <w:tab/>
      </w:r>
      <w:r w:rsidRPr="00E67E6B">
        <w:rPr>
          <w:rFonts w:cs="Times New Roman" w:hAnsi="Times New Roman" w:ascii="Times New Roman"/>
        </w:rPr>
        <w:tab/>
      </w:r>
      <w:r w:rsidRPr="00E67E6B">
        <w:rPr>
          <w:rFonts w:cs="Times New Roman" w:hAnsi="Times New Roman" w:ascii="Times New Roman"/>
        </w:rPr>
        <w:tab/>
      </w:r>
      <w:r w:rsidRPr="00E67E6B">
        <w:rPr>
          <w:rFonts w:cs="Times New Roman" w:hAnsi="Times New Roman" w:ascii="Times New Roman"/>
        </w:rPr>
        <w:tab/>
      </w:r>
      <w:r w:rsidRPr="00E67E6B">
        <w:rPr>
          <w:rFonts w:cs="Times New Roman" w:hAnsi="Times New Roman" w:ascii="Times New Roman"/>
        </w:rPr>
        <w:tab/>
      </w:r>
      <w:r w:rsidRPr="00E67E6B">
        <w:rPr>
          <w:rFonts w:cs="Times New Roman" w:hAnsi="Times New Roman" w:ascii="Times New Roman"/>
        </w:rPr>
        <w:tab/>
      </w:r>
      <w:r w:rsidRPr="00E67E6B">
        <w:rPr>
          <w:rFonts w:cs="Times New Roman" w:hAnsi="Times New Roman" w:ascii="Times New Roman"/>
        </w:rPr>
        <w:tab/>
      </w:r>
      <w:r w:rsidRPr="00E67E6B">
        <w:rPr>
          <w:rFonts w:cs="Times New Roman" w:hAnsi="Times New Roman" w:ascii="Times New Roman"/>
        </w:rPr>
        <w:tab/>
        <w:t>Za točnost otpravka-ovl.službenik</w:t>
      </w:r>
    </w:p>
    <w:p w:rsidRDefault="00E67E6B" w:rsidP="00E67E6B" w:rsidR="00E67E6B" w:rsidRPr="00E67E6B">
      <w:pPr>
        <w:ind w:firstLine="720" w:left="5760"/>
        <w:rPr>
          <w:rFonts w:cs="Times New Roman" w:hAnsi="Times New Roman" w:ascii="Times New Roman"/>
        </w:rPr>
      </w:pPr>
      <w:r w:rsidRPr="00E67E6B">
        <w:rPr>
          <w:rFonts w:cs="Times New Roman" w:hAnsi="Times New Roman" w:ascii="Times New Roman"/>
        </w:rPr>
        <w:t>Vinka Mihalinčić</w:t>
      </w:r>
    </w:p>
    <w:p w:rsidRDefault="00A81ADA" w:rsidR="00A81ADA" w:rsidRPr="00FD1BE2">
      <w:pPr>
        <w:jc w:val="both"/>
        <w:outlineLvl w:val="0"/>
        <w:rPr>
          <w:rFonts w:cs="Times New Roman" w:hAnsi="Times New Roman" w:ascii="Times New Roman"/>
        </w:rPr>
      </w:pPr>
    </w:p>
    <w:sectPr w:rsidSect="00B726FD" w:rsidR="00A81ADA" w:rsidRPr="00FD1BE2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47A" w:rsidR="0085247A">
    <w:pPr>
      <w:pStyle w:val="Zaglavlje"/>
      <w:ind w:right="360"/>
    </w:pPr>
  </w:p>
  <w:p w:rsidRDefault="00AA338F" w:rsidR="00B726FD">
    <w:pPr>
      <w:pStyle w:val="Zaglavlje"/>
      <w:ind w:right="360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504825</wp:posOffset>
          </wp:positionH>
          <wp:positionV relativeFrom="paragraph">
            <wp:posOffset>36195</wp:posOffset>
          </wp:positionV>
          <wp:extent cy="688975" cx="528955"/>
          <wp:effectExtent b="0" r="4445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88975" cx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726FD" w:rsidR="00B726FD">
    <w:pPr>
      <w:pStyle w:val="Zaglavlje"/>
      <w:ind w:right="360"/>
      <w:rPr>
        <w:rFonts w:cs="Times New Roman" w:hAnsi="Times New Roman" w:ascii="Times New Roman"/>
        <w:sz w:val="20"/>
      </w:rPr>
    </w:pPr>
    <w:r>
      <w:tab/>
    </w:r>
    <w:r>
      <w:tab/>
    </w:r>
    <w:r w:rsidRPr="00B726FD">
      <w:rPr>
        <w:rFonts w:cs="Times New Roman" w:hAnsi="Times New Roman" w:ascii="Times New Roman"/>
      </w:rPr>
      <w:t>47.St-</w:t>
    </w:r>
    <w:r w:rsidR="00A332C4">
      <w:rPr>
        <w:rFonts w:cs="Times New Roman" w:hAnsi="Times New Roman" w:ascii="Times New Roman"/>
      </w:rPr>
      <w:t>1553/11-213</w:t>
    </w:r>
  </w:p>
  <w:p w:rsidRDefault="00E85462" w:rsidR="00E85462">
    <w:pPr>
      <w:pStyle w:val="Zaglavlje"/>
      <w:ind w:right="360"/>
      <w:rPr>
        <w:rFonts w:cs="Times New Roman" w:hAnsi="Times New Roman" w:ascii="Times New Roman"/>
        <w:sz w:val="20"/>
      </w:rPr>
    </w:pPr>
  </w:p>
  <w:p w:rsidRDefault="00E85462" w:rsidR="00E85462">
    <w:pPr>
      <w:pStyle w:val="Zaglavlje"/>
      <w:ind w:right="360"/>
      <w:rPr>
        <w:rFonts w:cs="Times New Roman" w:hAnsi="Times New Roman" w:ascii="Times New Roman"/>
        <w:sz w:val="20"/>
      </w:rPr>
    </w:pPr>
  </w:p>
  <w:p w:rsidRDefault="00AA338F" w:rsidP="00E85462" w:rsidR="00AA338F">
    <w:pPr>
      <w:ind w:left="426"/>
      <w:rPr>
        <w:rFonts w:cs="Times New Roman" w:hAnsi="Times New Roman" w:ascii="Times New Roman"/>
      </w:rPr>
    </w:pPr>
  </w:p>
  <w:p w:rsidRDefault="00E85462" w:rsidP="00E85462" w:rsidR="00E85462" w:rsidRPr="00B726FD">
    <w:pPr>
      <w:ind w:left="426"/>
      <w:rPr>
        <w:rFonts w:cs="Times New Roman" w:hAnsi="Times New Roman" w:ascii="Times New Roman"/>
      </w:rPr>
    </w:pPr>
    <w:r w:rsidRPr="00B726FD">
      <w:rPr>
        <w:rFonts w:cs="Times New Roman" w:hAnsi="Times New Roman" w:ascii="Times New Roman"/>
      </w:rPr>
      <w:t>Republika Hrvatska</w:t>
    </w:r>
  </w:p>
  <w:p w:rsidRDefault="00E85462" w:rsidP="00E85462" w:rsidR="00E85462">
    <w:pPr>
      <w:ind w:left="426"/>
      <w:rPr>
        <w:rFonts w:cs="Times New Roman" w:hAnsi="Times New Roman" w:ascii="Times New Roman"/>
      </w:rPr>
    </w:pPr>
    <w:r w:rsidRPr="00B726FD">
      <w:rPr>
        <w:rFonts w:cs="Times New Roman" w:hAnsi="Times New Roman" w:ascii="Times New Roman"/>
      </w:rPr>
      <w:t>Trgovački sud u Zagrebu</w:t>
    </w:r>
  </w:p>
  <w:p w:rsidRDefault="00E85462" w:rsidP="00E85462" w:rsidR="00E85462" w:rsidRPr="00E85462">
    <w:pPr>
      <w:ind w:left="426"/>
      <w:rPr>
        <w:rFonts w:cs="Times New Roman" w:hAnsi="Times New Roman" w:ascii="Times New Roman"/>
      </w:rPr>
    </w:pPr>
    <w:r w:rsidRPr="00B726FD">
      <w:rPr>
        <w:rFonts w:cs="Times New Roman" w:hAnsi="Times New Roman" w:ascii="Times New Roman"/>
      </w:rPr>
      <w:t>Zagreb, Amru</w:t>
    </w:r>
    <w:r>
      <w:rPr>
        <w:rFonts w:cs="Times New Roman" w:hAnsi="Times New Roman" w:ascii="Times New Roman"/>
      </w:rPr>
      <w:t>ševa 2/II</w:t>
    </w:r>
    <w:r>
      <w:rPr>
        <w:rFonts w:cs="Times New Roman"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7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8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8"/>
  </w:num>
  <w:num w:numId="7">
    <w:abstractNumId w:val="9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F0DE5"/>
    <w:rsid w:val="000F2225"/>
    <w:rsid w:val="00132137"/>
    <w:rsid w:val="00154D8E"/>
    <w:rsid w:val="00176388"/>
    <w:rsid w:val="00190110"/>
    <w:rsid w:val="001D62FE"/>
    <w:rsid w:val="001E28DA"/>
    <w:rsid w:val="00347D27"/>
    <w:rsid w:val="0036164C"/>
    <w:rsid w:val="003E26EE"/>
    <w:rsid w:val="003E6DE4"/>
    <w:rsid w:val="003F7A5F"/>
    <w:rsid w:val="004007D5"/>
    <w:rsid w:val="0040722D"/>
    <w:rsid w:val="0046002D"/>
    <w:rsid w:val="0049664B"/>
    <w:rsid w:val="004E6452"/>
    <w:rsid w:val="00571980"/>
    <w:rsid w:val="00574527"/>
    <w:rsid w:val="005A19B6"/>
    <w:rsid w:val="005D664C"/>
    <w:rsid w:val="00607C24"/>
    <w:rsid w:val="006A657E"/>
    <w:rsid w:val="00771D07"/>
    <w:rsid w:val="008473C4"/>
    <w:rsid w:val="0085247A"/>
    <w:rsid w:val="00864FAF"/>
    <w:rsid w:val="0086691F"/>
    <w:rsid w:val="00936D20"/>
    <w:rsid w:val="00A22D81"/>
    <w:rsid w:val="00A2421F"/>
    <w:rsid w:val="00A332C4"/>
    <w:rsid w:val="00A43DB8"/>
    <w:rsid w:val="00A81ADA"/>
    <w:rsid w:val="00AA338F"/>
    <w:rsid w:val="00AF74A8"/>
    <w:rsid w:val="00B72223"/>
    <w:rsid w:val="00B726FD"/>
    <w:rsid w:val="00BB3792"/>
    <w:rsid w:val="00C239A7"/>
    <w:rsid w:val="00C2783F"/>
    <w:rsid w:val="00C432D7"/>
    <w:rsid w:val="00C8077B"/>
    <w:rsid w:val="00CA539C"/>
    <w:rsid w:val="00CE3635"/>
    <w:rsid w:val="00CF4AD3"/>
    <w:rsid w:val="00D2578E"/>
    <w:rsid w:val="00D81736"/>
    <w:rsid w:val="00E108E2"/>
    <w:rsid w:val="00E147A6"/>
    <w:rsid w:val="00E45CD7"/>
    <w:rsid w:val="00E67E6B"/>
    <w:rsid w:val="00E85462"/>
    <w:rsid w:val="00EE61B3"/>
    <w:rsid w:val="00F23909"/>
    <w:rsid w:val="00F64C81"/>
    <w:rsid w:val="00F7088B"/>
    <w:rsid w:val="00F90939"/>
    <w:rsid w:val="00FD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E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E6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E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E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E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E6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E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E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2011.</izvorni_sadrzaj>
    <derivirana_varijabla naziv="DomainObject.Predmet.DatumOsnivanja_1">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St-1553/2011</izvorni_sadrzaj>
    <derivirana_varijabla naziv="DomainObject.Predmet.OznakaBroj_1">St-1553/2011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4 kod n</izvorni_sadrzaj>
    <derivirana_varijabla naziv="DomainObject.Predmet.PrimjedbaSuca_1">4 kod n</derivirana_varijabla>
  </DomainObject.Predmet.PrimjedbaSuca>
  <DomainObject.Predmet.ProtustrankaFormated>
    <izvorni_sadrzaj>  PETRUS GRADNJA društvo s ograničenom odgovornošću za građevinarstvo i poslovanje nekretninama - u stečaju</izvorni_sadrzaj>
    <derivirana_varijabla naziv="DomainObject.Predmet.ProtustrankaFormated_1">  PETRUS GRADNJA društvo s ograničenom odgovornošću za građevinarstvo i poslovanje nekretninama - u stečaju</derivirana_varijabla>
  </DomainObject.Predmet.ProtustrankaFormated>
  <DomainObject.Predmet.ProtustrankaFormatedOIB>
    <izvorni_sadrzaj>  PETRUS GRADNJA društvo s ograničenom odgovornošću za građevinarstvo i poslovanje nekretninama - u stečaju, OIB 95254843387</izvorni_sadrzaj>
    <derivirana_varijabla naziv="DomainObject.Predmet.ProtustrankaFormatedOIB_1">  PETRUS GRADNJA društvo s ograničenom odgovornošću za građevinarstvo i poslovanje nekretninama - u stečaju, OIB 95254843387</derivirana_varijabla>
  </DomainObject.Predmet.ProtustrankaFormatedOIB>
  <DomainObject.Predmet.ProtustrankaFormatedWithAdress>
    <izvorni_sadrzaj> PETRUS GRADNJA društvo s ograničenom odgovornošću za građevinarstvo i poslovanje nekretninama - u stečaju, Trnjanska 38, 10000 Zagreb</izvorni_sadrzaj>
    <derivirana_varijabla naziv="DomainObject.Predmet.ProtustrankaFormatedWithAdress_1"> PETRUS GRADNJA društvo s ograničenom odgovornošću za građevinarstvo i poslovanje nekretninama - u stečaju, Trnjanska 38, 10000 Zagreb</derivirana_varijabla>
  </DomainObject.Predmet.ProtustrankaFormatedWithAdress>
  <DomainObject.Predmet.ProtustrankaFormatedWithAdressOIB>
    <izvorni_sadrzaj> PETRUS GRADNJA društvo s ograničenom odgovornošću za građevinarstvo i poslovanje nekretninama - u stečaju, OIB 95254843387, Trnjanska 38, 10000 Zagreb</izvorni_sadrzaj>
    <derivirana_varijabla naziv="DomainObject.Predmet.ProtustrankaFormatedWithAdressOIB_1"> PETRUS GRADNJA društvo s ograničenom odgovornošću za građevinarstvo i poslovanje nekretninama - u stečaju, OIB 95254843387, Trnjanska 38, 10000 Zagreb</derivirana_varijabla>
  </DomainObject.Predmet.ProtustrankaFormatedWithAdressOIB>
  <DomainObject.Predmet.ProtustrankaWithAdress>
    <izvorni_sadrzaj>PETRUS GRADNJA društvo s ograničenom odgovornošću za građevinarstvo i poslovanje nekretninama - u stečaju Trnjanska 38, 10000 Zagreb</izvorni_sadrzaj>
    <derivirana_varijabla naziv="DomainObject.Predmet.ProtustrankaWithAdress_1">PETRUS GRADNJA društvo s ograničenom odgovornošću za građevinarstvo i poslovanje nekretninama - u stečaju Trnjanska 38, 10000 Zagreb</derivirana_varijabla>
  </DomainObject.Predmet.ProtustrankaWithAdress>
  <DomainObject.Predmet.ProtustrankaWithAdressOIB>
    <izvorni_sadrzaj>PETRUS GRADNJA društvo s ograničenom odgovornošću za građevinarstvo i poslovanje nekretninama - u stečaju, OIB 95254843387, Trnjanska 38, 10000 Zagreb</izvorni_sadrzaj>
    <derivirana_varijabla naziv="DomainObject.Predmet.ProtustrankaWithAdressOIB_1">PETRUS GRADNJA društvo s ograničenom odgovornošću za građevinarstvo i poslovanje nekretninama - u stečaju, OIB 95254843387, Trnjanska 38, 10000 Zagreb</derivirana_varijabla>
  </DomainObject.Predmet.ProtustrankaWithAdressOIB>
  <DomainObject.Predmet.ProtustrankaNazivFormated>
    <izvorni_sadrzaj>PETRUS GRADNJA društvo s ograničenom odgovornošću za građevinarstvo i poslovanje nekretninama - u stečaju</izvorni_sadrzaj>
    <derivirana_varijabla naziv="DomainObject.Predmet.ProtustrankaNazivFormated_1">PETRUS GRADNJA društvo s ograničenom odgovornošću za građevinarstvo i poslovanje nekretninama - u stečaju</derivirana_varijabla>
  </DomainObject.Predmet.ProtustrankaNazivFormated>
  <DomainObject.Predmet.ProtustrankaNazivFormatedOIB>
    <izvorni_sadrzaj>PETRUS GRADNJA društvo s ograničenom odgovornošću za građevinarstvo i poslovanje nekretninama - u stečaju, OIB 95254843387</izvorni_sadrzaj>
    <derivirana_varijabla naziv="DomainObject.Predmet.ProtustrankaNazivFormatedOIB_1">PETRUS GRADNJA društvo s ograničenom odgovornošću za građevinarstvo i poslovanje nekretninama - u stečaju, OIB 95254843387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Zagreb; VJEROVNICI; Branimir Pancer; Neven Kozarić; Alpe-Adria poslovodstvo društvo s ograničenom odgovornošću za promet nekretnina</izvorni_sadrzaj>
    <derivirana_varijabla naziv="DomainObject.Predmet.StrankaFormated_1">  RH, MINISTARSTVO FINANCIJA, POREZNA UPRAVA, PODRUČNI URED ZAGREB zastupanog po punomoćniku ŽDO Zagreb; VJEROVNICI; Branimir Pancer; Neven Kozarić; Alpe-Adria poslovodstvo društvo s ograničenom odgovornošću za promet nekretnina</derivirana_varijabla>
  </DomainObject.Predmet.StrankaFormated>
  <DomainObject.Predmet.StrankaFormatedOIB>
    <izvorni_sadrzaj>  RH, MINISTARSTVO FINANCIJA, POREZNA UPRAVA, PODRUČNI URED ZAGREB, OIB 18683136487 zastupanog po punomoćniku ŽDO Zagreb; VJEROVNICI; Branimir Pancer, OIB 44953103946; Neven Kozarić, OIB 15200072214; Alpe-Adria poslovodstvo društvo s ograničenom odgovornošću za promet nekretnina, OIB 99488126785</izvorni_sadrzaj>
    <derivirana_varijabla naziv="DomainObject.Predmet.StrankaFormatedOIB_1">  RH, MINISTARSTVO FINANCIJA, POREZNA UPRAVA, PODRUČNI URED ZAGREB, OIB 18683136487 zastupanog po punomoćniku ŽDO Zagreb; VJEROVNICI; Branimir Pancer, OIB 44953103946; Neven Kozarić, OIB 15200072214; Alpe-Adria poslovodstvo društvo s ograničenom odgovornošću za promet nekretnina, OIB 99488126785</derivirana_varijabla>
  </DomainObject.Predmet.StrankaFormatedOIB>
  <DomainObject.Predmet.StrankaFormatedWithAdress>
    <izvorni_sadrzaj> RH, MINISTARSTVO FINANCIJA, POREZNA UPRAVA, PODRUČNI URED ZAGREB zastupanog po punomoćniku ŽDO Zagreb; VJEROVNICI; Branimir Pancer, Salopekova Ulica 2 B, 10000 Zagreb; Neven Kozarić, Ulica Božidara Adžije 2/1, 10000 Zagreb; Alpe-Adria poslovodstvo društvo s ograničenom odgovornošću za promet nekretnina, Slavonska avenija 6 a, Zagreb</izvorni_sadrzaj>
    <derivirana_varijabla naziv="DomainObject.Predmet.StrankaFormatedWithAdress_1"> RH, MINISTARSTVO FINANCIJA, POREZNA UPRAVA, PODRUČNI URED ZAGREB zastupanog po punomoćniku ŽDO Zagreb; VJEROVNICI; Branimir Pancer, Salopekova Ulica 2 B, 10000 Zagreb; Neven Kozarić, Ulica Božidara Adžije 2/1, 10000 Zagreb; Alpe-Adria poslovodstvo društvo s ograničenom odgovornošću za promet nekretnina, Slavonska avenija 6 a, Zagreb</derivirana_varijabla>
  </DomainObject.Predmet.StrankaFormatedWithAdress>
  <DomainObject.Predmet.StrankaFormatedWithAdressOIB>
    <izvorni_sadrzaj> RH, MINISTARSTVO FINANCIJA, POREZNA UPRAVA, PODRUČNI URED ZAGREB, OIB 18683136487 zastupanog po punomoćniku ŽDO Zagreb; VJEROVNICI; Branimir Pancer, OIB 44953103946, Salopekova Ulica 2 B, 10000 Zagreb; Neven Kozarić, OIB 15200072214, Ulica Božidara Adžije 2/1, 10000 Zagreb; Alpe-Adria poslovodstvo društvo s ograničenom odgovornošću za promet nekretnina, OIB 99488126785, Slavonska avenija 6 a, Zagreb</izvorni_sadrzaj>
    <derivirana_varijabla naziv="DomainObject.Predmet.StrankaFormatedWithAdressOIB_1"> RH, MINISTARSTVO FINANCIJA, POREZNA UPRAVA, PODRUČNI URED ZAGREB, OIB 18683136487 zastupanog po punomoćniku ŽDO Zagreb; VJEROVNICI; Branimir Pancer, OIB 44953103946, Salopekova Ulica 2 B, 10000 Zagreb; Neven Kozarić, OIB 15200072214, Ulica Božidara Adžije 2/1, 10000 Zagreb; Alpe-Adria poslovodstvo društvo s ograničenom odgovornošću za promet nekretnina, OIB 99488126785, Slavonska avenija 6 a, Zagreb</derivirana_varijabla>
  </DomainObject.Predmet.StrankaFormatedWithAdressOIB>
  <DomainObject.Predmet.StrankaWithAdress>
    <izvorni_sadrzaj>RH, MINISTARSTVO FINANCIJA, POREZNA UPRAVA, PODRUČNI URED ZAGREB ,VJEROVNICI ,Branimir Pancer Salopekova Ulica 2 B,10000 Zagreb,Neven Kozarić Ulica Božidara Adžije 2/1,10000 Zagreb,Alpe-Adria poslovodstvo društvo s ograničenom odgovornošću za promet nekretnina Slavonska avenija 6 a,Zagreb</izvorni_sadrzaj>
    <derivirana_varijabla naziv="DomainObject.Predmet.StrankaWithAdress_1">RH, MINISTARSTVO FINANCIJA, POREZNA UPRAVA, PODRUČNI URED ZAGREB ,VJEROVNICI ,Branimir Pancer Salopekova Ulica 2 B,10000 Zagreb,Neven Kozarić Ulica Božidara Adžije 2/1,10000 Zagreb,Alpe-Adria poslovodstvo društvo s ograničenom odgovornošću za promet nekretnina Slavonska avenija 6 a,Zagreb</derivirana_varijabla>
  </DomainObject.Predmet.StrankaWithAdress>
  <DomainObject.Predmet.StrankaWithAdressOIB>
    <izvorni_sadrzaj>RH, MINISTARSTVO FINANCIJA, POREZNA UPRAVA, PODRUČNI URED ZAGREB, OIB 18683136487,VJEROVNICI,Branimir Pancer, OIB 44953103946, Salopekova Ulica 2 B,10000 Zagreb,Neven Kozarić, OIB 15200072214, Ulica Božidara Adžije 2/1,10000 Zagreb,Alpe-Adria poslovodstvo društvo s ograničenom odgovornošću za promet nekretnina, OIB 99488126785, Slavonska avenija 6 a,Zagreb</izvorni_sadrzaj>
    <derivirana_varijabla naziv="DomainObject.Predmet.StrankaWithAdressOIB_1">RH, MINISTARSTVO FINANCIJA, POREZNA UPRAVA, PODRUČNI URED ZAGREB, OIB 18683136487,VJEROVNICI,Branimir Pancer, OIB 44953103946, Salopekova Ulica 2 B,10000 Zagreb,Neven Kozarić, OIB 15200072214, Ulica Božidara Adžije 2/1,10000 Zagreb,Alpe-Adria poslovodstvo društvo s ograničenom odgovornošću za promet nekretnina, OIB 99488126785, Slavonska avenija 6 a,Zagreb</derivirana_varijabla>
  </DomainObject.Predmet.StrankaWithAdressOIB>
  <DomainObject.Predmet.StrankaNazivFormated>
    <izvorni_sadrzaj>RH, MINISTARSTVO FINANCIJA, POREZNA UPRAVA, PODRUČNI URED ZAGREB,VJEROVNICI,Branimir Pancer,Neven Kozarić,Alpe-Adria poslovodstvo društvo s ograničenom odgovornošću za promet nekretnina</izvorni_sadrzaj>
    <derivirana_varijabla naziv="DomainObject.Predmet.StrankaNazivFormated_1">RH, MINISTARSTVO FINANCIJA, POREZNA UPRAVA, PODRUČNI URED ZAGREB,VJEROVNICI,Branimir Pancer,Neven Kozarić,Alpe-Adria poslovodstvo društvo s ograničenom odgovornošću za promet nekretnina</derivirana_varijabla>
  </DomainObject.Predmet.StrankaNazivFormated>
  <DomainObject.Predmet.StrankaNazivFormatedOIB>
    <izvorni_sadrzaj>RH, MINISTARSTVO FINANCIJA, POREZNA UPRAVA, PODRUČNI URED ZAGREB, OIB 18683136487,VJEROVNICI,Branimir Pancer, OIB 44953103946,Neven Kozarić, OIB 15200072214,Alpe-Adria poslovodstvo društvo s ograničenom odgovornošću za promet nekretnina, OIB 99488126785</izvorni_sadrzaj>
    <derivirana_varijabla naziv="DomainObject.Predmet.StrankaNazivFormatedOIB_1">RH, MINISTARSTVO FINANCIJA, POREZNA UPRAVA, PODRUČNI URED ZAGREB, OIB 18683136487,VJEROVNICI,Branimir Pancer, OIB 44953103946,Neven Kozarić, OIB 15200072214,Alpe-Adria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</item>
    </izvorni_sadrzaj>
    <derivirana_varijabla naziv="DomainObject.Predmet.StrankaListFormated_1"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</item>
      <item>VJEROVNICI</item>
      <item>Branimir Pancer, OIB 44953103946</item>
      <item>Neven Kozarić, OIB 15200072214</item>
      <item>Alpe-Adria poslovodstvo društvo s ograničenom odgovornošću za promet nekretnina, OIB 99488126785</item>
    </izvorni_sadrzaj>
    <derivirana_varijabla naziv="DomainObject.Predmet.StrankaListFormatedOIB_1">
      <item>RH, MINISTARSTVO FINANCIJA, POREZNA UPRAVA, PODRUČNI URED ZAGREB, OIB 18683136487 zastupanog po punomoćniku ŽDO Zagreb</item>
      <item>VJEROVNICI</item>
      <item>Branimir Pancer, OIB 44953103946</item>
      <item>Neven Kozarić, OIB 15200072214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RH, MINISTARSTVO FINANCIJA, POREZNA UPRAVA, PODRUČNI URED ZAGREB zastupanog po punomoćniku ŽDO Zagreb</item>
      <item>VJEROVNICI</item>
      <item>Branimir Pancer, Salopekova Ulica 2 B, 10000 Zagreb</item>
      <item>Neven Kozarić, Ulica Božidara Adžije 2/1, 10000 Zagreb</item>
      <item>Alpe-Adria poslovodstvo društvo s ograničenom odgovornošću za promet nekretnina, Slavonska avenija 6 a, Zagreb</item>
    </izvorni_sadrzaj>
    <derivirana_varijabla naziv="DomainObject.Predmet.StrankaListFormatedWithAdress_1">
      <item>RH, MINISTARSTVO FINANCIJA, POREZNA UPRAVA, PODRUČNI URED ZAGREB zastupanog po punomoćniku ŽDO Zagreb</item>
      <item>VJEROVNICI</item>
      <item>Branimir Pancer, Salopekova Ulica 2 B, 10000 Zagreb</item>
      <item>Neven Kozarić, Ulica Božidara Adžije 2/1, 10000 Zagreb</item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</item>
      <item>VJEROVNICI</item>
      <item>Branimir Pancer, OIB 44953103946, Salopekova Ulica 2 B, 10000 Zagreb</item>
      <item>Neven Kozarić, OIB 15200072214, Ulica Božidara Adžije 2/1, 10000 Zagreb</item>
      <item>Alpe-Adria poslovodstvo društvo s ograničenom odgovornošću za promet nekretnina, OIB 99488126785, Slavonska avenija 6 a, Zagreb</item>
    </izvorni_sadrzaj>
    <derivirana_varijabla naziv="DomainObject.Predmet.StrankaListFormatedWithAdressOIB_1">
      <item>RH, MINISTARSTVO FINANCIJA, POREZNA UPRAVA, PODRUČNI URED ZAGREB, OIB 18683136487 zastupanog po punomoćniku ŽDO Zagreb</item>
      <item>VJEROVNICI</item>
      <item>Branimir Pancer, OIB 44953103946, Salopekova Ulica 2 B, 10000 Zagreb</item>
      <item>Neven Kozarić, OIB 15200072214, Ulica Božidara Adžije 2/1, 10000 Zagreb</item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</item>
    </izvorni_sadrzaj>
    <derivirana_varijabla naziv="DomainObject.Predmet.StrankaListNazivFormated_1"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  <item>Branimir Pancer, OIB 44953103946</item>
      <item>Neven Kozarić, OIB 15200072214</item>
      <item>Alpe-Adria poslovodstvo društvo s ograničenom odgovornošću za promet nekretnina, OIB 99488126785</item>
    </izvorni_sadrzaj>
    <derivirana_varijabla naziv="DomainObject.Predmet.StrankaListNazivFormatedOIB_1">
      <item>RH, MINISTARSTVO FINANCIJA, POREZNA UPRAVA, PODRUČNI URED ZAGREB, OIB 18683136487</item>
      <item>VJEROVNICI</item>
      <item>Branimir Pancer, OIB 44953103946</item>
      <item>Neven Kozarić, OIB 15200072214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PETRUS GRADNJA društvo s ograničenom odgovornošću za građevinarstvo i poslovanje nekretninama - u stečaju</item>
    </izvorni_sadrzaj>
    <derivirana_varijabla naziv="DomainObject.Predmet.ProtuStrankaListFormated_1">
      <item>PETRUS GRADNJA društvo s ograničenom odgovornošću za građevinarstvo i poslovanje nekretninama - u stečaju</item>
    </derivirana_varijabla>
  </DomainObject.Predmet.ProtuStrankaListFormated>
  <DomainObject.Predmet.ProtuStrankaListFormatedOIB>
    <izvorni_sadrzaj>
      <item>PETRUS GRADNJA društvo s ograničenom odgovornošću za građevinarstvo i poslovanje nekretninama - u stečaju, OIB 95254843387</item>
    </izvorni_sadrzaj>
    <derivirana_varijabla naziv="DomainObject.Predmet.ProtuStrankaListFormatedOIB_1">
      <item>PETRUS GRADNJA društvo s ograničenom odgovornošću za građevinarstvo i poslovanje nekretninama - u stečaju, OIB 95254843387</item>
    </derivirana_varijabla>
  </DomainObject.Predmet.ProtuStrankaListFormatedOIB>
  <DomainObject.Predmet.ProtuStrankaListFormatedWithAdress>
    <izvorni_sadrzaj>
      <item>PETRUS GRADNJA društvo s ograničenom odgovornošću za građevinarstvo i poslovanje nekretninama - u stečaju, Trnjanska 38, 10000 Zagreb</item>
    </izvorni_sadrzaj>
    <derivirana_varijabla naziv="DomainObject.Predmet.ProtuStrankaListFormatedWithAdress_1">
      <item>PETRUS GRADNJA društvo s ograničenom odgovornošću za građevinarstvo i poslovanje nekretninama - u stečaju, Trnjanska 38, 10000 Zagreb</item>
    </derivirana_varijabla>
  </DomainObject.Predmet.ProtuStrankaListFormatedWithAdress>
  <DomainObject.Predmet.ProtuStrankaListFormatedWithAdressOIB>
    <izvorni_sadrzaj>
      <item>PETRUS GRADNJA društvo s ograničenom odgovornošću za građevinarstvo i poslovanje nekretninama - u stečaju, OIB 95254843387, Trnjanska 38, 10000 Zagreb</item>
    </izvorni_sadrzaj>
    <derivirana_varijabla naziv="DomainObject.Predmet.ProtuStrankaListFormatedWithAdressOIB_1">
      <item>PETRUS GRADNJA društvo s ograničenom odgovornošću za građevinarstvo i poslovanje nekretninama - u stečaju, OIB 95254843387, Trnjanska 38, 10000 Zagreb</item>
    </derivirana_varijabla>
  </DomainObject.Predmet.ProtuStrankaListFormatedWithAdressOIB>
  <DomainObject.Predmet.ProtuStrankaListNazivFormated>
    <izvorni_sadrzaj>
      <item>PETRUS GRADNJA društvo s ograničenom odgovornošću za građevinarstvo i poslovanje nekretninama - u stečaju</item>
    </izvorni_sadrzaj>
    <derivirana_varijabla naziv="DomainObject.Predmet.ProtuStrankaListNazivFormated_1">
      <item>PETRUS GRADNJA društvo s ograničenom odgovornošću za građevinarstvo i poslovanje nekretninama - u stečaju</item>
    </derivirana_varijabla>
  </DomainObject.Predmet.ProtuStrankaListNazivFormated>
  <DomainObject.Predmet.ProtuStrankaListNazivFormatedOIB>
    <izvorni_sadrzaj>
      <item>PETRUS GRADNJA društvo s ograničenom odgovornošću za građevinarstvo i poslovanje nekretninama - u stečaju, OIB 95254843387</item>
    </izvorni_sadrzaj>
    <derivirana_varijabla naziv="DomainObject.Predmet.ProtuStrankaListNazivFormatedOIB_1">
      <item>PETRUS GRADNJA društvo s ograničenom odgovornošću za građevinarstvo i poslovanje nekretninama - u stečaju, OIB 95254843387</item>
    </derivirana_varijabla>
  </DomainObject.Predmet.ProtuStrankaListNazivFormatedOIB>
  <DomainObject.Predmet.OstaliListFormated>
    <izvorni_sadrzaj>
      <item>ŽDO Zagreb punomoćnik sudionika u postupku RH, MINISTARSTVO FINANCIJA, POREZNA UPRAVA, PODRUČNI URED ZAGREB</item>
      <item>Maroje Stjepović</item>
      <item>O.D. Golbu i Partneri</item>
    </izvorni_sadrzaj>
    <derivirana_varijabla naziv="DomainObject.Predmet.OstaliListFormated_1">
      <item>ŽDO Zagreb punomoćnik sudionika u postupku RH, MINISTARSTVO FINANCIJA, POREZNA UPRAVA, PODRUČNI URED ZAGREB</item>
      <item>Maroje Stjepović</item>
      <item>O.D. Golbu i Partneri</item>
    </derivirana_varijabla>
  </DomainObject.Predmet.OstaliListFormated>
  <DomainObject.Predmet.OstaliListFormatedOIB>
    <izvorni_sadrzaj>
      <item>ŽDO Zagreb punomoćnik sudionika u postupku RH, MINISTARSTVO FINANCIJA, POREZNA UPRAVA, PODRUČNI URED ZAGREB</item>
      <item>Maroje Stjepović, OIB 57640555089</item>
      <item>O.D. Golbu i Partneri</item>
    </izvorni_sadrzaj>
    <derivirana_varijabla naziv="DomainObject.Predmet.OstaliListFormatedOIB_1">
      <item>ŽDO Zagreb punomoćnik sudionika u postupku RH, MINISTARSTVO FINANCIJA, POREZNA UPRAVA, PODRUČNI URED ZAGREB</item>
      <item>Maroje Stjepović, OIB 57640555089</item>
      <item>O.D. Golbu i Partneri</item>
    </derivirana_varijabla>
  </DomainObject.Predmet.OstaliListFormatedOIB>
  <DomainObject.Predmet.OstaliListFormatedWithAdress>
    <izvorni_sadrzaj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izvorni_sadrzaj>
    <derivirana_varijabla naziv="DomainObject.Predmet.OstaliListFormatedWithAdress_1"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derivirana_varijabla>
  </DomainObject.Predmet.OstaliListFormatedWithAdress>
  <DomainObject.Predmet.OstaliListFormatedWithAdressOIB>
    <izvorni_sadrzaj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izvorni_sadrzaj>
    <derivirana_varijabla naziv="DomainObject.Predmet.OstaliListFormatedWithAdressOIB_1"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derivirana_varijabla>
  </DomainObject.Predmet.OstaliListFormatedWithAdressOIB>
  <DomainObject.Predmet.OstaliListNazivFormated>
    <izvorni_sadrzaj>
      <item>ŽDO Zagreb</item>
      <item>Maroje Stjepović</item>
      <item>O.D. Golbu i Partneri</item>
    </izvorni_sadrzaj>
    <derivirana_varijabla naziv="DomainObject.Predmet.OstaliListNazivFormated_1">
      <item>ŽDO Zagreb</item>
      <item>Maroje Stjepović</item>
      <item>O.D. Golbu i Partneri</item>
    </derivirana_varijabla>
  </DomainObject.Predmet.OstaliListNazivFormated>
  <DomainObject.Predmet.OstaliListNazivFormatedOIB>
    <izvorni_sadrzaj>
      <item>ŽDO Zagreb</item>
      <item>Maroje Stjepović, OIB 57640555089</item>
      <item>O.D. Golbu i Partneri</item>
    </izvorni_sadrzaj>
    <derivirana_varijabla naziv="DomainObject.Predmet.OstaliListNazivFormatedOIB_1">
      <item>ŽDO Zagreb</item>
      <item>Maroje Stjepović, OIB 57640555089</item>
      <item>O.D. Golbu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PETRUS GRADNJA društvo s ograničenom odgovornošću za građevinarstvo i poslovanje nekretninama - u stečaju</izvorni_sadrzaj>
    <derivirana_varijabla naziv="DomainObject.Predmet.ProtustrankaIDrugi_1">PETRUS GRADNJA društvo s ograničenom odgovornošću za građevinarstvo i poslovanje nekretninama - u stečaju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PETRUS GRADNJA društvo s ograničenom odgovornošću za građevinarstvo i poslovanje nekretninama - u stečaju, OIB 95254843387, Trnjanska 38, 10000 Zagreb</izvorni_sadrzaj>
    <derivirana_varijabla naziv="DomainObject.Predmet.ProtustrankaIDrugiAdressOIB_1">PETRUS GRADNJA društvo s ograničenom odgovornošću za građevinarstvo i poslovanje nekretninama - u stečaju, OIB 95254843387, Trnjanska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>15. travnja 2016.</izvorni_sadrzaj>
    <derivirana_varijabla naziv="DomainObject.Predmet.OdlukaRjesenje.DatumPravomocnosti_1">15. travnja 2016.</derivirana_varijabla>
  </DomainObject.Predmet.OdlukaRjesenje.DatumPravomocnosti>
  <DomainObject.Predmet.OdlukaRjesenje.Oznaka>
    <izvorni_sadrzaj>St-1553/2011-199</izvorni_sadrzaj>
    <derivirana_varijabla naziv="DomainObject.Predmet.OdlukaRjesenje.Oznaka_1">St-1553/2011-199</derivirana_varijabla>
  </DomainObject.Predmet.OdlukaRjesenje.Oznaka>
  <DomainObject.Predmet.SudioniciListNaziv>
    <izvorni_sadrzaj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Alpe-Adria poslovodstvo društvo s ograničenom odgovornošću za promet nekretnina</item>
    </izvorni_sadrzaj>
    <derivirana_varijabla naziv="DomainObject.Predmet.SudioniciListNaziv_1"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Alpe-Adria poslovodstvo društvo s ograničenom odgovornošću za promet nekretnina</item>
    </derivirana_varijabla>
  </DomainObject.Predmet.SudioniciListNaziv>
  <DomainObject.Predmet.SudioniciListAdressOIB>
    <izvorni_sadrzaj>
      <item>PETRUS GRADNJA društvo s ograničenom odgovornošću za građevinarstvo i poslovanje nekretninama - u stečaju, OIB 95254843387, Trnjanska 38,10000 Zagreb</item>
      <item>ŽDO Zagreb, 10000 Zagreb</item>
      <item>RH, MINISTARSTVO FINANCIJA, POREZNA UPRAVA, PODRUČNI URED ZAGREB, OIB 18683136487</item>
      <item>Maroje Stjepović, OIB 57640555089, Nikole Pavića 26,10000 Zagreb</item>
      <item>VJEROVNICI</item>
      <item>Branimir Pancer, OIB 44953103946, Salopekova Ulica 2 B,10000 Zagreb</item>
      <item>Neven Kozarić, OIB 15200072214, Ulica Božidara Adžije 2/1,10000 Zagreb</item>
      <item>O.D. Golbu i Partneri, Ljudevita Gaja 2a,10000 Zagreb</item>
      <item>Alpe-Adria poslovodstvo društvo s ograničenom odgovornošću za promet nekretnina, OIB 99488126785, Slavonska avenija 6 a,Zagreb</item>
    </izvorni_sadrzaj>
    <derivirana_varijabla naziv="DomainObject.Predmet.SudioniciListAdressOIB_1">
      <item>PETRUS GRADNJA društvo s ograničenom odgovornošću za građevinarstvo i poslovanje nekretninama - u stečaju, OIB 95254843387, Trnjanska 38,10000 Zagreb</item>
      <item>ŽDO Zagreb, 10000 Zagreb</item>
      <item>RH, MINISTARSTVO FINANCIJA, POREZNA UPRAVA, PODRUČNI URED ZAGREB, OIB 18683136487</item>
      <item>Maroje Stjepović, OIB 57640555089, Nikole Pavića 26,10000 Zagreb</item>
      <item>VJEROVNICI</item>
      <item>Branimir Pancer, OIB 44953103946, Salopekova Ulica 2 B,10000 Zagreb</item>
      <item>Neven Kozarić, OIB 15200072214, Ulica Božidara Adžije 2/1,10000 Zagreb</item>
      <item>O.D. Golbu i Partneri, Ljudevita Gaja 2a,10000 Zagreb</item>
      <item>Alpe-Adria poslovodstvo društvo s ograničenom odgovornošću za promet nekretnina, OIB 99488126785, Slavonska avenija 6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95254843387</item>
      <item>, OIB null</item>
      <item>, OIB 18683136487</item>
      <item>, OIB 57640555089</item>
      <item>, OIB null</item>
      <item>, OIB 44953103946</item>
      <item>, OIB 15200072214</item>
      <item>, OIB null</item>
      <item>, OIB 99488126785</item>
    </izvorni_sadrzaj>
    <derivirana_varijabla naziv="DomainObject.Predmet.SudioniciListNazivOIB_1">
      <item>, OIB 95254843387</item>
      <item>, OIB null</item>
      <item>, OIB 18683136487</item>
      <item>, OIB 57640555089</item>
      <item>, OIB null</item>
      <item>, OIB 44953103946</item>
      <item>, OIB 15200072214</item>
      <item>, OIB null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229</properties:Words>
  <properties:Characters>1127</properties:Characters>
  <properties:Lines>37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2017-12-04T08:32:00Z</dcterms:created>
  <dc:creator>KDS - 8</dc:creator>
  <cp:lastModifiedBy>Vinka Mihalinčić</cp:lastModifiedBy>
  <cp:lastPrinted>2017-12-04T08:33:00Z</cp:lastPrinted>
  <dcterms:modified xmlns:xsi="http://www.w3.org/2001/XMLSchema-instance" xsi:type="dcterms:W3CDTF">2017-12-05T08:40:00Z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