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0c6d" w14:paraId="16c0c6d" w:rsidRDefault="004A0897" w:rsidP="00910611" w:rsidR="004A08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897" w:rsidP="00910611" w:rsidR="004A0897">
      <w:r>
        <w:rPr>
          <w:rFonts w:eastAsia="MS Mincho"/>
        </w:rPr>
        <w:t>REPUBLIKA HRVATSKA</w:t>
      </w:r>
    </w:p>
    <w:p w:rsidRDefault="004A0897" w:rsidP="00910611" w:rsidR="004A0897">
      <w:r>
        <w:rPr>
          <w:rFonts w:eastAsia="MS Mincho"/>
        </w:rPr>
        <w:t>TRGOVAČKI SUD U RIJECI</w:t>
      </w:r>
    </w:p>
    <w:p w:rsidRDefault="004A0897" w:rsidR="004A08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3F2001">
      <w:pPr>
        <w:jc w:val="both"/>
      </w:pPr>
    </w:p>
    <w:p w:rsidRDefault="0025717C" w:rsidP="00843324" w:rsidR="0025717C" w:rsidRPr="003F2001">
      <w:pPr>
        <w:jc w:val="both"/>
      </w:pPr>
    </w:p>
    <w:p w:rsidRDefault="00C35560" w:rsidP="00843324" w:rsidR="00C35560" w:rsidRPr="003F2001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DB40D2" w:rsidP="00DB40D2" w:rsidR="00DB40D2" w:rsidRPr="003F2001">
      <w:pPr>
        <w:jc w:val="both"/>
      </w:pPr>
      <w:r w:rsidRPr="003F2001">
        <w:tab/>
      </w:r>
      <w:r w:rsidRPr="003F2001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843496">
        <w:rPr>
          <w:bCs/>
        </w:rPr>
        <w:t>BRUN</w:t>
      </w:r>
      <w:r w:rsidR="00843496">
        <w:t xml:space="preserve"> društvo s ograničenom odgovornošću za ugostiteljstvo Rijeka, Ivana Zajca 2, OIB: </w:t>
      </w:r>
      <w:r w:rsidR="00843496">
        <w:rPr>
          <w:bCs/>
        </w:rPr>
        <w:t>70675013613</w:t>
      </w:r>
      <w:r w:rsidR="00843496">
        <w:t>, MBS: 040263497</w:t>
      </w:r>
      <w:r w:rsidRPr="003F2001">
        <w:t xml:space="preserve">, dana </w:t>
      </w:r>
      <w:r w:rsidR="002A705D">
        <w:t>25. listopada 2017.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</w:r>
      <w:r w:rsidRPr="003F2001">
        <w:rPr>
          <w:bCs/>
        </w:rPr>
        <w:tab/>
        <w:t xml:space="preserve">I. Otvara se  stečajni postupak nad dužnikom </w:t>
      </w:r>
      <w:r w:rsidR="00843496">
        <w:rPr>
          <w:bCs/>
        </w:rPr>
        <w:t>BRUN</w:t>
      </w:r>
      <w:r w:rsidR="00843496">
        <w:t xml:space="preserve"> društvo s ograničenom odgovornošću za ugostiteljstvo Rijeka, Ivana Zajca 2, OIB: </w:t>
      </w:r>
      <w:r w:rsidR="00843496">
        <w:rPr>
          <w:bCs/>
        </w:rPr>
        <w:t>70675013613</w:t>
      </w:r>
      <w:r w:rsidR="00843496">
        <w:t>, MBS: 040263497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II. Za stečajnog upravitelja imenuje se </w:t>
      </w:r>
      <w:r w:rsidR="00843496">
        <w:t>Berislav Maksimović, OIB: 57300759557, Hrašćica, Braće Radić 1, Varaždin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2A705D">
        <w:t>25. listopada 2017.</w:t>
      </w:r>
      <w:r w:rsidR="0025717C" w:rsidRPr="003F2001">
        <w:t xml:space="preserve"> u </w:t>
      </w:r>
      <w:r w:rsidR="003F2001" w:rsidRPr="003F2001">
        <w:t>1</w:t>
      </w:r>
      <w:r w:rsidR="00843496">
        <w:t>2</w:t>
      </w:r>
      <w:r w:rsidR="00AE2862" w:rsidRPr="003F2001">
        <w:t>,</w:t>
      </w:r>
      <w:r w:rsidR="003F2001" w:rsidRPr="003F2001">
        <w:t>0</w:t>
      </w:r>
      <w:r w:rsidR="00555420" w:rsidRPr="003F2001">
        <w:t>5</w:t>
      </w:r>
      <w:r w:rsidR="0025717C" w:rsidRPr="003F2001">
        <w:t xml:space="preserve"> 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43324" w:rsidR="00813D16" w:rsidRPr="003F2001">
      <w:pPr>
        <w:jc w:val="both"/>
      </w:pPr>
    </w:p>
    <w:p w:rsidRDefault="00813D16" w:rsidP="00890112" w:rsidR="00813D16" w:rsidRPr="003F2001">
      <w:pPr>
        <w:jc w:val="both"/>
        <w:rPr>
          <w:rFonts w:hAnsi="Calibri" w:ascii="Calibri"/>
          <w:color w:val="1F497D"/>
          <w:sz w:val="40"/>
          <w:szCs w:val="40"/>
        </w:rPr>
      </w:pPr>
      <w:r w:rsidRPr="003F2001">
        <w:tab/>
      </w: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    5045-3540-</w:t>
      </w:r>
      <w:r w:rsidR="00843496">
        <w:t>990</w:t>
      </w:r>
      <w:r w:rsidR="00EA7DF0" w:rsidRPr="003F2001">
        <w:t>2016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813D16" w:rsidP="00843324" w:rsidR="00813D16" w:rsidRPr="003F2001">
      <w:pPr>
        <w:jc w:val="both"/>
      </w:pPr>
    </w:p>
    <w:p w:rsidRDefault="00813D16" w:rsidP="00555420" w:rsidR="00813D16" w:rsidRPr="003F2001">
      <w:pPr>
        <w:jc w:val="both"/>
      </w:pPr>
      <w:r w:rsidRPr="003F2001">
        <w:tab/>
      </w:r>
      <w:r w:rsidRPr="003F2001">
        <w:tab/>
        <w:t xml:space="preserve">V. </w:t>
      </w:r>
      <w:r w:rsidR="00555420" w:rsidRPr="003F2001">
        <w:t xml:space="preserve">Ako radnik ili prijašnji dužnikov radnik nije prijavio tražbinu, smatrat će se da je tražbinu prijavio u skladu s popisom svih tražbina radnika i prijašnjih dužnikovih </w:t>
      </w:r>
      <w:r w:rsidR="00555420" w:rsidRPr="003F2001">
        <w:lastRenderedPageBreak/>
        <w:t>radnika dospjelih do otvaranja stečajnog postupka koji popis sastavlja stečajni upravitelj</w:t>
      </w:r>
      <w:r w:rsidR="0010234A" w:rsidRPr="003F2001">
        <w:t xml:space="preserve"> (čl. 257. st. 4. Stečajnog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</w: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2A705D" w:rsidR="003F2001" w:rsidRPr="003F2001">
      <w:pPr>
        <w:jc w:val="both"/>
        <w:rPr>
          <w:bCs/>
        </w:rPr>
      </w:pPr>
      <w:r w:rsidRPr="003F2001">
        <w:tab/>
      </w:r>
      <w:r w:rsidRPr="003F2001">
        <w:tab/>
        <w:t>IX. Otvaranje stečajnog postupka upisati će se u sudski registar ovog suda</w:t>
      </w:r>
      <w:r w:rsidR="003F2001" w:rsidRPr="003F2001">
        <w:rPr>
          <w:bCs/>
        </w:rPr>
        <w:t>.</w:t>
      </w:r>
    </w:p>
    <w:p w:rsidRDefault="009B7E86" w:rsidP="009B7E86" w:rsidR="009B7E86" w:rsidRPr="003F2001">
      <w:pPr>
        <w:tabs>
          <w:tab w:pos="851" w:val="left"/>
        </w:tabs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813D16" w:rsidP="00843324" w:rsidR="00813D16" w:rsidRPr="003F2001">
      <w:pPr>
        <w:jc w:val="both"/>
      </w:pPr>
    </w:p>
    <w:p w:rsidRDefault="00843496" w:rsidP="002A705D" w:rsidR="00813D16" w:rsidRPr="003F2001">
      <w:pPr>
        <w:jc w:val="center"/>
      </w:pPr>
      <w:r>
        <w:t>6</w:t>
      </w:r>
      <w:r w:rsidR="002A705D">
        <w:t>. veljače 2018</w:t>
      </w:r>
      <w:r w:rsidR="00813D16" w:rsidRPr="003F2001">
        <w:t>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D365D" w:rsidP="00843324" w:rsidR="00813D16" w:rsidRPr="003F2001">
      <w:pPr>
        <w:jc w:val="both"/>
      </w:pPr>
      <w:r w:rsidRPr="003F2001">
        <w:tab/>
      </w:r>
      <w:r w:rsidRPr="003F2001">
        <w:tab/>
        <w:t xml:space="preserve">XII. </w:t>
      </w:r>
      <w:r w:rsidRPr="003F2001">
        <w:rPr>
          <w:bCs/>
        </w:rPr>
        <w:t>Ukida se mjera osiguranja imenovanjem privremenog stečajnog upravitelja</w:t>
      </w:r>
      <w:r w:rsidRPr="003F2001">
        <w:t xml:space="preserve"> </w:t>
      </w:r>
      <w:r w:rsidR="00843496">
        <w:t>Berislava Maksimovića, OIB: 57300759557, Hrašćica, Braće Radić 1, Varaždin</w:t>
      </w:r>
      <w:r w:rsidRPr="003F2001">
        <w:rPr>
          <w:bCs/>
        </w:rPr>
        <w:t xml:space="preserve"> određena rješenjem ovog suda posl. br. </w:t>
      </w:r>
      <w:r w:rsidR="003F2001" w:rsidRPr="003F2001">
        <w:t>14 St-</w:t>
      </w:r>
      <w:r w:rsidR="00843496">
        <w:t>990</w:t>
      </w:r>
      <w:r w:rsidR="003F2001" w:rsidRPr="003F2001">
        <w:t xml:space="preserve">/2016-2 </w:t>
      </w:r>
      <w:r w:rsidRPr="003F2001">
        <w:rPr>
          <w:bCs/>
        </w:rPr>
        <w:t xml:space="preserve">od </w:t>
      </w:r>
      <w:r w:rsidR="00843496">
        <w:t>27. siječnja</w:t>
      </w:r>
      <w:r w:rsidR="003F2001" w:rsidRPr="003F2001">
        <w:t xml:space="preserve"> </w:t>
      </w:r>
      <w:r w:rsidRPr="003F2001">
        <w:t>2017.</w:t>
      </w:r>
    </w:p>
    <w:p w:rsidRDefault="00813D16" w:rsidP="00843324" w:rsidR="00813D16">
      <w:pPr>
        <w:jc w:val="both"/>
      </w:pPr>
    </w:p>
    <w:p w:rsidRDefault="0056042A" w:rsidP="00843324" w:rsidR="0056042A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Obrazloženje</w:t>
      </w:r>
    </w:p>
    <w:p w:rsidRDefault="0056042A" w:rsidP="00843324" w:rsidR="0056042A">
      <w:pPr>
        <w:ind w:firstLine="1416"/>
        <w:jc w:val="both"/>
        <w:rPr>
          <w:bCs/>
        </w:rPr>
      </w:pPr>
    </w:p>
    <w:p w:rsidRDefault="00813D16" w:rsidP="00843324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Predlagatelj</w:t>
      </w:r>
      <w:r w:rsidR="0025717C" w:rsidRPr="003F2001">
        <w:rPr>
          <w:bCs/>
        </w:rPr>
        <w:t xml:space="preserve"> </w:t>
      </w:r>
      <w:r w:rsidRPr="003F2001">
        <w:rPr>
          <w:bCs/>
        </w:rPr>
        <w:t>je podni</w:t>
      </w:r>
      <w:r w:rsidR="00B76DF4" w:rsidRPr="003F2001">
        <w:rPr>
          <w:bCs/>
        </w:rPr>
        <w:t>o</w:t>
      </w:r>
      <w:r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843496">
        <w:rPr>
          <w:bCs/>
        </w:rPr>
        <w:t>BRUN</w:t>
      </w:r>
      <w:r w:rsidR="00843496">
        <w:t xml:space="preserve"> društvo s ograničenom odgovornošću za ugostiteljstvo Rijeka, Ivana Zajca 2, OIB: </w:t>
      </w:r>
      <w:r w:rsidR="00843496">
        <w:rPr>
          <w:bCs/>
        </w:rPr>
        <w:t>70675013613</w:t>
      </w:r>
      <w:r w:rsidR="00843496">
        <w:t>, MBS: 040263497</w:t>
      </w:r>
      <w:r w:rsidRPr="003F2001">
        <w:rPr>
          <w:bCs/>
        </w:rPr>
        <w:t>.</w:t>
      </w:r>
    </w:p>
    <w:p w:rsidRDefault="002A705D" w:rsidP="00AE2862" w:rsidR="00212743" w:rsidRPr="003F2001">
      <w:pPr>
        <w:ind w:firstLine="1416"/>
        <w:jc w:val="both"/>
        <w:rPr>
          <w:bCs/>
        </w:rPr>
      </w:pPr>
      <w:r>
        <w:rPr>
          <w:bCs/>
        </w:rPr>
        <w:t>Rješenjem ovog suda p</w:t>
      </w:r>
      <w:r w:rsidR="00813D16" w:rsidRPr="003F2001">
        <w:rPr>
          <w:bCs/>
        </w:rPr>
        <w:t>osl</w:t>
      </w:r>
      <w:r>
        <w:rPr>
          <w:bCs/>
        </w:rPr>
        <w:t>. br. 14 St-</w:t>
      </w:r>
      <w:r w:rsidR="00843496">
        <w:rPr>
          <w:bCs/>
        </w:rPr>
        <w:t>990</w:t>
      </w:r>
      <w:r>
        <w:rPr>
          <w:bCs/>
        </w:rPr>
        <w:t>/2016-3</w:t>
      </w:r>
      <w:r w:rsidR="00813D16" w:rsidRPr="003F2001">
        <w:rPr>
          <w:bCs/>
        </w:rPr>
        <w:t xml:space="preserve"> od </w:t>
      </w:r>
      <w:r w:rsidR="00843496">
        <w:t>12. prosinca 2016</w:t>
      </w:r>
      <w:r w:rsidR="00813D16" w:rsidRPr="003F2001">
        <w:rPr>
          <w:bCs/>
        </w:rPr>
        <w:t>. pokrenut je prethodni postupak radi utvrđivanja uvjeta za otvaranje stečajnog postupka nad dužnikom</w:t>
      </w:r>
      <w:r w:rsidR="00212743" w:rsidRPr="003F2001">
        <w:rPr>
          <w:bCs/>
        </w:rPr>
        <w:t xml:space="preserve">. </w:t>
      </w:r>
    </w:p>
    <w:p w:rsidRDefault="00813D16" w:rsidP="00AE2862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2A705D">
        <w:rPr>
          <w:bCs/>
        </w:rPr>
        <w:t>dopis</w:t>
      </w:r>
      <w:r w:rsidR="003F2001">
        <w:t xml:space="preserve"> Financijske agencije od </w:t>
      </w:r>
      <w:r w:rsidR="00843496">
        <w:t>14. srpnja</w:t>
      </w:r>
      <w:r w:rsidR="003F2001">
        <w:t xml:space="preserve"> 2017</w:t>
      </w:r>
      <w:r w:rsidR="00212743" w:rsidRPr="003F2001">
        <w:rPr>
          <w:bCs/>
        </w:rPr>
        <w:t>)</w:t>
      </w:r>
      <w:r w:rsidRPr="003F2001">
        <w:rPr>
          <w:bCs/>
        </w:rPr>
        <w:t>.</w:t>
      </w:r>
    </w:p>
    <w:p w:rsidRDefault="00272B91" w:rsidP="00843324" w:rsidR="00272B91" w:rsidRPr="003F2001">
      <w:pPr>
        <w:ind w:firstLine="1416"/>
        <w:jc w:val="both"/>
        <w:rPr>
          <w:bCs/>
        </w:rPr>
      </w:pPr>
      <w:r w:rsidRPr="003F2001">
        <w:rPr>
          <w:bCs/>
        </w:rPr>
        <w:lastRenderedPageBreak/>
        <w:t xml:space="preserve">Iz </w:t>
      </w:r>
      <w:r w:rsidR="00155D33" w:rsidRPr="003F2001">
        <w:rPr>
          <w:bCs/>
        </w:rPr>
        <w:t xml:space="preserve">izvješća privremenog stečajnog upravitelja od </w:t>
      </w:r>
      <w:r w:rsidR="00843496">
        <w:rPr>
          <w:bCs/>
        </w:rPr>
        <w:t xml:space="preserve">27. veljače </w:t>
      </w:r>
      <w:r w:rsidR="00155D33" w:rsidRPr="003F2001">
        <w:rPr>
          <w:bCs/>
        </w:rPr>
        <w:t>201</w:t>
      </w:r>
      <w:r w:rsidR="002A705D">
        <w:rPr>
          <w:bCs/>
        </w:rPr>
        <w:t>7</w:t>
      </w:r>
      <w:r w:rsidR="00155D33" w:rsidRPr="003F2001">
        <w:rPr>
          <w:bCs/>
        </w:rPr>
        <w:t xml:space="preserve">. </w:t>
      </w:r>
      <w:r w:rsidRPr="003F2001">
        <w:rPr>
          <w:bCs/>
        </w:rPr>
        <w:t xml:space="preserve">proizlazi da dužnik ima dovoljno imovine za pokriće troškova stečajnog postupka. </w:t>
      </w:r>
    </w:p>
    <w:p w:rsidRDefault="00813D16" w:rsidP="00843324" w:rsidR="00813D16" w:rsidRPr="003F2001">
      <w:pPr>
        <w:ind w:firstLine="1416"/>
        <w:jc w:val="both"/>
      </w:pPr>
      <w:r w:rsidRPr="003F2001">
        <w:rPr>
          <w:bCs/>
        </w:rPr>
        <w:t>Odre</w:t>
      </w:r>
      <w:r w:rsidRPr="003F2001">
        <w:t xml:space="preserve">dbom čl. </w:t>
      </w:r>
      <w:r w:rsidR="0010234A" w:rsidRPr="003F2001">
        <w:t>5</w:t>
      </w:r>
      <w:r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3F2001">
      <w:pPr>
        <w:ind w:firstLine="1416"/>
        <w:jc w:val="both"/>
      </w:pPr>
      <w:r w:rsidRPr="003F2001">
        <w:t xml:space="preserve">Prema članku 6. stavku 2. Stečajnog zakona, </w:t>
      </w:r>
      <w:r w:rsidR="008C1C8D" w:rsidRPr="003F2001">
        <w:t>smatrati</w:t>
      </w:r>
      <w:r w:rsidRPr="003F2001">
        <w:t xml:space="preserve"> će se</w:t>
      </w:r>
      <w:r w:rsidR="008C1C8D" w:rsidRPr="003F2001">
        <w:t xml:space="preserve"> da je dužnik nesposoban za plaćanje ako </w:t>
      </w:r>
      <w:r w:rsidRPr="003F2001">
        <w:t xml:space="preserve">u Očevidniku redoslijeda osnova za plaćanje koji vodi Financijska agencija ima jednu ili više </w:t>
      </w:r>
      <w:r w:rsidR="00FE5E03" w:rsidRPr="003F2001">
        <w:t>e</w:t>
      </w:r>
      <w:r w:rsidRPr="003F2001">
        <w:t>v</w:t>
      </w:r>
      <w:r w:rsidR="00FE5E03" w:rsidRPr="003F2001">
        <w:t>i</w:t>
      </w:r>
      <w:r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 Kako dakle, iz </w:t>
      </w:r>
      <w:r w:rsidR="00841221" w:rsidRPr="003F2001">
        <w:t>navedenog</w:t>
      </w:r>
      <w:r w:rsidRPr="003F2001">
        <w:t xml:space="preserve"> proizlazi da postoji zakonska presumpcija iz čl. </w:t>
      </w:r>
      <w:r w:rsidR="0010234A" w:rsidRPr="003F2001">
        <w:t>6</w:t>
      </w:r>
      <w:r w:rsidRPr="003F2001">
        <w:t xml:space="preserve">. st. </w:t>
      </w:r>
      <w:r w:rsidR="0010234A" w:rsidRPr="003F2001">
        <w:t>2</w:t>
      </w:r>
      <w:r w:rsidRPr="003F2001">
        <w:t xml:space="preserve">. Stečajnog zakona o tome da je dužnik nesposoban za plaćanje,  ispunjeni su uvjeti za otvaranje stečajnog postupka nad dužnikom.  </w:t>
      </w:r>
    </w:p>
    <w:p w:rsidRDefault="00813D16" w:rsidP="00843324" w:rsidR="00813D16">
      <w:pPr>
        <w:ind w:firstLine="1416"/>
        <w:jc w:val="both"/>
      </w:pPr>
      <w:r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71/15),</w:t>
      </w:r>
      <w:r w:rsidR="00DF31BE" w:rsidRPr="003F2001">
        <w:t xml:space="preserve"> te ostalih citiranih zakonskih odredbi, </w:t>
      </w:r>
      <w:r w:rsidRPr="003F2001">
        <w:t>odlučeno je kao u izreci ovog rješenja.</w:t>
      </w:r>
    </w:p>
    <w:p w:rsidRDefault="0056042A" w:rsidP="00843324" w:rsidR="0056042A" w:rsidRPr="003F2001">
      <w:pPr>
        <w:ind w:firstLine="1416"/>
        <w:jc w:val="both"/>
      </w:pPr>
    </w:p>
    <w:p w:rsidRDefault="00813D16" w:rsidP="0056042A" w:rsidR="00813D16" w:rsidRPr="003F2001">
      <w:pPr>
        <w:jc w:val="center"/>
      </w:pPr>
      <w:r w:rsidRPr="003F2001">
        <w:t xml:space="preserve">Rijeka, </w:t>
      </w:r>
      <w:r w:rsidR="002A705D">
        <w:t>25. listopada</w:t>
      </w:r>
      <w:r w:rsidR="00FE5E03" w:rsidRPr="003F2001">
        <w:t xml:space="preserve"> 2017</w:t>
      </w:r>
      <w:r w:rsidRPr="003F2001">
        <w:t xml:space="preserve">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        </w:t>
      </w:r>
      <w:r w:rsidR="00DF31BE" w:rsidRPr="003F2001">
        <w:t xml:space="preserve">      </w:t>
      </w:r>
      <w:r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sectPr w:rsidR="00813D16" w:rsidRPr="003F200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7E9" w:rsidR="005717E9">
      <w:r>
        <w:separator/>
      </w:r>
    </w:p>
  </w:endnote>
  <w:endnote w:id="0" w:type="continuationSeparator">
    <w:p w:rsidRDefault="005717E9" w:rsidR="00571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8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7E9" w:rsidR="005717E9">
      <w:r>
        <w:separator/>
      </w:r>
    </w:p>
  </w:footnote>
  <w:footnote w:id="0" w:type="continuationSeparator">
    <w:p w:rsidRDefault="005717E9" w:rsidR="00571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843496">
      <w:t>990</w:t>
    </w:r>
    <w:r w:rsidR="00EA7DF0">
      <w:t>/2016</w:t>
    </w:r>
    <w:r w:rsidR="00920A35"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6547C"/>
    <w:multiLevelType w:val="hybridMultilevel"/>
    <w:tmpl w:val="984AC3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A705D"/>
    <w:rsid w:val="002C586A"/>
    <w:rsid w:val="00314D73"/>
    <w:rsid w:val="00351D60"/>
    <w:rsid w:val="00363696"/>
    <w:rsid w:val="003B44CC"/>
    <w:rsid w:val="003D103D"/>
    <w:rsid w:val="003F2001"/>
    <w:rsid w:val="00410950"/>
    <w:rsid w:val="00441324"/>
    <w:rsid w:val="004564F3"/>
    <w:rsid w:val="00467CCC"/>
    <w:rsid w:val="00472DF2"/>
    <w:rsid w:val="004808A7"/>
    <w:rsid w:val="00481322"/>
    <w:rsid w:val="004A0897"/>
    <w:rsid w:val="004B30A9"/>
    <w:rsid w:val="004D7592"/>
    <w:rsid w:val="004E5657"/>
    <w:rsid w:val="004E6788"/>
    <w:rsid w:val="00504D3F"/>
    <w:rsid w:val="0055102F"/>
    <w:rsid w:val="00555420"/>
    <w:rsid w:val="0056042A"/>
    <w:rsid w:val="00570193"/>
    <w:rsid w:val="005717E9"/>
    <w:rsid w:val="00595B3F"/>
    <w:rsid w:val="005B78BA"/>
    <w:rsid w:val="0060019D"/>
    <w:rsid w:val="00603592"/>
    <w:rsid w:val="006E761D"/>
    <w:rsid w:val="00737250"/>
    <w:rsid w:val="007446EB"/>
    <w:rsid w:val="00754D86"/>
    <w:rsid w:val="007E19C4"/>
    <w:rsid w:val="007F0D05"/>
    <w:rsid w:val="00813D16"/>
    <w:rsid w:val="00841221"/>
    <w:rsid w:val="00843324"/>
    <w:rsid w:val="00843496"/>
    <w:rsid w:val="008464D3"/>
    <w:rsid w:val="0088678E"/>
    <w:rsid w:val="00890112"/>
    <w:rsid w:val="008A4475"/>
    <w:rsid w:val="008C1C8D"/>
    <w:rsid w:val="008D365D"/>
    <w:rsid w:val="00920A35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920A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0A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920A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0A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0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 d.o.o.</izvorni_sadrzaj>
    <derivirana_varijabla naziv="DomainObject.Predmet.ProtustrankaFormated_1">  BRUN d.o.o.</derivirana_varijabla>
  </DomainObject.Predmet.ProtustrankaFormated>
  <DomainObject.Predmet.ProtustrankaFormatedOIB>
    <izvorni_sadrzaj>  BRUN d.o.o., OIB 70675013613</izvorni_sadrzaj>
    <derivirana_varijabla naziv="DomainObject.Predmet.ProtustrankaFormatedOIB_1">  BRUN d.o.o., OIB 70675013613</derivirana_varijabla>
  </DomainObject.Predmet.ProtustrankaFormatedOIB>
  <DomainObject.Predmet.ProtustrankaFormatedWithAdress>
    <izvorni_sadrzaj> BRUN d.o.o., Ivana Zajca 2, 51000 Rijeka</izvorni_sadrzaj>
    <derivirana_varijabla naziv="DomainObject.Predmet.ProtustrankaFormatedWithAdress_1"> BRUN d.o.o., Ivana Zajca 2, 51000 Rijeka</derivirana_varijabla>
  </DomainObject.Predmet.ProtustrankaFormatedWithAdress>
  <DomainObject.Predmet.ProtustrankaFormatedWithAdressOIB>
    <izvorni_sadrzaj> BRUN d.o.o., OIB 70675013613, Ivana Zajca 2, 51000 Rijeka</izvorni_sadrzaj>
    <derivirana_varijabla naziv="DomainObject.Predmet.ProtustrankaFormatedWithAdressOIB_1"> BRUN d.o.o., OIB 70675013613, Ivana Zajca 2, 51000 Rijeka</derivirana_varijabla>
  </DomainObject.Predmet.ProtustrankaFormatedWithAdressOIB>
  <DomainObject.Predmet.ProtustrankaWithAdress>
    <izvorni_sadrzaj>BRUN d.o.o. Ivana Zajca 2, 51000 Rijeka</izvorni_sadrzaj>
    <derivirana_varijabla naziv="DomainObject.Predmet.ProtustrankaWithAdress_1">BRUN d.o.o. Ivana Zajca 2, 51000 Rijeka</derivirana_varijabla>
  </DomainObject.Predmet.ProtustrankaWithAdress>
  <DomainObject.Predmet.ProtustrankaWithAdressOIB>
    <izvorni_sadrzaj>BRUN d.o.o., OIB 70675013613, Ivana Zajca 2, 51000 Rijeka</izvorni_sadrzaj>
    <derivirana_varijabla naziv="DomainObject.Predmet.ProtustrankaWithAdressOIB_1">BRUN d.o.o., OIB 70675013613, Ivana Zajca 2, 51000 Rijeka</derivirana_varijabla>
  </DomainObject.Predmet.ProtustrankaWithAdressOIB>
  <DomainObject.Predmet.ProtustrankaNazivFormated>
    <izvorni_sadrzaj>BRUN d.o.o.</izvorni_sadrzaj>
    <derivirana_varijabla naziv="DomainObject.Predmet.ProtustrankaNazivFormated_1">BRUN d.o.o.</derivirana_varijabla>
  </DomainObject.Predmet.ProtustrankaNazivFormated>
  <DomainObject.Predmet.ProtustrankaNazivFormatedOIB>
    <izvorni_sadrzaj>BRUN d.o.o., OIB 70675013613</izvorni_sadrzaj>
    <derivirana_varijabla naziv="DomainObject.Predmet.ProtustrankaNazivFormatedOIB_1">BRUN d.o.o., OIB 70675013613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 d.o.o.</item>
    </izvorni_sadrzaj>
    <derivirana_varijabla naziv="DomainObject.Predmet.ProtuStrankaListFormated_1">
      <item>BRUN d.o.o.</item>
    </derivirana_varijabla>
  </DomainObject.Predmet.ProtuStrankaListFormated>
  <DomainObject.Predmet.ProtuStrankaListFormatedOIB>
    <izvorni_sadrzaj>
      <item>BRUN d.o.o., OIB 70675013613</item>
    </izvorni_sadrzaj>
    <derivirana_varijabla naziv="DomainObject.Predmet.ProtuStrankaListFormatedOIB_1">
      <item>BRUN d.o.o., OIB 70675013613</item>
    </derivirana_varijabla>
  </DomainObject.Predmet.ProtuStrankaListFormatedOIB>
  <DomainObject.Predmet.ProtuStrankaListFormatedWithAdress>
    <izvorni_sadrzaj>
      <item>BRUN d.o.o., Ivana Zajca 2, 51000 Rijeka</item>
    </izvorni_sadrzaj>
    <derivirana_varijabla naziv="DomainObject.Predmet.ProtuStrankaListFormatedWithAdress_1">
      <item>BRUN d.o.o., Ivana Zajca 2, 51000 Rijeka</item>
    </derivirana_varijabla>
  </DomainObject.Predmet.ProtuStrankaListFormatedWithAdress>
  <DomainObject.Predmet.ProtuStrankaListFormatedWithAdressOIB>
    <izvorni_sadrzaj>
      <item>BRUN d.o.o., OIB 70675013613, Ivana Zajca 2, 51000 Rijeka</item>
    </izvorni_sadrzaj>
    <derivirana_varijabla naziv="DomainObject.Predmet.ProtuStrankaListFormatedWithAdressOIB_1">
      <item>BRUN d.o.o., OIB 70675013613, Ivana Zajca 2, 51000 Rijeka</item>
    </derivirana_varijabla>
  </DomainObject.Predmet.ProtuStrankaListFormatedWithAdressOIB>
  <DomainObject.Predmet.ProtuStrankaListNazivFormated>
    <izvorni_sadrzaj>
      <item>BRUN d.o.o.</item>
    </izvorni_sadrzaj>
    <derivirana_varijabla naziv="DomainObject.Predmet.ProtuStrankaListNazivFormated_1">
      <item>BRUN d.o.o.</item>
    </derivirana_varijabla>
  </DomainObject.Predmet.ProtuStrankaListNazivFormated>
  <DomainObject.Predmet.ProtuStrankaListNazivFormatedOIB>
    <izvorni_sadrzaj>
      <item>BRUN d.o.o., OIB 70675013613</item>
    </izvorni_sadrzaj>
    <derivirana_varijabla naziv="DomainObject.Predmet.ProtuStrankaListNazivFormatedOIB_1">
      <item>BRUN d.o.o., OIB 70675013613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 d.o.o.</izvorni_sadrzaj>
    <derivirana_varijabla naziv="DomainObject.Predmet.ProtustrankaIDrugi_1">BRUN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 d.o.o., OIB 70675013613, Ivana Zajca 2, 51000 Rijeka</izvorni_sadrzaj>
    <derivirana_varijabla naziv="DomainObject.Predmet.ProtustrankaIDrugiAdressOIB_1">BRUN d.o.o., OIB 70675013613, Ivana Zajca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 d.o.o.</item>
    </izvorni_sadrzaj>
    <derivirana_varijabla naziv="DomainObject.Predmet.SudioniciListNaziv_1">
      <item>FINA  Rijeka</item>
      <item>BRUN d.o.o.</item>
    </derivirana_varijabla>
  </DomainObject.Predmet.SudioniciListNaziv>
  <DomainObject.Predmet.SudioniciListAdressOIB>
    <izvorni_sadrzaj>
      <item>FINA  Rijeka, OIB 85821130368, Frana Kurelca 8,51000 Rijeka</item>
      <item>BRUN d.o.o., OIB 70675013613, Ivana Zajca 2,51000 Rijeka</item>
    </izvorni_sadrzaj>
    <derivirana_varijabla naziv="DomainObject.Predmet.SudioniciListAdressOIB_1">
      <item>FINA  Rijeka, OIB 85821130368, Frana Kurelca 8,51000 Rijeka</item>
      <item>BRUN d.o.o., OIB 70675013613, Ivana Zajca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70675013613</item>
    </izvorni_sadrzaj>
    <derivirana_varijabla naziv="DomainObject.Predmet.SudioniciListNazivOIB_1">
      <item>, OIB 85821130368</item>
      <item>, OIB 70675013613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5236F-8846-4789-A603-CCCBD277D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931</properties:Words>
  <properties:Characters>5171</properties:Characters>
  <properties:Lines>125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2017-10-25T09:36:00Z</dcterms:created>
  <dc:creator>dfumic</dc:creator>
  <cp:lastModifiedBy>Danijela Fumić</cp:lastModifiedBy>
  <cp:lastPrinted>2017-10-25T09:35:00Z</cp:lastPrinted>
  <dcterms:modified xmlns:xsi="http://www.w3.org/2001/XMLSchema-instance" xsi:type="dcterms:W3CDTF">2017-10-25T09:36:00Z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