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C02A6" w:rsidR="00B20D8A" w:rsidRDefault="00B20D8A" w14:paraId="6f8fc5d" w14:textId="6f8fc5d">
      <w:pPr>
        <w:pStyle w:val="Obinitekst"/>
        <w15:collapsed w:val="false"/>
        <w:rPr>
          <w:rFonts w:ascii="Arial" w:hAnsi="Arial"/>
          <w:lang w:val="hr-HR"/>
        </w:rPr>
      </w:pPr>
      <w:bookmarkStart w:name="_GoBack" w:id="0"/>
      <w:bookmarkEnd w:id="0"/>
    </w:p>
    <w:p w:rsidRPr="00EC02A6" w:rsidR="00B20D8A" w:rsidRDefault="00B20D8A">
      <w:pPr>
        <w:pStyle w:val="Obinitekst"/>
        <w:rPr>
          <w:rFonts w:ascii="Arial" w:hAnsi="Arial"/>
          <w:b/>
          <w:lang w:val="hr-HR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3227"/>
        <w:gridCol w:w="5629"/>
      </w:tblGrid>
      <w:tr w:rsidRPr="004242BD" w:rsidR="004242BD" w:rsidTr="006B7C7D">
        <w:tc>
          <w:tcPr>
            <w:tcW w:w="3227" w:type="dxa"/>
            <w:shd w:val="clear" w:color="auto" w:fill="auto"/>
          </w:tcPr>
          <w:p w:rsidRPr="009E1364" w:rsidR="004242BD" w:rsidP="004242BD" w:rsidRDefault="004242BD">
            <w:pPr>
              <w:rPr>
                <w:rFonts w:eastAsia="Calibri" w:cs="Arial"/>
                <w:sz w:val="22"/>
                <w:szCs w:val="22"/>
                <w:lang w:val="pl-PL" w:eastAsia="en-US"/>
              </w:rPr>
            </w:pPr>
            <w:r w:rsidRPr="009E1364">
              <w:rPr>
                <w:rFonts w:eastAsia="Calibri" w:cs="Arial"/>
                <w:sz w:val="22"/>
                <w:szCs w:val="22"/>
                <w:lang w:val="pl-PL" w:eastAsia="en-US"/>
              </w:rPr>
              <w:t>Nadle</w:t>
            </w:r>
            <w:r w:rsidRPr="009E1364">
              <w:rPr>
                <w:rFonts w:eastAsia="Calibri" w:cs="Arial"/>
                <w:sz w:val="22"/>
                <w:szCs w:val="22"/>
                <w:lang w:val="hr-HR" w:eastAsia="en-US"/>
              </w:rPr>
              <w:t>ž</w:t>
            </w:r>
            <w:r w:rsidRPr="009E1364">
              <w:rPr>
                <w:rFonts w:eastAsia="Calibri" w:cs="Arial"/>
                <w:sz w:val="22"/>
                <w:szCs w:val="22"/>
                <w:lang w:val="pl-PL" w:eastAsia="en-US"/>
              </w:rPr>
              <w:t>ni</w:t>
            </w:r>
            <w:r w:rsidRPr="009E1364">
              <w:rPr>
                <w:rFonts w:eastAsia="Calibri" w:cs="Arial"/>
                <w:sz w:val="22"/>
                <w:szCs w:val="22"/>
                <w:lang w:val="hr-HR" w:eastAsia="en-US"/>
              </w:rPr>
              <w:t xml:space="preserve"> </w:t>
            </w:r>
            <w:r w:rsidRPr="009E1364">
              <w:rPr>
                <w:rFonts w:eastAsia="Calibri" w:cs="Arial"/>
                <w:sz w:val="22"/>
                <w:szCs w:val="22"/>
                <w:lang w:val="pl-PL" w:eastAsia="en-US"/>
              </w:rPr>
              <w:t>trgova</w:t>
            </w:r>
            <w:r w:rsidRPr="009E1364">
              <w:rPr>
                <w:rFonts w:eastAsia="Calibri" w:cs="Arial"/>
                <w:sz w:val="22"/>
                <w:szCs w:val="22"/>
                <w:lang w:val="hr-HR" w:eastAsia="en-US"/>
              </w:rPr>
              <w:t>č</w:t>
            </w:r>
            <w:r w:rsidRPr="009E1364">
              <w:rPr>
                <w:rFonts w:eastAsia="Calibri" w:cs="Arial"/>
                <w:sz w:val="22"/>
                <w:szCs w:val="22"/>
                <w:lang w:val="pl-PL" w:eastAsia="en-US"/>
              </w:rPr>
              <w:t>ki</w:t>
            </w:r>
            <w:r w:rsidRPr="009E1364">
              <w:rPr>
                <w:rFonts w:eastAsia="Calibri" w:cs="Arial"/>
                <w:sz w:val="22"/>
                <w:szCs w:val="22"/>
                <w:lang w:val="hr-HR" w:eastAsia="en-US"/>
              </w:rPr>
              <w:t xml:space="preserve"> </w:t>
            </w:r>
            <w:r w:rsidRPr="009E1364">
              <w:rPr>
                <w:rFonts w:eastAsia="Calibri" w:cs="Arial"/>
                <w:sz w:val="22"/>
                <w:szCs w:val="22"/>
                <w:lang w:val="pl-PL" w:eastAsia="en-US"/>
              </w:rPr>
              <w:t>sud</w:t>
            </w:r>
          </w:p>
        </w:tc>
        <w:tc>
          <w:tcPr>
            <w:tcW w:w="5629" w:type="dxa"/>
            <w:shd w:val="clear" w:color="auto" w:fill="auto"/>
          </w:tcPr>
          <w:p w:rsidRPr="009E1364" w:rsidR="004242BD" w:rsidP="004242BD" w:rsidRDefault="002F4990">
            <w:pPr>
              <w:rPr>
                <w:rFonts w:eastAsia="Calibri" w:cs="Arial"/>
                <w:szCs w:val="24"/>
                <w:lang w:val="pl-PL" w:eastAsia="en-US"/>
              </w:rPr>
            </w:pPr>
            <w:r>
              <w:rPr>
                <w:rFonts w:eastAsia="Calibri" w:cs="Arial"/>
                <w:szCs w:val="24"/>
                <w:lang w:val="pl-PL" w:eastAsia="en-US"/>
              </w:rPr>
              <w:t>TRGOVAČKI SUD U ZAGREBU</w:t>
            </w:r>
          </w:p>
          <w:p w:rsidRPr="009E1364" w:rsidR="004242BD" w:rsidP="004242BD" w:rsidRDefault="004242BD">
            <w:pPr>
              <w:rPr>
                <w:rFonts w:eastAsia="Calibri" w:cs="Arial"/>
                <w:szCs w:val="24"/>
                <w:lang w:val="pl-PL" w:eastAsia="en-US"/>
              </w:rPr>
            </w:pPr>
          </w:p>
        </w:tc>
      </w:tr>
      <w:tr w:rsidRPr="004242BD" w:rsidR="004242BD" w:rsidTr="006B7C7D">
        <w:tc>
          <w:tcPr>
            <w:tcW w:w="3227" w:type="dxa"/>
            <w:shd w:val="clear" w:color="auto" w:fill="auto"/>
          </w:tcPr>
          <w:p w:rsidRPr="009E1364" w:rsidR="004242BD" w:rsidP="004242BD" w:rsidRDefault="004242BD">
            <w:pPr>
              <w:rPr>
                <w:rFonts w:eastAsia="Calibri" w:cs="Arial"/>
                <w:sz w:val="22"/>
                <w:szCs w:val="22"/>
                <w:lang w:val="pl-PL" w:eastAsia="en-US"/>
              </w:rPr>
            </w:pPr>
            <w:r w:rsidRPr="009E1364">
              <w:rPr>
                <w:rFonts w:eastAsia="Calibri" w:cs="Arial"/>
                <w:sz w:val="22"/>
                <w:szCs w:val="22"/>
                <w:lang w:val="pl-PL" w:eastAsia="en-US"/>
              </w:rPr>
              <w:t>Poslovni broj spisa</w:t>
            </w:r>
          </w:p>
        </w:tc>
        <w:tc>
          <w:tcPr>
            <w:tcW w:w="5629" w:type="dxa"/>
            <w:shd w:val="clear" w:color="auto" w:fill="auto"/>
          </w:tcPr>
          <w:p w:rsidR="00B677D2" w:rsidP="004242BD" w:rsidRDefault="00D56992">
            <w:pPr>
              <w:rPr>
                <w:rFonts w:eastAsia="Calibri" w:cs="Arial"/>
                <w:b/>
                <w:szCs w:val="24"/>
                <w:lang w:val="pl-PL" w:eastAsia="en-US"/>
              </w:rPr>
            </w:pPr>
            <w:r>
              <w:rPr>
                <w:rFonts w:eastAsia="Calibri" w:cs="Arial"/>
                <w:b/>
                <w:szCs w:val="24"/>
                <w:lang w:val="pl-PL" w:eastAsia="en-US"/>
              </w:rPr>
              <w:t>20. St-792/2019</w:t>
            </w:r>
          </w:p>
          <w:p w:rsidRPr="009E1364" w:rsidR="002070F8" w:rsidP="004242BD" w:rsidRDefault="002070F8">
            <w:pPr>
              <w:rPr>
                <w:rFonts w:eastAsia="Calibri" w:cs="Arial"/>
                <w:szCs w:val="24"/>
                <w:lang w:val="pl-PL" w:eastAsia="en-US"/>
              </w:rPr>
            </w:pPr>
          </w:p>
        </w:tc>
      </w:tr>
      <w:tr w:rsidRPr="004242BD" w:rsidR="004242BD" w:rsidTr="006B7C7D">
        <w:tc>
          <w:tcPr>
            <w:tcW w:w="3227" w:type="dxa"/>
            <w:shd w:val="clear" w:color="auto" w:fill="auto"/>
          </w:tcPr>
          <w:p w:rsidRPr="009E1364" w:rsidR="004242BD" w:rsidP="004242BD" w:rsidRDefault="004242BD">
            <w:pPr>
              <w:rPr>
                <w:rFonts w:eastAsia="Calibri" w:cs="Arial"/>
                <w:sz w:val="22"/>
                <w:szCs w:val="22"/>
                <w:lang w:val="pl-PL" w:eastAsia="en-US"/>
              </w:rPr>
            </w:pPr>
            <w:r w:rsidRPr="009E1364">
              <w:rPr>
                <w:rFonts w:eastAsia="Calibri" w:cs="Arial"/>
                <w:sz w:val="22"/>
                <w:szCs w:val="22"/>
                <w:lang w:val="pl-PL" w:eastAsia="en-US"/>
              </w:rPr>
              <w:t>Dužnik (ime i prezime / tvrtka ili naziv, OIB, adresa / sjedište)</w:t>
            </w:r>
          </w:p>
        </w:tc>
        <w:tc>
          <w:tcPr>
            <w:tcW w:w="5629" w:type="dxa"/>
            <w:shd w:val="clear" w:color="auto" w:fill="auto"/>
          </w:tcPr>
          <w:p w:rsidR="00D56992" w:rsidP="004242BD" w:rsidRDefault="00D56992">
            <w:pPr>
              <w:rPr>
                <w:rFonts w:eastAsia="Calibri" w:cs="Arial"/>
                <w:b/>
                <w:szCs w:val="24"/>
                <w:lang w:val="pl-PL" w:eastAsia="en-US"/>
              </w:rPr>
            </w:pPr>
            <w:r w:rsidRPr="00D56992">
              <w:rPr>
                <w:rFonts w:eastAsia="Calibri" w:cs="Arial"/>
                <w:b/>
                <w:szCs w:val="24"/>
                <w:lang w:val="pl-PL" w:eastAsia="en-US"/>
              </w:rPr>
              <w:t>VINSKA KUĆA JANA, d.o.o.,</w:t>
            </w:r>
          </w:p>
          <w:p w:rsidRPr="00214E1C" w:rsidR="00D56992" w:rsidP="004242BD" w:rsidRDefault="00D56992">
            <w:pPr>
              <w:rPr>
                <w:rFonts w:eastAsia="Calibri" w:cs="Arial"/>
                <w:szCs w:val="24"/>
                <w:lang w:val="pl-PL" w:eastAsia="en-US"/>
              </w:rPr>
            </w:pPr>
            <w:r w:rsidRPr="00214E1C">
              <w:rPr>
                <w:rFonts w:eastAsia="Calibri" w:cs="Arial"/>
                <w:szCs w:val="24"/>
                <w:lang w:val="pl-PL" w:eastAsia="en-US"/>
              </w:rPr>
              <w:t>Gorica Svetojanska, Prodindol 37,</w:t>
            </w:r>
          </w:p>
          <w:p w:rsidRPr="009E1364" w:rsidR="004242BD" w:rsidP="004242BD" w:rsidRDefault="00D56992">
            <w:pPr>
              <w:rPr>
                <w:rFonts w:eastAsia="Calibri" w:cs="Arial"/>
                <w:szCs w:val="24"/>
                <w:lang w:val="pl-PL" w:eastAsia="en-US"/>
              </w:rPr>
            </w:pPr>
            <w:r w:rsidRPr="00214E1C">
              <w:rPr>
                <w:rFonts w:eastAsia="Calibri" w:cs="Arial"/>
                <w:szCs w:val="24"/>
                <w:lang w:val="pl-PL" w:eastAsia="en-US"/>
              </w:rPr>
              <w:t>OIB: 85324965757</w:t>
            </w:r>
          </w:p>
        </w:tc>
      </w:tr>
    </w:tbl>
    <w:p w:rsidRPr="004242BD" w:rsidR="004242BD" w:rsidP="004242BD" w:rsidRDefault="004242BD">
      <w:pPr>
        <w:rPr>
          <w:rFonts w:ascii="Times New Roman" w:hAnsi="Times New Roman" w:eastAsia="Calibri"/>
          <w:szCs w:val="24"/>
          <w:lang w:val="pl-PL" w:eastAsia="en-US"/>
        </w:rPr>
      </w:pPr>
    </w:p>
    <w:p w:rsidR="00B20D8A" w:rsidRDefault="00B20D8A">
      <w:pPr>
        <w:pStyle w:val="Obinitekst"/>
        <w:rPr>
          <w:rFonts w:ascii="Arial" w:hAnsi="Arial"/>
          <w:lang w:val="hr-HR"/>
        </w:rPr>
      </w:pPr>
    </w:p>
    <w:p w:rsidR="004242BD" w:rsidRDefault="004242BD">
      <w:pPr>
        <w:pStyle w:val="Obinitekst"/>
        <w:rPr>
          <w:rFonts w:ascii="Arial" w:hAnsi="Arial"/>
          <w:lang w:val="hr-HR"/>
        </w:rPr>
      </w:pPr>
    </w:p>
    <w:p w:rsidR="00F816EB" w:rsidRDefault="00F816EB">
      <w:pPr>
        <w:pStyle w:val="Obinitekst"/>
        <w:rPr>
          <w:rFonts w:ascii="Arial" w:hAnsi="Arial"/>
          <w:lang w:val="hr-HR"/>
        </w:rPr>
      </w:pPr>
    </w:p>
    <w:p w:rsidR="00F816EB" w:rsidRDefault="00F816EB">
      <w:pPr>
        <w:pStyle w:val="Obinitekst"/>
        <w:rPr>
          <w:rFonts w:ascii="Arial" w:hAnsi="Arial"/>
          <w:lang w:val="hr-HR"/>
        </w:rPr>
      </w:pPr>
    </w:p>
    <w:p w:rsidR="004242BD" w:rsidRDefault="004242BD">
      <w:pPr>
        <w:pStyle w:val="Obinitekst"/>
        <w:rPr>
          <w:rFonts w:ascii="Arial" w:hAnsi="Arial"/>
          <w:lang w:val="hr-HR"/>
        </w:rPr>
      </w:pPr>
    </w:p>
    <w:p w:rsidR="002C0F0F" w:rsidRDefault="002C0F0F">
      <w:pPr>
        <w:pStyle w:val="Obinitekst"/>
        <w:rPr>
          <w:rFonts w:ascii="Arial" w:hAnsi="Arial"/>
          <w:lang w:val="hr-HR"/>
        </w:rPr>
      </w:pPr>
    </w:p>
    <w:p w:rsidR="004242BD" w:rsidRDefault="004242BD">
      <w:pPr>
        <w:pStyle w:val="Obinitekst"/>
        <w:rPr>
          <w:rFonts w:ascii="Arial" w:hAnsi="Arial"/>
          <w:lang w:val="hr-HR"/>
        </w:rPr>
      </w:pPr>
    </w:p>
    <w:p w:rsidR="004242BD" w:rsidRDefault="004242BD">
      <w:pPr>
        <w:pStyle w:val="Obinitekst"/>
        <w:rPr>
          <w:rFonts w:ascii="Arial" w:hAnsi="Arial"/>
          <w:lang w:val="hr-HR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392"/>
        <w:gridCol w:w="8363"/>
      </w:tblGrid>
      <w:tr w:rsidRPr="00581A6B" w:rsidR="00FD2AAE" w:rsidTr="00207529">
        <w:trPr>
          <w:trHeight w:val="1824"/>
        </w:trPr>
        <w:tc>
          <w:tcPr>
            <w:tcW w:w="392" w:type="dxa"/>
            <w:shd w:val="clear" w:color="auto" w:fill="auto"/>
          </w:tcPr>
          <w:p w:rsidRPr="00581A6B" w:rsidR="004242BD" w:rsidRDefault="004242BD">
            <w:pPr>
              <w:pStyle w:val="Obinitekst"/>
              <w:rPr>
                <w:rFonts w:ascii="Arial" w:hAnsi="Arial"/>
                <w:sz w:val="22"/>
                <w:szCs w:val="22"/>
                <w:lang w:val="hr-HR"/>
              </w:rPr>
            </w:pPr>
          </w:p>
        </w:tc>
        <w:tc>
          <w:tcPr>
            <w:tcW w:w="8363" w:type="dxa"/>
            <w:shd w:val="clear" w:color="auto" w:fill="auto"/>
          </w:tcPr>
          <w:p w:rsidRPr="00581A6B" w:rsidR="004242BD" w:rsidP="00581A6B" w:rsidRDefault="004242BD">
            <w:pPr>
              <w:pStyle w:val="Obinitekst"/>
              <w:jc w:val="center"/>
              <w:rPr>
                <w:rFonts w:ascii="Arial" w:hAnsi="Arial"/>
                <w:lang w:val="hr-HR"/>
              </w:rPr>
            </w:pPr>
          </w:p>
          <w:p w:rsidRPr="009E1364" w:rsidR="004242BD" w:rsidP="00581A6B" w:rsidRDefault="004242BD">
            <w:pPr>
              <w:pStyle w:val="Obinitekst"/>
              <w:jc w:val="center"/>
              <w:rPr>
                <w:rFonts w:ascii="Arial" w:hAnsi="Arial"/>
                <w:sz w:val="24"/>
                <w:szCs w:val="24"/>
                <w:lang w:val="hr-HR"/>
              </w:rPr>
            </w:pPr>
            <w:r w:rsidRPr="009E1364">
              <w:rPr>
                <w:rFonts w:ascii="Arial" w:hAnsi="Arial"/>
                <w:sz w:val="24"/>
                <w:szCs w:val="24"/>
                <w:lang w:val="hr-HR"/>
              </w:rPr>
              <w:t>IZVJEŠĆE STEČAJNOG UPRAVITELJA</w:t>
            </w:r>
          </w:p>
          <w:p w:rsidRPr="009E1364" w:rsidR="00F816EB" w:rsidP="00207529" w:rsidRDefault="004242BD">
            <w:pPr>
              <w:pStyle w:val="Obinitekst"/>
              <w:jc w:val="center"/>
              <w:rPr>
                <w:rFonts w:ascii="Arial" w:hAnsi="Arial"/>
                <w:sz w:val="24"/>
                <w:szCs w:val="24"/>
                <w:lang w:val="hr-HR"/>
              </w:rPr>
            </w:pPr>
            <w:r w:rsidRPr="009E1364">
              <w:rPr>
                <w:rFonts w:ascii="Arial" w:hAnsi="Arial"/>
                <w:sz w:val="24"/>
                <w:szCs w:val="24"/>
                <w:lang w:val="hr-HR"/>
              </w:rPr>
              <w:t>O GOSPODARSKOM POLOŽAJU DUŽNIKA</w:t>
            </w:r>
            <w:r w:rsidR="00207529">
              <w:rPr>
                <w:rFonts w:ascii="Arial" w:hAnsi="Arial"/>
                <w:sz w:val="24"/>
                <w:szCs w:val="24"/>
                <w:lang w:val="hr-HR"/>
              </w:rPr>
              <w:t xml:space="preserve"> </w:t>
            </w:r>
            <w:r w:rsidRPr="009E1364">
              <w:rPr>
                <w:rFonts w:ascii="Arial" w:hAnsi="Arial"/>
                <w:sz w:val="24"/>
                <w:szCs w:val="24"/>
                <w:lang w:val="hr-HR"/>
              </w:rPr>
              <w:t>I N</w:t>
            </w:r>
            <w:r w:rsidRPr="009E1364" w:rsidR="00F816EB">
              <w:rPr>
                <w:rFonts w:ascii="Arial" w:hAnsi="Arial"/>
                <w:sz w:val="24"/>
                <w:szCs w:val="24"/>
                <w:lang w:val="hr-HR"/>
              </w:rPr>
              <w:t>JEGOVIM UZROCIMA</w:t>
            </w:r>
          </w:p>
          <w:p w:rsidR="00214E1C" w:rsidP="00581A6B" w:rsidRDefault="00214E1C">
            <w:pPr>
              <w:pStyle w:val="Obinitekst"/>
              <w:jc w:val="center"/>
              <w:rPr>
                <w:rFonts w:ascii="Arial" w:hAnsi="Arial"/>
                <w:sz w:val="24"/>
                <w:szCs w:val="24"/>
                <w:lang w:val="hr-HR"/>
              </w:rPr>
            </w:pPr>
            <w:r>
              <w:rPr>
                <w:rFonts w:ascii="Arial" w:hAnsi="Arial"/>
                <w:sz w:val="24"/>
                <w:szCs w:val="24"/>
                <w:lang w:val="hr-HR"/>
              </w:rPr>
              <w:t xml:space="preserve"> (čl. 227. SZ) ZA IZVJEŠTAJNO ROČIŠTE</w:t>
            </w:r>
          </w:p>
          <w:p w:rsidR="00214E1C" w:rsidP="00214E1C" w:rsidRDefault="00F816EB">
            <w:pPr>
              <w:pStyle w:val="Obinitekst"/>
              <w:jc w:val="center"/>
              <w:rPr>
                <w:rFonts w:ascii="Arial" w:hAnsi="Arial"/>
                <w:sz w:val="24"/>
                <w:szCs w:val="24"/>
                <w:lang w:val="hr-HR"/>
              </w:rPr>
            </w:pPr>
            <w:r w:rsidRPr="009E1364">
              <w:rPr>
                <w:rFonts w:ascii="Arial" w:hAnsi="Arial"/>
                <w:sz w:val="24"/>
                <w:szCs w:val="24"/>
                <w:lang w:val="hr-HR"/>
              </w:rPr>
              <w:t xml:space="preserve"> </w:t>
            </w:r>
          </w:p>
          <w:p w:rsidR="00214E1C" w:rsidP="00214E1C" w:rsidRDefault="00214E1C">
            <w:pPr>
              <w:pStyle w:val="Obinitekst"/>
              <w:jc w:val="center"/>
              <w:rPr>
                <w:rFonts w:ascii="Arial" w:hAnsi="Arial"/>
                <w:sz w:val="24"/>
                <w:szCs w:val="24"/>
                <w:lang w:val="hr-HR"/>
              </w:rPr>
            </w:pPr>
          </w:p>
          <w:p w:rsidR="00214E1C" w:rsidP="00214E1C" w:rsidRDefault="00214E1C">
            <w:pPr>
              <w:pStyle w:val="Obinitekst"/>
              <w:jc w:val="center"/>
              <w:rPr>
                <w:rFonts w:ascii="Arial" w:hAnsi="Arial"/>
                <w:sz w:val="24"/>
                <w:szCs w:val="24"/>
                <w:lang w:val="hr-HR"/>
              </w:rPr>
            </w:pPr>
          </w:p>
          <w:p w:rsidR="00214E1C" w:rsidP="00214E1C" w:rsidRDefault="00214E1C">
            <w:pPr>
              <w:pStyle w:val="Obinitekst"/>
              <w:jc w:val="center"/>
              <w:rPr>
                <w:rFonts w:ascii="Arial" w:hAnsi="Arial"/>
                <w:sz w:val="24"/>
                <w:szCs w:val="24"/>
                <w:lang w:val="hr-HR"/>
              </w:rPr>
            </w:pPr>
          </w:p>
          <w:p w:rsidR="00214E1C" w:rsidP="00214E1C" w:rsidRDefault="00214E1C">
            <w:pPr>
              <w:pStyle w:val="Obinitekst"/>
              <w:jc w:val="center"/>
              <w:rPr>
                <w:rFonts w:ascii="Arial" w:hAnsi="Arial"/>
                <w:sz w:val="24"/>
                <w:szCs w:val="24"/>
                <w:lang w:val="hr-HR"/>
              </w:rPr>
            </w:pPr>
          </w:p>
          <w:p w:rsidR="002B604A" w:rsidP="00214E1C" w:rsidRDefault="002B604A">
            <w:pPr>
              <w:pStyle w:val="Obinitekst"/>
              <w:jc w:val="center"/>
              <w:rPr>
                <w:rFonts w:ascii="Arial" w:hAnsi="Arial"/>
                <w:sz w:val="24"/>
                <w:szCs w:val="24"/>
                <w:lang w:val="hr-HR"/>
              </w:rPr>
            </w:pPr>
          </w:p>
          <w:p w:rsidR="002B604A" w:rsidP="00214E1C" w:rsidRDefault="002B604A">
            <w:pPr>
              <w:pStyle w:val="Obinitekst"/>
              <w:jc w:val="center"/>
              <w:rPr>
                <w:rFonts w:ascii="Arial" w:hAnsi="Arial"/>
                <w:sz w:val="24"/>
                <w:szCs w:val="24"/>
                <w:lang w:val="hr-HR"/>
              </w:rPr>
            </w:pPr>
          </w:p>
          <w:p w:rsidR="002B604A" w:rsidP="00214E1C" w:rsidRDefault="002B604A">
            <w:pPr>
              <w:pStyle w:val="Obinitekst"/>
              <w:jc w:val="center"/>
              <w:rPr>
                <w:rFonts w:ascii="Arial" w:hAnsi="Arial"/>
                <w:sz w:val="24"/>
                <w:szCs w:val="24"/>
                <w:lang w:val="hr-HR"/>
              </w:rPr>
            </w:pPr>
          </w:p>
          <w:p w:rsidR="002B604A" w:rsidP="00214E1C" w:rsidRDefault="002B604A">
            <w:pPr>
              <w:pStyle w:val="Obinitekst"/>
              <w:jc w:val="center"/>
              <w:rPr>
                <w:rFonts w:ascii="Arial" w:hAnsi="Arial"/>
                <w:sz w:val="24"/>
                <w:szCs w:val="24"/>
                <w:lang w:val="hr-HR"/>
              </w:rPr>
            </w:pPr>
          </w:p>
          <w:p w:rsidR="002B604A" w:rsidP="00214E1C" w:rsidRDefault="002B604A">
            <w:pPr>
              <w:pStyle w:val="Obinitekst"/>
              <w:jc w:val="center"/>
              <w:rPr>
                <w:rFonts w:ascii="Arial" w:hAnsi="Arial"/>
                <w:sz w:val="24"/>
                <w:szCs w:val="24"/>
                <w:lang w:val="hr-HR"/>
              </w:rPr>
            </w:pPr>
          </w:p>
          <w:p w:rsidR="002B604A" w:rsidP="00214E1C" w:rsidRDefault="002B604A">
            <w:pPr>
              <w:pStyle w:val="Obinitekst"/>
              <w:jc w:val="center"/>
              <w:rPr>
                <w:rFonts w:ascii="Arial" w:hAnsi="Arial"/>
                <w:sz w:val="24"/>
                <w:szCs w:val="24"/>
                <w:lang w:val="hr-HR"/>
              </w:rPr>
            </w:pPr>
          </w:p>
          <w:p w:rsidR="002B604A" w:rsidP="00214E1C" w:rsidRDefault="002B604A">
            <w:pPr>
              <w:pStyle w:val="Obinitekst"/>
              <w:jc w:val="center"/>
              <w:rPr>
                <w:rFonts w:ascii="Arial" w:hAnsi="Arial"/>
                <w:sz w:val="24"/>
                <w:szCs w:val="24"/>
                <w:lang w:val="hr-HR"/>
              </w:rPr>
            </w:pPr>
          </w:p>
          <w:p w:rsidR="002B604A" w:rsidP="00214E1C" w:rsidRDefault="002B604A">
            <w:pPr>
              <w:pStyle w:val="Obinitekst"/>
              <w:jc w:val="center"/>
              <w:rPr>
                <w:rFonts w:ascii="Arial" w:hAnsi="Arial"/>
                <w:sz w:val="24"/>
                <w:szCs w:val="24"/>
                <w:lang w:val="hr-HR"/>
              </w:rPr>
            </w:pPr>
          </w:p>
          <w:p w:rsidR="002B604A" w:rsidP="00214E1C" w:rsidRDefault="002B604A">
            <w:pPr>
              <w:pStyle w:val="Obinitekst"/>
              <w:jc w:val="center"/>
              <w:rPr>
                <w:rFonts w:ascii="Arial" w:hAnsi="Arial"/>
                <w:sz w:val="24"/>
                <w:szCs w:val="24"/>
                <w:lang w:val="hr-HR"/>
              </w:rPr>
            </w:pPr>
          </w:p>
          <w:p w:rsidR="002B604A" w:rsidP="00214E1C" w:rsidRDefault="002B604A">
            <w:pPr>
              <w:pStyle w:val="Obinitekst"/>
              <w:jc w:val="center"/>
              <w:rPr>
                <w:rFonts w:ascii="Arial" w:hAnsi="Arial"/>
                <w:sz w:val="24"/>
                <w:szCs w:val="24"/>
                <w:lang w:val="hr-HR"/>
              </w:rPr>
            </w:pPr>
          </w:p>
          <w:p w:rsidR="002B604A" w:rsidP="00214E1C" w:rsidRDefault="002B604A">
            <w:pPr>
              <w:pStyle w:val="Obinitekst"/>
              <w:jc w:val="center"/>
              <w:rPr>
                <w:rFonts w:ascii="Arial" w:hAnsi="Arial"/>
                <w:sz w:val="24"/>
                <w:szCs w:val="24"/>
                <w:lang w:val="hr-HR"/>
              </w:rPr>
            </w:pPr>
          </w:p>
          <w:p w:rsidR="002B604A" w:rsidP="00214E1C" w:rsidRDefault="002B604A">
            <w:pPr>
              <w:pStyle w:val="Obinitekst"/>
              <w:jc w:val="center"/>
              <w:rPr>
                <w:rFonts w:ascii="Arial" w:hAnsi="Arial"/>
                <w:sz w:val="24"/>
                <w:szCs w:val="24"/>
                <w:lang w:val="hr-HR"/>
              </w:rPr>
            </w:pPr>
          </w:p>
          <w:p w:rsidR="002B604A" w:rsidP="00214E1C" w:rsidRDefault="002B604A">
            <w:pPr>
              <w:pStyle w:val="Obinitekst"/>
              <w:jc w:val="center"/>
              <w:rPr>
                <w:rFonts w:ascii="Arial" w:hAnsi="Arial"/>
                <w:sz w:val="24"/>
                <w:szCs w:val="24"/>
                <w:lang w:val="hr-HR"/>
              </w:rPr>
            </w:pPr>
          </w:p>
          <w:p w:rsidRPr="002B604A" w:rsidR="00214E1C" w:rsidP="00214E1C" w:rsidRDefault="00214E1C">
            <w:pPr>
              <w:pStyle w:val="Obinitekst"/>
              <w:rPr>
                <w:rFonts w:ascii="Arial" w:hAnsi="Arial"/>
                <w:b/>
                <w:lang w:val="hr-HR"/>
              </w:rPr>
            </w:pPr>
          </w:p>
          <w:p w:rsidRPr="009E1364" w:rsidR="004242BD" w:rsidP="00581A6B" w:rsidRDefault="004242BD">
            <w:pPr>
              <w:pStyle w:val="Obinitekst"/>
              <w:jc w:val="center"/>
              <w:rPr>
                <w:rFonts w:ascii="Arial" w:hAnsi="Arial"/>
                <w:b/>
                <w:sz w:val="24"/>
                <w:szCs w:val="24"/>
                <w:lang w:val="hr-HR"/>
              </w:rPr>
            </w:pPr>
          </w:p>
          <w:p w:rsidRPr="00581A6B" w:rsidR="004242BD" w:rsidP="00581A6B" w:rsidRDefault="004242BD">
            <w:pPr>
              <w:pStyle w:val="Obinitekst"/>
              <w:jc w:val="center"/>
              <w:rPr>
                <w:rFonts w:ascii="Arial" w:hAnsi="Arial"/>
                <w:lang w:val="hr-HR"/>
              </w:rPr>
            </w:pPr>
          </w:p>
        </w:tc>
      </w:tr>
    </w:tbl>
    <w:p w:rsidRPr="00EC02A6" w:rsidR="00B20D8A" w:rsidRDefault="00B20D8A">
      <w:pPr>
        <w:pStyle w:val="Obinitekst"/>
        <w:rPr>
          <w:rFonts w:ascii="Arial" w:hAnsi="Arial"/>
          <w:lang w:val="hr-HR"/>
        </w:rPr>
      </w:pPr>
    </w:p>
    <w:p w:rsidRPr="00EC02A6" w:rsidR="00B20D8A" w:rsidRDefault="00B20D8A">
      <w:pPr>
        <w:pStyle w:val="Obinitekst"/>
        <w:rPr>
          <w:rFonts w:ascii="Arial" w:hAnsi="Arial"/>
          <w:lang w:val="hr-HR"/>
        </w:rPr>
      </w:pPr>
    </w:p>
    <w:p w:rsidRPr="00EC02A6" w:rsidR="00B20D8A" w:rsidRDefault="00B20D8A">
      <w:pPr>
        <w:pStyle w:val="Obinitekst"/>
        <w:rPr>
          <w:rFonts w:ascii="Arial" w:hAnsi="Arial"/>
          <w:lang w:val="hr-HR"/>
        </w:rPr>
      </w:pPr>
    </w:p>
    <w:p w:rsidRPr="00EC02A6" w:rsidR="00B20D8A" w:rsidRDefault="00B20D8A">
      <w:pPr>
        <w:pStyle w:val="Obinitekst"/>
        <w:rPr>
          <w:rFonts w:ascii="Arial" w:hAnsi="Arial"/>
          <w:lang w:val="hr-HR"/>
        </w:rPr>
      </w:pPr>
    </w:p>
    <w:p w:rsidRPr="00EC02A6" w:rsidR="00B20D8A" w:rsidRDefault="00B20D8A">
      <w:pPr>
        <w:pStyle w:val="Obinitekst"/>
        <w:rPr>
          <w:rFonts w:ascii="Arial" w:hAnsi="Arial"/>
          <w:sz w:val="24"/>
          <w:lang w:val="hr-HR"/>
        </w:rPr>
      </w:pPr>
    </w:p>
    <w:p w:rsidRPr="0080792B" w:rsidR="00B20D8A" w:rsidRDefault="00B20D8A">
      <w:pPr>
        <w:pStyle w:val="Obinitekst"/>
        <w:rPr>
          <w:rFonts w:ascii="Arial" w:hAnsi="Arial"/>
          <w:sz w:val="22"/>
          <w:szCs w:val="22"/>
          <w:lang w:val="hr-HR"/>
        </w:rPr>
      </w:pPr>
    </w:p>
    <w:p w:rsidRPr="0080792B" w:rsidR="00B20D8A" w:rsidRDefault="00B20D8A">
      <w:pPr>
        <w:pStyle w:val="Obinitekst"/>
        <w:rPr>
          <w:rFonts w:ascii="Arial" w:hAnsi="Arial"/>
          <w:sz w:val="22"/>
          <w:szCs w:val="22"/>
          <w:lang w:val="hr-HR"/>
        </w:rPr>
      </w:pPr>
    </w:p>
    <w:p w:rsidR="00FE5D0A" w:rsidP="002B604A" w:rsidRDefault="002B604A">
      <w:pPr>
        <w:pStyle w:val="Obinitekst"/>
        <w:rPr>
          <w:rFonts w:ascii="Arial" w:hAnsi="Arial"/>
          <w:sz w:val="22"/>
          <w:szCs w:val="22"/>
          <w:lang w:val="hr-HR"/>
        </w:rPr>
      </w:pPr>
      <w:r>
        <w:rPr>
          <w:rFonts w:ascii="Arial" w:hAnsi="Arial"/>
          <w:sz w:val="22"/>
          <w:szCs w:val="22"/>
          <w:lang w:val="hr-HR"/>
        </w:rPr>
        <w:t xml:space="preserve">U Zagrebu, </w:t>
      </w:r>
      <w:r w:rsidR="00D56992">
        <w:rPr>
          <w:rFonts w:ascii="Arial" w:hAnsi="Arial"/>
          <w:sz w:val="22"/>
          <w:szCs w:val="22"/>
          <w:lang w:val="hr-HR"/>
        </w:rPr>
        <w:t xml:space="preserve"> 4.rujna.2019</w:t>
      </w:r>
      <w:r w:rsidR="00F816EB">
        <w:rPr>
          <w:rFonts w:ascii="Arial" w:hAnsi="Arial"/>
          <w:sz w:val="22"/>
          <w:szCs w:val="22"/>
          <w:lang w:val="hr-HR"/>
        </w:rPr>
        <w:t>.</w:t>
      </w:r>
      <w:r>
        <w:rPr>
          <w:rFonts w:ascii="Arial" w:hAnsi="Arial"/>
          <w:sz w:val="22"/>
          <w:szCs w:val="22"/>
          <w:lang w:val="hr-HR"/>
        </w:rPr>
        <w:t xml:space="preserve"> god.</w:t>
      </w:r>
      <w:r w:rsidR="00351026">
        <w:rPr>
          <w:rFonts w:ascii="Arial" w:hAnsi="Arial"/>
          <w:sz w:val="22"/>
          <w:szCs w:val="22"/>
          <w:lang w:val="hr-HR"/>
        </w:rPr>
        <w:tab/>
      </w:r>
      <w:r w:rsidR="00351026">
        <w:rPr>
          <w:rFonts w:ascii="Arial" w:hAnsi="Arial"/>
          <w:sz w:val="22"/>
          <w:szCs w:val="22"/>
          <w:lang w:val="hr-HR"/>
        </w:rPr>
        <w:tab/>
      </w:r>
      <w:r w:rsidR="00351026">
        <w:rPr>
          <w:rFonts w:ascii="Arial" w:hAnsi="Arial"/>
          <w:sz w:val="22"/>
          <w:szCs w:val="22"/>
          <w:lang w:val="hr-HR"/>
        </w:rPr>
        <w:tab/>
      </w:r>
      <w:r w:rsidR="00351026">
        <w:rPr>
          <w:rFonts w:ascii="Arial" w:hAnsi="Arial"/>
          <w:sz w:val="22"/>
          <w:szCs w:val="22"/>
          <w:lang w:val="hr-HR"/>
        </w:rPr>
        <w:tab/>
        <w:t>Stečajni upravitelj:</w:t>
      </w:r>
    </w:p>
    <w:p w:rsidR="00FE5D0A" w:rsidP="002B604A" w:rsidRDefault="00FE5D0A">
      <w:pPr>
        <w:pStyle w:val="Obinitekst"/>
        <w:rPr>
          <w:rFonts w:ascii="Arial" w:hAnsi="Arial"/>
          <w:sz w:val="22"/>
          <w:szCs w:val="22"/>
          <w:lang w:val="hr-HR"/>
        </w:rPr>
      </w:pPr>
    </w:p>
    <w:p w:rsidRPr="002B604A" w:rsidR="005F29DE" w:rsidP="002B604A" w:rsidRDefault="00351026">
      <w:pPr>
        <w:pStyle w:val="Obinitekst"/>
        <w:rPr>
          <w:rFonts w:ascii="Arial" w:hAnsi="Arial"/>
          <w:sz w:val="22"/>
          <w:szCs w:val="22"/>
          <w:lang w:val="hr-HR"/>
        </w:rPr>
      </w:pPr>
      <w:r>
        <w:rPr>
          <w:rFonts w:ascii="Arial" w:hAnsi="Arial"/>
          <w:sz w:val="22"/>
          <w:szCs w:val="22"/>
          <w:lang w:val="hr-HR"/>
        </w:rPr>
        <w:tab/>
      </w:r>
      <w:r>
        <w:rPr>
          <w:rFonts w:ascii="Arial" w:hAnsi="Arial"/>
          <w:sz w:val="22"/>
          <w:szCs w:val="22"/>
          <w:lang w:val="hr-HR"/>
        </w:rPr>
        <w:tab/>
      </w:r>
      <w:r>
        <w:rPr>
          <w:rFonts w:ascii="Arial" w:hAnsi="Arial"/>
          <w:sz w:val="22"/>
          <w:szCs w:val="22"/>
          <w:lang w:val="hr-HR"/>
        </w:rPr>
        <w:tab/>
      </w:r>
      <w:r>
        <w:rPr>
          <w:rFonts w:ascii="Arial" w:hAnsi="Arial"/>
          <w:sz w:val="22"/>
          <w:szCs w:val="22"/>
          <w:lang w:val="hr-HR"/>
        </w:rPr>
        <w:tab/>
      </w:r>
      <w:r>
        <w:rPr>
          <w:rFonts w:ascii="Arial" w:hAnsi="Arial"/>
          <w:sz w:val="22"/>
          <w:szCs w:val="22"/>
          <w:lang w:val="hr-HR"/>
        </w:rPr>
        <w:tab/>
      </w:r>
      <w:r>
        <w:rPr>
          <w:rFonts w:ascii="Arial" w:hAnsi="Arial"/>
          <w:sz w:val="22"/>
          <w:szCs w:val="22"/>
          <w:lang w:val="hr-HR"/>
        </w:rPr>
        <w:tab/>
      </w:r>
      <w:r>
        <w:rPr>
          <w:rFonts w:ascii="Arial" w:hAnsi="Arial"/>
          <w:sz w:val="22"/>
          <w:szCs w:val="22"/>
          <w:lang w:val="hr-HR"/>
        </w:rPr>
        <w:tab/>
      </w:r>
      <w:r>
        <w:rPr>
          <w:rFonts w:ascii="Arial" w:hAnsi="Arial"/>
          <w:sz w:val="22"/>
          <w:szCs w:val="22"/>
          <w:lang w:val="hr-HR"/>
        </w:rPr>
        <w:tab/>
        <w:t>Zdravko Krznar</w:t>
      </w:r>
    </w:p>
    <w:p w:rsidR="004936B8" w:rsidP="00E96F06" w:rsidRDefault="004936B8">
      <w:pPr>
        <w:rPr>
          <w:lang w:val="hr-HR"/>
        </w:rPr>
      </w:pPr>
    </w:p>
    <w:p w:rsidR="00FE5D0A" w:rsidP="00E96F06" w:rsidRDefault="00FE5D0A">
      <w:pPr>
        <w:rPr>
          <w:b/>
          <w:sz w:val="22"/>
          <w:szCs w:val="22"/>
          <w:lang w:val="hr-HR"/>
        </w:rPr>
      </w:pPr>
    </w:p>
    <w:p w:rsidR="00FE5D0A" w:rsidP="00E96F06" w:rsidRDefault="00FE5D0A">
      <w:pPr>
        <w:rPr>
          <w:b/>
          <w:sz w:val="22"/>
          <w:szCs w:val="22"/>
          <w:lang w:val="hr-HR"/>
        </w:rPr>
      </w:pPr>
    </w:p>
    <w:p w:rsidR="00FE5D0A" w:rsidP="00E96F06" w:rsidRDefault="00FE5D0A">
      <w:pPr>
        <w:rPr>
          <w:b/>
          <w:sz w:val="22"/>
          <w:szCs w:val="22"/>
          <w:lang w:val="hr-HR"/>
        </w:rPr>
      </w:pPr>
    </w:p>
    <w:p w:rsidRPr="004936B8" w:rsidR="002C0F0F" w:rsidP="00E96F06" w:rsidRDefault="002C0F0F">
      <w:pPr>
        <w:rPr>
          <w:b/>
          <w:sz w:val="22"/>
          <w:szCs w:val="22"/>
          <w:lang w:val="hr-HR"/>
        </w:rPr>
      </w:pPr>
      <w:r w:rsidRPr="004936B8">
        <w:rPr>
          <w:b/>
          <w:sz w:val="22"/>
          <w:szCs w:val="22"/>
          <w:lang w:val="hr-HR"/>
        </w:rPr>
        <w:lastRenderedPageBreak/>
        <w:t>1.</w:t>
      </w:r>
      <w:r w:rsidRPr="004936B8">
        <w:rPr>
          <w:b/>
          <w:sz w:val="22"/>
          <w:szCs w:val="22"/>
          <w:lang w:val="hr-HR"/>
        </w:rPr>
        <w:tab/>
        <w:t>UVOD</w:t>
      </w:r>
    </w:p>
    <w:p w:rsidR="000215C0" w:rsidP="00E96F06" w:rsidRDefault="000215C0">
      <w:pPr>
        <w:rPr>
          <w:lang w:val="hr-HR"/>
        </w:rPr>
      </w:pPr>
    </w:p>
    <w:p w:rsidRPr="004936B8" w:rsidR="000215C0" w:rsidP="00E96F06" w:rsidRDefault="002C0F0F">
      <w:pPr>
        <w:rPr>
          <w:sz w:val="20"/>
          <w:lang w:val="hr-HR"/>
        </w:rPr>
      </w:pPr>
      <w:r w:rsidRPr="004936B8">
        <w:rPr>
          <w:sz w:val="20"/>
          <w:lang w:val="hr-HR"/>
        </w:rPr>
        <w:t>Na temelju članka 227. Stečajnog zakona stečajni upravitelj za izvješ</w:t>
      </w:r>
      <w:r w:rsidRPr="004936B8" w:rsidR="00B677D2">
        <w:rPr>
          <w:sz w:val="20"/>
          <w:lang w:val="hr-HR"/>
        </w:rPr>
        <w:t xml:space="preserve">tajno ročište zakazano za dan </w:t>
      </w:r>
      <w:r w:rsidR="009E0249">
        <w:rPr>
          <w:sz w:val="20"/>
          <w:lang w:val="hr-HR"/>
        </w:rPr>
        <w:t>2</w:t>
      </w:r>
      <w:r w:rsidR="002070F8">
        <w:rPr>
          <w:sz w:val="20"/>
          <w:lang w:val="hr-HR"/>
        </w:rPr>
        <w:t>4</w:t>
      </w:r>
      <w:r w:rsidRPr="002F4990" w:rsidR="002F4990">
        <w:rPr>
          <w:sz w:val="20"/>
          <w:lang w:val="hr-HR"/>
        </w:rPr>
        <w:t xml:space="preserve">. </w:t>
      </w:r>
      <w:r w:rsidR="008522DD">
        <w:rPr>
          <w:sz w:val="20"/>
          <w:lang w:val="hr-HR"/>
        </w:rPr>
        <w:t>rujna 201</w:t>
      </w:r>
      <w:r w:rsidR="009E0249">
        <w:rPr>
          <w:sz w:val="20"/>
          <w:lang w:val="hr-HR"/>
        </w:rPr>
        <w:t>9.</w:t>
      </w:r>
      <w:r w:rsidRPr="004936B8">
        <w:rPr>
          <w:sz w:val="20"/>
          <w:lang w:val="hr-HR"/>
        </w:rPr>
        <w:t xml:space="preserve"> dostavlja stečajnom sudu izvješće o gospodarskom položaju dužnika i njegovim uzrocima.</w:t>
      </w:r>
    </w:p>
    <w:p w:rsidRPr="004936B8" w:rsidR="00674154" w:rsidP="00E96F06" w:rsidRDefault="00674154">
      <w:pPr>
        <w:rPr>
          <w:sz w:val="20"/>
          <w:lang w:val="hr-HR"/>
        </w:rPr>
      </w:pPr>
    </w:p>
    <w:p w:rsidRPr="004936B8" w:rsidR="00674154" w:rsidP="00674154" w:rsidRDefault="00674154">
      <w:pPr>
        <w:rPr>
          <w:sz w:val="20"/>
          <w:lang w:val="hr-HR"/>
        </w:rPr>
      </w:pPr>
      <w:r w:rsidRPr="004936B8">
        <w:rPr>
          <w:sz w:val="20"/>
          <w:lang w:val="hr-HR"/>
        </w:rPr>
        <w:t>Polazeći od poslova i zadaća stečajnog upravitelja</w:t>
      </w:r>
      <w:r w:rsidRPr="004936B8" w:rsidR="003C137C">
        <w:rPr>
          <w:sz w:val="20"/>
          <w:lang w:val="hr-HR"/>
        </w:rPr>
        <w:t>,</w:t>
      </w:r>
      <w:r w:rsidRPr="004936B8">
        <w:rPr>
          <w:sz w:val="20"/>
          <w:lang w:val="hr-HR"/>
        </w:rPr>
        <w:t xml:space="preserve">  a posebno onih utvrđenih člankom 227. Stečajnog zakona i naloženih rješenjem Trgovačkog su</w:t>
      </w:r>
      <w:r w:rsidR="002F4990">
        <w:rPr>
          <w:sz w:val="20"/>
          <w:lang w:val="hr-HR"/>
        </w:rPr>
        <w:t xml:space="preserve">da u Zagrebu broj </w:t>
      </w:r>
      <w:r w:rsidR="009E0249">
        <w:rPr>
          <w:sz w:val="20"/>
          <w:lang w:val="hr-HR"/>
        </w:rPr>
        <w:t xml:space="preserve"> St-792/2019</w:t>
      </w:r>
      <w:r w:rsidR="00682198">
        <w:rPr>
          <w:sz w:val="20"/>
          <w:lang w:val="hr-HR"/>
        </w:rPr>
        <w:t xml:space="preserve"> </w:t>
      </w:r>
      <w:r w:rsidR="009E0249">
        <w:rPr>
          <w:sz w:val="20"/>
          <w:lang w:val="hr-HR"/>
        </w:rPr>
        <w:t>od 21</w:t>
      </w:r>
      <w:r w:rsidR="00682198">
        <w:rPr>
          <w:sz w:val="20"/>
          <w:lang w:val="hr-HR"/>
        </w:rPr>
        <w:t xml:space="preserve">. </w:t>
      </w:r>
      <w:r w:rsidR="009E0249">
        <w:rPr>
          <w:sz w:val="20"/>
          <w:lang w:val="hr-HR"/>
        </w:rPr>
        <w:t>svibnja</w:t>
      </w:r>
      <w:r w:rsidR="002F4990">
        <w:rPr>
          <w:sz w:val="20"/>
          <w:lang w:val="hr-HR"/>
        </w:rPr>
        <w:t xml:space="preserve"> 201</w:t>
      </w:r>
      <w:r w:rsidR="009E0249">
        <w:rPr>
          <w:sz w:val="20"/>
          <w:lang w:val="hr-HR"/>
        </w:rPr>
        <w:t>9</w:t>
      </w:r>
      <w:r w:rsidRPr="004936B8">
        <w:rPr>
          <w:sz w:val="20"/>
          <w:lang w:val="hr-HR"/>
        </w:rPr>
        <w:t>. godine, ovim izvješćem dati će se:</w:t>
      </w:r>
    </w:p>
    <w:p w:rsidRPr="004936B8" w:rsidR="00674154" w:rsidP="00674154" w:rsidRDefault="003F180F">
      <w:pPr>
        <w:rPr>
          <w:sz w:val="20"/>
          <w:lang w:val="hr-HR"/>
        </w:rPr>
      </w:pPr>
      <w:r w:rsidRPr="004936B8">
        <w:rPr>
          <w:sz w:val="20"/>
          <w:lang w:val="hr-HR"/>
        </w:rPr>
        <w:t xml:space="preserve">1.         </w:t>
      </w:r>
      <w:r w:rsidRPr="004936B8" w:rsidR="00674154">
        <w:rPr>
          <w:sz w:val="20"/>
          <w:lang w:val="hr-HR"/>
        </w:rPr>
        <w:t xml:space="preserve">Izvješće o gospodarskom položaju i financijskom stanju i mogućnostima dužnika, </w:t>
      </w:r>
    </w:p>
    <w:p w:rsidRPr="004936B8" w:rsidR="00674154" w:rsidP="00674154" w:rsidRDefault="00674154">
      <w:pPr>
        <w:rPr>
          <w:sz w:val="20"/>
          <w:lang w:val="hr-HR"/>
        </w:rPr>
      </w:pPr>
      <w:r w:rsidRPr="004936B8">
        <w:rPr>
          <w:sz w:val="20"/>
          <w:lang w:val="hr-HR"/>
        </w:rPr>
        <w:t>2.</w:t>
      </w:r>
      <w:r w:rsidRPr="004936B8">
        <w:rPr>
          <w:sz w:val="20"/>
          <w:lang w:val="hr-HR"/>
        </w:rPr>
        <w:tab/>
        <w:t>Izvješće o stanju imovine i ob</w:t>
      </w:r>
      <w:r w:rsidRPr="004936B8" w:rsidR="00E53B4B">
        <w:rPr>
          <w:sz w:val="20"/>
          <w:lang w:val="hr-HR"/>
        </w:rPr>
        <w:t xml:space="preserve">veza stečajnog dužnika </w:t>
      </w:r>
      <w:r w:rsidRPr="004936B8">
        <w:rPr>
          <w:sz w:val="20"/>
          <w:lang w:val="hr-HR"/>
        </w:rPr>
        <w:t>,</w:t>
      </w:r>
    </w:p>
    <w:p w:rsidRPr="004936B8" w:rsidR="00674154" w:rsidP="00674154" w:rsidRDefault="00674154">
      <w:pPr>
        <w:rPr>
          <w:sz w:val="20"/>
          <w:lang w:val="hr-HR"/>
        </w:rPr>
      </w:pPr>
      <w:r w:rsidRPr="004936B8">
        <w:rPr>
          <w:sz w:val="20"/>
          <w:lang w:val="hr-HR"/>
        </w:rPr>
        <w:t>3.</w:t>
      </w:r>
      <w:r w:rsidRPr="004936B8">
        <w:rPr>
          <w:sz w:val="20"/>
          <w:lang w:val="hr-HR"/>
        </w:rPr>
        <w:tab/>
        <w:t>Izvješće o mogućnostima z</w:t>
      </w:r>
      <w:r w:rsidRPr="004936B8" w:rsidR="00E53B4B">
        <w:rPr>
          <w:sz w:val="20"/>
          <w:lang w:val="hr-HR"/>
        </w:rPr>
        <w:t xml:space="preserve">a namirenje vjerovnika </w:t>
      </w:r>
      <w:r w:rsidRPr="004936B8">
        <w:rPr>
          <w:sz w:val="20"/>
          <w:lang w:val="hr-HR"/>
        </w:rPr>
        <w:t>,</w:t>
      </w:r>
    </w:p>
    <w:p w:rsidRPr="004936B8" w:rsidR="00674154" w:rsidP="00674154" w:rsidRDefault="00674154">
      <w:pPr>
        <w:rPr>
          <w:sz w:val="20"/>
          <w:lang w:val="hr-HR"/>
        </w:rPr>
      </w:pPr>
      <w:r w:rsidRPr="004936B8">
        <w:rPr>
          <w:sz w:val="20"/>
          <w:lang w:val="hr-HR"/>
        </w:rPr>
        <w:t>4.</w:t>
      </w:r>
      <w:r w:rsidRPr="004936B8">
        <w:rPr>
          <w:sz w:val="20"/>
          <w:lang w:val="hr-HR"/>
        </w:rPr>
        <w:tab/>
        <w:t>Izvješće o troškovima stečajnog postupka i ostalim obvezama stečajne mase,</w:t>
      </w:r>
    </w:p>
    <w:p w:rsidRPr="004936B8" w:rsidR="00674154" w:rsidP="00674154" w:rsidRDefault="00690A1F">
      <w:pPr>
        <w:rPr>
          <w:sz w:val="20"/>
          <w:lang w:val="hr-HR"/>
        </w:rPr>
      </w:pPr>
      <w:r w:rsidRPr="004936B8">
        <w:rPr>
          <w:sz w:val="20"/>
          <w:lang w:val="hr-HR"/>
        </w:rPr>
        <w:t>5</w:t>
      </w:r>
      <w:r w:rsidRPr="004936B8" w:rsidR="00674154">
        <w:rPr>
          <w:sz w:val="20"/>
          <w:lang w:val="hr-HR"/>
        </w:rPr>
        <w:t>.</w:t>
      </w:r>
      <w:r w:rsidRPr="004936B8" w:rsidR="00674154">
        <w:rPr>
          <w:sz w:val="20"/>
          <w:lang w:val="hr-HR"/>
        </w:rPr>
        <w:tab/>
        <w:t>Zaključak i prijedlozi stečajnog upravitelja</w:t>
      </w:r>
    </w:p>
    <w:p w:rsidRPr="004936B8" w:rsidR="00674154" w:rsidP="00674154" w:rsidRDefault="00674154">
      <w:pPr>
        <w:rPr>
          <w:sz w:val="20"/>
          <w:lang w:val="hr-HR"/>
        </w:rPr>
      </w:pPr>
    </w:p>
    <w:p w:rsidR="00682198" w:rsidP="00B677D2" w:rsidRDefault="002F4990">
      <w:pPr>
        <w:rPr>
          <w:sz w:val="20"/>
          <w:lang w:val="hr-HR"/>
        </w:rPr>
      </w:pPr>
      <w:r>
        <w:rPr>
          <w:sz w:val="20"/>
          <w:lang w:val="hr-HR"/>
        </w:rPr>
        <w:t xml:space="preserve">Prijedlog za provedbu skraćenog </w:t>
      </w:r>
      <w:r w:rsidRPr="004936B8" w:rsidR="00B677D2">
        <w:rPr>
          <w:sz w:val="20"/>
          <w:lang w:val="hr-HR"/>
        </w:rPr>
        <w:t xml:space="preserve">stečajnog postupka nad dužnikom </w:t>
      </w:r>
      <w:r w:rsidRPr="009E0249" w:rsidR="009E0249">
        <w:rPr>
          <w:sz w:val="20"/>
          <w:lang w:val="hr-HR"/>
        </w:rPr>
        <w:t xml:space="preserve">VINSKA KUĆA JANA, d.o.o. </w:t>
      </w:r>
      <w:r w:rsidRPr="004936B8" w:rsidR="00B677D2">
        <w:rPr>
          <w:sz w:val="20"/>
          <w:lang w:val="hr-HR"/>
        </w:rPr>
        <w:t>podnijela je Financijska a</w:t>
      </w:r>
      <w:r>
        <w:rPr>
          <w:sz w:val="20"/>
          <w:lang w:val="hr-HR"/>
        </w:rPr>
        <w:t>gencija  Trgovačkom sudu u Zagrebu</w:t>
      </w:r>
      <w:r w:rsidR="009E0249">
        <w:rPr>
          <w:sz w:val="20"/>
          <w:lang w:val="hr-HR"/>
        </w:rPr>
        <w:t>. Isti je obustavljen jer su dužnikovi vjerovnici predložili otvaranje redovnog stečajnog postupka</w:t>
      </w:r>
    </w:p>
    <w:p w:rsidR="007B1A95" w:rsidP="00B677D2" w:rsidRDefault="007B1A95">
      <w:pPr>
        <w:rPr>
          <w:sz w:val="20"/>
          <w:lang w:val="hr-HR"/>
        </w:rPr>
      </w:pPr>
      <w:r>
        <w:rPr>
          <w:sz w:val="20"/>
          <w:lang w:val="hr-HR"/>
        </w:rPr>
        <w:t>Nakon provedenog pret</w:t>
      </w:r>
      <w:r w:rsidR="00682198">
        <w:rPr>
          <w:sz w:val="20"/>
          <w:lang w:val="hr-HR"/>
        </w:rPr>
        <w:t>hodnog postupka na ročištu od 19</w:t>
      </w:r>
      <w:r>
        <w:rPr>
          <w:sz w:val="20"/>
          <w:lang w:val="hr-HR"/>
        </w:rPr>
        <w:t>.</w:t>
      </w:r>
      <w:r w:rsidR="008D043C">
        <w:rPr>
          <w:sz w:val="20"/>
          <w:lang w:val="hr-HR"/>
        </w:rPr>
        <w:t xml:space="preserve"> t</w:t>
      </w:r>
      <w:r w:rsidR="00682198">
        <w:rPr>
          <w:sz w:val="20"/>
          <w:lang w:val="hr-HR"/>
        </w:rPr>
        <w:t>ravnja 2018.</w:t>
      </w:r>
      <w:r>
        <w:rPr>
          <w:sz w:val="20"/>
          <w:lang w:val="hr-HR"/>
        </w:rPr>
        <w:t xml:space="preserve"> otvoren je stečajni postupak te imenovan stečajni upravitelj.</w:t>
      </w:r>
    </w:p>
    <w:p w:rsidRPr="004936B8" w:rsidR="00831085" w:rsidP="00674154" w:rsidRDefault="00831085">
      <w:pPr>
        <w:rPr>
          <w:sz w:val="20"/>
          <w:lang w:val="hr-HR"/>
        </w:rPr>
      </w:pPr>
    </w:p>
    <w:p w:rsidR="00831085" w:rsidP="00674154" w:rsidRDefault="00831085">
      <w:pPr>
        <w:rPr>
          <w:sz w:val="20"/>
          <w:lang w:val="hr-HR"/>
        </w:rPr>
      </w:pPr>
      <w:r w:rsidRPr="004936B8">
        <w:rPr>
          <w:sz w:val="20"/>
          <w:lang w:val="hr-HR"/>
        </w:rPr>
        <w:t>Dužnik trenutno neobavlja nikakvu gospodarsku djelatnost.</w:t>
      </w:r>
    </w:p>
    <w:p w:rsidRPr="004936B8" w:rsidR="004936B8" w:rsidP="00674154" w:rsidRDefault="004936B8">
      <w:pPr>
        <w:rPr>
          <w:sz w:val="20"/>
          <w:lang w:val="hr-HR"/>
        </w:rPr>
      </w:pPr>
      <w:r>
        <w:rPr>
          <w:sz w:val="20"/>
          <w:lang w:val="hr-HR"/>
        </w:rPr>
        <w:t>Dužnik nema zaposlenih osoba.</w:t>
      </w:r>
    </w:p>
    <w:p w:rsidRPr="009E1364" w:rsidR="00831085" w:rsidP="00674154" w:rsidRDefault="00831085">
      <w:pPr>
        <w:rPr>
          <w:sz w:val="22"/>
          <w:szCs w:val="22"/>
          <w:lang w:val="hr-HR"/>
        </w:rPr>
      </w:pPr>
    </w:p>
    <w:p w:rsidRPr="004936B8" w:rsidR="00831085" w:rsidP="00674154" w:rsidRDefault="00831085">
      <w:pPr>
        <w:rPr>
          <w:b/>
          <w:sz w:val="22"/>
          <w:szCs w:val="22"/>
          <w:lang w:val="hr-HR"/>
        </w:rPr>
      </w:pPr>
      <w:r w:rsidRPr="004936B8">
        <w:rPr>
          <w:b/>
          <w:sz w:val="22"/>
          <w:szCs w:val="22"/>
          <w:lang w:val="hr-HR"/>
        </w:rPr>
        <w:t>2.</w:t>
      </w:r>
      <w:r w:rsidRPr="004936B8">
        <w:rPr>
          <w:b/>
          <w:sz w:val="22"/>
          <w:szCs w:val="22"/>
          <w:lang w:val="hr-HR"/>
        </w:rPr>
        <w:tab/>
        <w:t>OSNOVNI PODACI O STEČAJNOM DUŽNIKU</w:t>
      </w:r>
    </w:p>
    <w:p w:rsidRPr="009E1364" w:rsidR="00831085" w:rsidP="00674154" w:rsidRDefault="00831085">
      <w:pPr>
        <w:rPr>
          <w:szCs w:val="24"/>
          <w:lang w:val="hr-HR"/>
        </w:rPr>
      </w:pPr>
    </w:p>
    <w:p w:rsidRPr="004936B8" w:rsidR="00831085" w:rsidP="00674154" w:rsidRDefault="00831085">
      <w:pPr>
        <w:rPr>
          <w:rFonts w:cs="Arial"/>
          <w:b/>
          <w:sz w:val="20"/>
          <w:lang w:val="hr-HR"/>
        </w:rPr>
      </w:pPr>
      <w:r w:rsidRPr="004936B8">
        <w:rPr>
          <w:rFonts w:cs="Arial"/>
          <w:b/>
          <w:sz w:val="20"/>
          <w:lang w:val="hr-HR"/>
        </w:rPr>
        <w:t>2.1.</w:t>
      </w:r>
      <w:r w:rsidRPr="004936B8">
        <w:rPr>
          <w:rFonts w:cs="Arial"/>
          <w:b/>
          <w:sz w:val="20"/>
          <w:lang w:val="hr-HR"/>
        </w:rPr>
        <w:tab/>
        <w:t>Statusno pravni podaci</w:t>
      </w:r>
    </w:p>
    <w:p w:rsidRPr="004936B8" w:rsidR="000C3B3D" w:rsidP="00E96F06" w:rsidRDefault="000C3B3D">
      <w:pPr>
        <w:rPr>
          <w:rFonts w:cs="Arial"/>
          <w:sz w:val="20"/>
          <w:lang w:val="hr-HR"/>
        </w:rPr>
      </w:pPr>
    </w:p>
    <w:p w:rsidRPr="004936B8" w:rsidR="000C3B3D" w:rsidP="000C3B3D" w:rsidRDefault="000C3B3D">
      <w:pPr>
        <w:rPr>
          <w:rFonts w:cs="Arial"/>
          <w:sz w:val="20"/>
          <w:lang w:val="hr-HR"/>
        </w:rPr>
      </w:pPr>
      <w:r w:rsidRPr="004936B8">
        <w:rPr>
          <w:rFonts w:cs="Arial"/>
          <w:sz w:val="20"/>
          <w:lang w:val="hr-HR"/>
        </w:rPr>
        <w:t xml:space="preserve">Nadležni sud: </w:t>
      </w:r>
      <w:r w:rsidRPr="004936B8" w:rsidR="00E53B4B">
        <w:rPr>
          <w:rFonts w:cs="Arial"/>
          <w:sz w:val="20"/>
          <w:lang w:val="hr-HR"/>
        </w:rPr>
        <w:tab/>
      </w:r>
      <w:r w:rsidRPr="004936B8" w:rsidR="00B677D2">
        <w:rPr>
          <w:rFonts w:cs="Arial"/>
          <w:sz w:val="20"/>
          <w:lang w:val="hr-HR"/>
        </w:rPr>
        <w:tab/>
      </w:r>
      <w:r w:rsidRPr="004936B8">
        <w:rPr>
          <w:rFonts w:cs="Arial"/>
          <w:sz w:val="20"/>
          <w:lang w:val="hr-HR"/>
        </w:rPr>
        <w:t xml:space="preserve">Trgovački sud u </w:t>
      </w:r>
      <w:r w:rsidR="007B1A95">
        <w:rPr>
          <w:rFonts w:cs="Arial"/>
          <w:sz w:val="20"/>
          <w:lang w:val="hr-HR"/>
        </w:rPr>
        <w:t>Zagrebu</w:t>
      </w:r>
      <w:r w:rsidRPr="004936B8" w:rsidR="00E53B4B">
        <w:rPr>
          <w:rFonts w:cs="Arial"/>
          <w:sz w:val="20"/>
          <w:lang w:val="hr-HR"/>
        </w:rPr>
        <w:t xml:space="preserve"> </w:t>
      </w:r>
      <w:r w:rsidRPr="004936B8">
        <w:rPr>
          <w:rFonts w:cs="Arial"/>
          <w:sz w:val="20"/>
          <w:lang w:val="hr-HR"/>
        </w:rPr>
        <w:t xml:space="preserve"> </w:t>
      </w:r>
    </w:p>
    <w:p w:rsidRPr="004936B8" w:rsidR="000C3B3D" w:rsidP="000C3B3D" w:rsidRDefault="000C3B3D">
      <w:pPr>
        <w:rPr>
          <w:rFonts w:cs="Arial"/>
          <w:sz w:val="20"/>
          <w:lang w:val="hr-HR"/>
        </w:rPr>
      </w:pPr>
      <w:r w:rsidRPr="004936B8">
        <w:rPr>
          <w:rFonts w:cs="Arial"/>
          <w:sz w:val="20"/>
          <w:lang w:val="hr-HR"/>
        </w:rPr>
        <w:t>MBS:</w:t>
      </w:r>
      <w:r w:rsidRPr="004936B8">
        <w:rPr>
          <w:rFonts w:cs="Arial"/>
          <w:sz w:val="20"/>
        </w:rPr>
        <w:t xml:space="preserve"> </w:t>
      </w:r>
      <w:r w:rsidRPr="004936B8">
        <w:rPr>
          <w:rFonts w:cs="Arial"/>
          <w:sz w:val="20"/>
        </w:rPr>
        <w:tab/>
      </w:r>
      <w:r w:rsidRPr="004936B8">
        <w:rPr>
          <w:rFonts w:cs="Arial"/>
          <w:sz w:val="20"/>
        </w:rPr>
        <w:tab/>
      </w:r>
      <w:r w:rsidRPr="004936B8" w:rsidR="00B677D2">
        <w:rPr>
          <w:rFonts w:cs="Arial"/>
          <w:sz w:val="20"/>
        </w:rPr>
        <w:tab/>
      </w:r>
      <w:r w:rsidRPr="004936B8">
        <w:rPr>
          <w:rFonts w:cs="Arial"/>
          <w:sz w:val="20"/>
          <w:lang w:val="hr-HR"/>
        </w:rPr>
        <w:t xml:space="preserve"> </w:t>
      </w:r>
      <w:r w:rsidRPr="008D043C" w:rsidR="008D043C">
        <w:rPr>
          <w:rFonts w:cs="Arial"/>
          <w:sz w:val="20"/>
          <w:lang w:val="hr-HR"/>
        </w:rPr>
        <w:t>080299464</w:t>
      </w:r>
    </w:p>
    <w:p w:rsidRPr="004936B8" w:rsidR="000C3B3D" w:rsidP="000C3B3D" w:rsidRDefault="000C3B3D">
      <w:pPr>
        <w:rPr>
          <w:rFonts w:cs="Arial"/>
          <w:sz w:val="20"/>
          <w:lang w:val="hr-HR"/>
        </w:rPr>
      </w:pPr>
      <w:r w:rsidRPr="004936B8">
        <w:rPr>
          <w:rFonts w:cs="Arial"/>
          <w:sz w:val="20"/>
          <w:lang w:val="hr-HR"/>
        </w:rPr>
        <w:t>OIB:</w:t>
      </w:r>
      <w:r w:rsidRPr="004936B8">
        <w:rPr>
          <w:rFonts w:cs="Arial"/>
          <w:sz w:val="20"/>
        </w:rPr>
        <w:t xml:space="preserve"> </w:t>
      </w:r>
      <w:r w:rsidRPr="004936B8">
        <w:rPr>
          <w:rFonts w:cs="Arial"/>
          <w:sz w:val="20"/>
        </w:rPr>
        <w:tab/>
      </w:r>
      <w:r w:rsidRPr="004936B8">
        <w:rPr>
          <w:rFonts w:cs="Arial"/>
          <w:sz w:val="20"/>
        </w:rPr>
        <w:tab/>
      </w:r>
      <w:r w:rsidRPr="004936B8" w:rsidR="00B677D2">
        <w:rPr>
          <w:rFonts w:cs="Arial"/>
          <w:sz w:val="20"/>
        </w:rPr>
        <w:tab/>
      </w:r>
      <w:r w:rsidR="00682198">
        <w:rPr>
          <w:rFonts w:cs="Arial"/>
          <w:sz w:val="20"/>
        </w:rPr>
        <w:t xml:space="preserve"> </w:t>
      </w:r>
      <w:r w:rsidRPr="008D043C" w:rsidR="008D043C">
        <w:rPr>
          <w:rFonts w:cs="Arial"/>
          <w:sz w:val="20"/>
          <w:lang w:val="hr-HR"/>
        </w:rPr>
        <w:t>85324965757</w:t>
      </w:r>
    </w:p>
    <w:p w:rsidRPr="004936B8" w:rsidR="000C3B3D" w:rsidP="000C3B3D" w:rsidRDefault="000C3B3D">
      <w:pPr>
        <w:rPr>
          <w:rFonts w:cs="Arial"/>
          <w:sz w:val="20"/>
          <w:lang w:val="hr-HR"/>
        </w:rPr>
      </w:pPr>
      <w:r w:rsidRPr="004936B8">
        <w:rPr>
          <w:rFonts w:cs="Arial"/>
          <w:sz w:val="20"/>
          <w:lang w:val="hr-HR"/>
        </w:rPr>
        <w:t xml:space="preserve">Status: </w:t>
      </w:r>
      <w:r w:rsidRPr="004936B8">
        <w:rPr>
          <w:rFonts w:cs="Arial"/>
          <w:sz w:val="20"/>
          <w:lang w:val="hr-HR"/>
        </w:rPr>
        <w:tab/>
      </w:r>
      <w:r w:rsidRPr="004936B8">
        <w:rPr>
          <w:rFonts w:cs="Arial"/>
          <w:sz w:val="20"/>
          <w:lang w:val="hr-HR"/>
        </w:rPr>
        <w:tab/>
      </w:r>
      <w:r w:rsidR="007B1A95">
        <w:rPr>
          <w:rFonts w:cs="Arial"/>
          <w:sz w:val="20"/>
          <w:lang w:val="hr-HR"/>
        </w:rPr>
        <w:t xml:space="preserve">             </w:t>
      </w:r>
      <w:r w:rsidR="00682198">
        <w:rPr>
          <w:rFonts w:cs="Arial"/>
          <w:sz w:val="20"/>
          <w:lang w:val="hr-HR"/>
        </w:rPr>
        <w:t xml:space="preserve"> </w:t>
      </w:r>
      <w:r w:rsidRPr="004936B8">
        <w:rPr>
          <w:rFonts w:cs="Arial"/>
          <w:sz w:val="20"/>
          <w:lang w:val="hr-HR"/>
        </w:rPr>
        <w:t>u stečaju</w:t>
      </w:r>
    </w:p>
    <w:p w:rsidRPr="004936B8" w:rsidR="000215C0" w:rsidP="00B677D2" w:rsidRDefault="000C3B3D">
      <w:pPr>
        <w:rPr>
          <w:rFonts w:cs="Arial"/>
          <w:sz w:val="20"/>
          <w:lang w:val="hr-HR"/>
        </w:rPr>
      </w:pPr>
      <w:r w:rsidRPr="004936B8">
        <w:rPr>
          <w:rFonts w:cs="Arial"/>
          <w:sz w:val="20"/>
          <w:lang w:val="hr-HR"/>
        </w:rPr>
        <w:t>Tvrtka:</w:t>
      </w:r>
      <w:r w:rsidRPr="004936B8">
        <w:rPr>
          <w:rFonts w:cs="Arial"/>
          <w:sz w:val="20"/>
        </w:rPr>
        <w:t xml:space="preserve"> </w:t>
      </w:r>
      <w:r w:rsidRPr="004936B8">
        <w:rPr>
          <w:rFonts w:cs="Arial"/>
          <w:sz w:val="20"/>
        </w:rPr>
        <w:tab/>
      </w:r>
      <w:r w:rsidRPr="004936B8">
        <w:rPr>
          <w:rFonts w:cs="Arial"/>
          <w:sz w:val="20"/>
        </w:rPr>
        <w:tab/>
      </w:r>
      <w:r w:rsidR="00B92EEF">
        <w:rPr>
          <w:rFonts w:cs="Arial"/>
          <w:sz w:val="20"/>
        </w:rPr>
        <w:t xml:space="preserve">            </w:t>
      </w:r>
      <w:r w:rsidR="00682198">
        <w:rPr>
          <w:rFonts w:cs="Arial"/>
          <w:sz w:val="20"/>
        </w:rPr>
        <w:t xml:space="preserve"> </w:t>
      </w:r>
      <w:r w:rsidRPr="008D043C" w:rsidR="008D043C">
        <w:rPr>
          <w:rFonts w:cs="Arial"/>
          <w:sz w:val="20"/>
          <w:lang w:val="hr-HR"/>
        </w:rPr>
        <w:t>VINSKA KUĆA JANA, d.o.o. u stečaju</w:t>
      </w:r>
    </w:p>
    <w:p w:rsidRPr="004936B8" w:rsidR="00B677D2" w:rsidP="00B677D2" w:rsidRDefault="00B677D2">
      <w:pPr>
        <w:rPr>
          <w:rFonts w:cs="Arial"/>
          <w:sz w:val="20"/>
          <w:lang w:val="hr-HR"/>
        </w:rPr>
      </w:pPr>
    </w:p>
    <w:p w:rsidRPr="004936B8" w:rsidR="000215C0" w:rsidP="00E96F06" w:rsidRDefault="000C3B3D">
      <w:pPr>
        <w:rPr>
          <w:rFonts w:cs="Arial"/>
          <w:b/>
          <w:sz w:val="20"/>
          <w:lang w:val="hr-HR"/>
        </w:rPr>
      </w:pPr>
      <w:r w:rsidRPr="004936B8">
        <w:rPr>
          <w:rFonts w:cs="Arial"/>
          <w:b/>
          <w:sz w:val="20"/>
          <w:lang w:val="hr-HR"/>
        </w:rPr>
        <w:t>2.2.</w:t>
      </w:r>
      <w:r w:rsidRPr="004936B8">
        <w:rPr>
          <w:rFonts w:cs="Arial"/>
          <w:b/>
          <w:sz w:val="20"/>
          <w:lang w:val="hr-HR"/>
        </w:rPr>
        <w:tab/>
        <w:t>Djelatnost – predmet poslovanja</w:t>
      </w:r>
    </w:p>
    <w:p w:rsidRPr="004936B8" w:rsidR="000C3B3D" w:rsidP="00E96F06" w:rsidRDefault="000C3B3D">
      <w:pPr>
        <w:rPr>
          <w:rFonts w:cs="Arial"/>
          <w:sz w:val="20"/>
          <w:lang w:val="hr-HR"/>
        </w:rPr>
      </w:pPr>
    </w:p>
    <w:p w:rsidRPr="008D043C" w:rsidR="008D043C" w:rsidP="008D043C" w:rsidRDefault="008D043C">
      <w:pPr>
        <w:rPr>
          <w:rFonts w:cs="Arial"/>
          <w:sz w:val="20"/>
          <w:lang w:val="hr-HR"/>
        </w:rPr>
      </w:pPr>
      <w:r w:rsidRPr="008D043C">
        <w:rPr>
          <w:rFonts w:cs="Arial"/>
          <w:sz w:val="20"/>
          <w:lang w:val="hr-HR"/>
        </w:rPr>
        <w:t xml:space="preserve">Uzgoj voća, oraha i sl. za začine i napitke  </w:t>
      </w:r>
    </w:p>
    <w:p w:rsidRPr="008D043C" w:rsidR="008D043C" w:rsidP="008D043C" w:rsidRDefault="008D043C">
      <w:pPr>
        <w:rPr>
          <w:rFonts w:cs="Arial"/>
          <w:sz w:val="20"/>
          <w:lang w:val="hr-HR"/>
        </w:rPr>
      </w:pPr>
      <w:r w:rsidRPr="008D043C">
        <w:rPr>
          <w:rFonts w:cs="Arial"/>
          <w:sz w:val="20"/>
          <w:lang w:val="hr-HR"/>
        </w:rPr>
        <w:t xml:space="preserve">Uslužne djelatnosti u biljnoj proizvodnji  </w:t>
      </w:r>
    </w:p>
    <w:p w:rsidRPr="008D043C" w:rsidR="008D043C" w:rsidP="008D043C" w:rsidRDefault="008D043C">
      <w:pPr>
        <w:rPr>
          <w:rFonts w:cs="Arial"/>
          <w:sz w:val="20"/>
          <w:lang w:val="hr-HR"/>
        </w:rPr>
      </w:pPr>
      <w:r w:rsidRPr="008D043C">
        <w:rPr>
          <w:rFonts w:cs="Arial"/>
          <w:sz w:val="20"/>
          <w:lang w:val="hr-HR"/>
        </w:rPr>
        <w:t xml:space="preserve">Proizvodnja sokova od voća i povrća  </w:t>
      </w:r>
    </w:p>
    <w:p w:rsidRPr="008D043C" w:rsidR="008D043C" w:rsidP="008D043C" w:rsidRDefault="008D043C">
      <w:pPr>
        <w:rPr>
          <w:rFonts w:cs="Arial"/>
          <w:sz w:val="20"/>
          <w:lang w:val="hr-HR"/>
        </w:rPr>
      </w:pPr>
      <w:r w:rsidRPr="008D043C">
        <w:rPr>
          <w:rFonts w:cs="Arial"/>
          <w:sz w:val="20"/>
          <w:lang w:val="hr-HR"/>
        </w:rPr>
        <w:t xml:space="preserve">Ostala prerada i konz. voća i povrća, d. n.  </w:t>
      </w:r>
    </w:p>
    <w:p w:rsidRPr="008D043C" w:rsidR="008D043C" w:rsidP="008D043C" w:rsidRDefault="008D043C">
      <w:pPr>
        <w:rPr>
          <w:rFonts w:cs="Arial"/>
          <w:sz w:val="20"/>
          <w:lang w:val="hr-HR"/>
        </w:rPr>
      </w:pPr>
      <w:r w:rsidRPr="008D043C">
        <w:rPr>
          <w:rFonts w:cs="Arial"/>
          <w:sz w:val="20"/>
          <w:lang w:val="hr-HR"/>
        </w:rPr>
        <w:t xml:space="preserve">Proizvodnja destiliranih alkoholnih pića  </w:t>
      </w:r>
    </w:p>
    <w:p w:rsidRPr="008D043C" w:rsidR="008D043C" w:rsidP="008D043C" w:rsidRDefault="008D043C">
      <w:pPr>
        <w:rPr>
          <w:rFonts w:cs="Arial"/>
          <w:sz w:val="20"/>
          <w:lang w:val="hr-HR"/>
        </w:rPr>
      </w:pPr>
      <w:r w:rsidRPr="008D043C">
        <w:rPr>
          <w:rFonts w:cs="Arial"/>
          <w:sz w:val="20"/>
          <w:lang w:val="hr-HR"/>
        </w:rPr>
        <w:t xml:space="preserve">Proizvodnja vina  </w:t>
      </w:r>
    </w:p>
    <w:p w:rsidRPr="008D043C" w:rsidR="008D043C" w:rsidP="008D043C" w:rsidRDefault="008D043C">
      <w:pPr>
        <w:rPr>
          <w:rFonts w:cs="Arial"/>
          <w:sz w:val="20"/>
          <w:lang w:val="hr-HR"/>
        </w:rPr>
      </w:pPr>
      <w:r w:rsidRPr="008D043C">
        <w:rPr>
          <w:rFonts w:cs="Arial"/>
          <w:sz w:val="20"/>
          <w:lang w:val="hr-HR"/>
        </w:rPr>
        <w:t xml:space="preserve">Proizvodnja bezalkoholnih pića  </w:t>
      </w:r>
    </w:p>
    <w:p w:rsidRPr="008D043C" w:rsidR="008D043C" w:rsidP="008D043C" w:rsidRDefault="008D043C">
      <w:pPr>
        <w:rPr>
          <w:rFonts w:cs="Arial"/>
          <w:sz w:val="20"/>
          <w:lang w:val="hr-HR"/>
        </w:rPr>
      </w:pPr>
      <w:r w:rsidRPr="008D043C">
        <w:rPr>
          <w:rFonts w:cs="Arial"/>
          <w:sz w:val="20"/>
          <w:lang w:val="hr-HR"/>
        </w:rPr>
        <w:t xml:space="preserve">Trgovina na veliko i posredovanje u trgovini, osim trgovine motornim vozilima i motociklima  </w:t>
      </w:r>
    </w:p>
    <w:p w:rsidRPr="008D043C" w:rsidR="008D043C" w:rsidP="008D043C" w:rsidRDefault="008D043C">
      <w:pPr>
        <w:rPr>
          <w:rFonts w:cs="Arial"/>
          <w:sz w:val="20"/>
          <w:lang w:val="hr-HR"/>
        </w:rPr>
      </w:pPr>
      <w:r w:rsidRPr="008D043C">
        <w:rPr>
          <w:rFonts w:cs="Arial"/>
          <w:sz w:val="20"/>
          <w:lang w:val="hr-HR"/>
        </w:rPr>
        <w:t xml:space="preserve">Djelatnosti pakiranja  </w:t>
      </w:r>
    </w:p>
    <w:p w:rsidRPr="008D043C" w:rsidR="008D043C" w:rsidP="008D043C" w:rsidRDefault="008D043C">
      <w:pPr>
        <w:rPr>
          <w:rFonts w:cs="Arial"/>
          <w:sz w:val="20"/>
          <w:lang w:val="hr-HR"/>
        </w:rPr>
      </w:pPr>
      <w:r w:rsidRPr="008D043C">
        <w:rPr>
          <w:rFonts w:cs="Arial"/>
          <w:sz w:val="20"/>
          <w:lang w:val="hr-HR"/>
        </w:rPr>
        <w:t xml:space="preserve">pripremanje hrane i pružanje usluga prehrane  </w:t>
      </w:r>
    </w:p>
    <w:p w:rsidRPr="008D043C" w:rsidR="008D043C" w:rsidP="008D043C" w:rsidRDefault="008D043C">
      <w:pPr>
        <w:rPr>
          <w:rFonts w:cs="Arial"/>
          <w:sz w:val="20"/>
          <w:lang w:val="hr-HR"/>
        </w:rPr>
      </w:pPr>
      <w:r w:rsidRPr="008D043C">
        <w:rPr>
          <w:rFonts w:cs="Arial"/>
          <w:sz w:val="20"/>
          <w:lang w:val="hr-HR"/>
        </w:rPr>
        <w:t xml:space="preserve">pripremanje i usluživanje pićem i napicima  </w:t>
      </w:r>
    </w:p>
    <w:p w:rsidRPr="008D043C" w:rsidR="008D043C" w:rsidP="008D043C" w:rsidRDefault="008D043C">
      <w:pPr>
        <w:rPr>
          <w:rFonts w:cs="Arial"/>
          <w:sz w:val="20"/>
          <w:lang w:val="hr-HR"/>
        </w:rPr>
      </w:pPr>
      <w:r w:rsidRPr="008D043C">
        <w:rPr>
          <w:rFonts w:cs="Arial"/>
          <w:sz w:val="20"/>
          <w:lang w:val="hr-HR"/>
        </w:rPr>
        <w:t xml:space="preserve">pružanje usluga smještaja  </w:t>
      </w:r>
    </w:p>
    <w:p w:rsidRPr="008D043C" w:rsidR="008D043C" w:rsidP="008D043C" w:rsidRDefault="008D043C">
      <w:pPr>
        <w:rPr>
          <w:rFonts w:cs="Arial"/>
          <w:sz w:val="20"/>
          <w:lang w:val="hr-HR"/>
        </w:rPr>
      </w:pPr>
      <w:r w:rsidRPr="008D043C">
        <w:rPr>
          <w:rFonts w:cs="Arial"/>
          <w:sz w:val="20"/>
          <w:lang w:val="hr-HR"/>
        </w:rPr>
        <w:t xml:space="preserve">građenje, projektiranje i nadzor  </w:t>
      </w:r>
    </w:p>
    <w:p w:rsidR="00682198" w:rsidP="008D043C" w:rsidRDefault="008D043C">
      <w:pPr>
        <w:rPr>
          <w:rFonts w:cs="Arial"/>
          <w:sz w:val="20"/>
          <w:lang w:val="hr-HR"/>
        </w:rPr>
      </w:pPr>
      <w:r w:rsidRPr="008D043C">
        <w:rPr>
          <w:rFonts w:cs="Arial"/>
          <w:sz w:val="20"/>
          <w:lang w:val="hr-HR"/>
        </w:rPr>
        <w:t>pružanje usluga u nautičkom, seljačkom, zdravstvenom, kongresnom, športskom, lovnom i drugim oblicima turizma</w:t>
      </w:r>
    </w:p>
    <w:p w:rsidR="008D043C" w:rsidP="008D043C" w:rsidRDefault="008D043C">
      <w:pPr>
        <w:rPr>
          <w:rFonts w:cs="Arial"/>
          <w:sz w:val="20"/>
          <w:lang w:val="hr-HR"/>
        </w:rPr>
      </w:pPr>
    </w:p>
    <w:p w:rsidR="00682198" w:rsidP="00682198" w:rsidRDefault="00682198">
      <w:pPr>
        <w:rPr>
          <w:rFonts w:cs="Arial"/>
          <w:sz w:val="20"/>
          <w:lang w:val="hr-HR"/>
        </w:rPr>
      </w:pPr>
      <w:r>
        <w:rPr>
          <w:rFonts w:cs="Arial"/>
          <w:sz w:val="20"/>
          <w:lang w:val="hr-HR"/>
        </w:rPr>
        <w:t>U naravi</w:t>
      </w:r>
      <w:r w:rsidRPr="00682198">
        <w:rPr>
          <w:rFonts w:cs="Arial"/>
          <w:sz w:val="20"/>
          <w:lang w:val="hr-HR"/>
        </w:rPr>
        <w:t xml:space="preserve"> društvo </w:t>
      </w:r>
      <w:r w:rsidR="008D043C">
        <w:rPr>
          <w:rFonts w:cs="Arial"/>
          <w:sz w:val="20"/>
          <w:lang w:val="hr-HR"/>
        </w:rPr>
        <w:t>osnovna djelatnost druš</w:t>
      </w:r>
      <w:r w:rsidR="00707D4D">
        <w:rPr>
          <w:rFonts w:cs="Arial"/>
          <w:sz w:val="20"/>
          <w:lang w:val="hr-HR"/>
        </w:rPr>
        <w:t>tva je pružanje usluga u ugosti</w:t>
      </w:r>
      <w:r w:rsidR="008D043C">
        <w:rPr>
          <w:rFonts w:cs="Arial"/>
          <w:sz w:val="20"/>
          <w:lang w:val="hr-HR"/>
        </w:rPr>
        <w:t>teljstvu i</w:t>
      </w:r>
      <w:r w:rsidR="00707D4D">
        <w:rPr>
          <w:rFonts w:cs="Arial"/>
          <w:sz w:val="20"/>
          <w:lang w:val="hr-HR"/>
        </w:rPr>
        <w:t xml:space="preserve"> </w:t>
      </w:r>
      <w:r w:rsidR="008D043C">
        <w:rPr>
          <w:rFonts w:cs="Arial"/>
          <w:sz w:val="20"/>
          <w:lang w:val="hr-HR"/>
        </w:rPr>
        <w:t>pružanje usluga smještaja u objektu</w:t>
      </w:r>
    </w:p>
    <w:p w:rsidRPr="004936B8" w:rsidR="00682198" w:rsidP="00682198" w:rsidRDefault="00682198">
      <w:pPr>
        <w:rPr>
          <w:rFonts w:cs="Arial"/>
          <w:sz w:val="20"/>
          <w:lang w:val="hr-HR"/>
        </w:rPr>
      </w:pPr>
    </w:p>
    <w:p w:rsidRPr="004936B8" w:rsidR="000215C0" w:rsidP="00E96F06" w:rsidRDefault="000C3B3D">
      <w:pPr>
        <w:rPr>
          <w:rFonts w:cs="Arial"/>
          <w:b/>
          <w:sz w:val="20"/>
          <w:lang w:val="hr-HR"/>
        </w:rPr>
      </w:pPr>
      <w:r w:rsidRPr="004936B8">
        <w:rPr>
          <w:rFonts w:cs="Arial"/>
          <w:b/>
          <w:sz w:val="20"/>
          <w:lang w:val="hr-HR"/>
        </w:rPr>
        <w:t>2.3.</w:t>
      </w:r>
      <w:r w:rsidRPr="004936B8">
        <w:rPr>
          <w:rFonts w:cs="Arial"/>
          <w:b/>
          <w:sz w:val="20"/>
          <w:lang w:val="hr-HR"/>
        </w:rPr>
        <w:tab/>
        <w:t xml:space="preserve">Osnivači / </w:t>
      </w:r>
      <w:r w:rsidRPr="004936B8" w:rsidR="00970E1B">
        <w:rPr>
          <w:rFonts w:cs="Arial"/>
          <w:b/>
          <w:sz w:val="20"/>
          <w:lang w:val="hr-HR"/>
        </w:rPr>
        <w:t>Članovi društva</w:t>
      </w:r>
    </w:p>
    <w:p w:rsidRPr="004936B8" w:rsidR="000215C0" w:rsidP="00E96F06" w:rsidRDefault="000215C0">
      <w:pPr>
        <w:rPr>
          <w:rFonts w:cs="Arial"/>
          <w:sz w:val="20"/>
          <w:lang w:val="hr-HR"/>
        </w:rPr>
      </w:pPr>
    </w:p>
    <w:p w:rsidRPr="008D043C" w:rsidR="008D043C" w:rsidP="008D043C" w:rsidRDefault="008D043C">
      <w:pPr>
        <w:rPr>
          <w:rFonts w:cs="Arial"/>
          <w:sz w:val="20"/>
          <w:lang w:val="hr-HR"/>
        </w:rPr>
      </w:pPr>
      <w:r w:rsidRPr="008D043C">
        <w:rPr>
          <w:rFonts w:cs="Arial"/>
          <w:sz w:val="20"/>
          <w:lang w:val="hr-HR"/>
        </w:rPr>
        <w:t>Ivan Rožić, OIB: 45049</w:t>
      </w:r>
      <w:r>
        <w:rPr>
          <w:rFonts w:cs="Arial"/>
          <w:sz w:val="20"/>
          <w:lang w:val="hr-HR"/>
        </w:rPr>
        <w:t xml:space="preserve">612140 </w:t>
      </w:r>
    </w:p>
    <w:p w:rsidRPr="008D043C" w:rsidR="008D043C" w:rsidP="008D043C" w:rsidRDefault="008D043C">
      <w:pPr>
        <w:rPr>
          <w:rFonts w:cs="Arial"/>
          <w:sz w:val="20"/>
          <w:lang w:val="hr-HR"/>
        </w:rPr>
      </w:pPr>
      <w:r w:rsidRPr="008D043C">
        <w:rPr>
          <w:rFonts w:cs="Arial"/>
          <w:sz w:val="20"/>
          <w:lang w:val="hr-HR"/>
        </w:rPr>
        <w:t xml:space="preserve">Gorica Svetojanska, Prodin Dol 37 </w:t>
      </w:r>
    </w:p>
    <w:p w:rsidRPr="008D043C" w:rsidR="008D043C" w:rsidP="008D043C" w:rsidRDefault="008D043C">
      <w:pPr>
        <w:rPr>
          <w:rFonts w:cs="Arial"/>
          <w:sz w:val="20"/>
          <w:lang w:val="hr-HR"/>
        </w:rPr>
      </w:pPr>
      <w:r w:rsidRPr="008D043C">
        <w:rPr>
          <w:rFonts w:cs="Arial"/>
          <w:sz w:val="20"/>
          <w:lang w:val="hr-HR"/>
        </w:rPr>
        <w:t xml:space="preserve">- član društva  </w:t>
      </w:r>
    </w:p>
    <w:p w:rsidRPr="008D043C" w:rsidR="008D043C" w:rsidP="008D043C" w:rsidRDefault="008D043C">
      <w:pPr>
        <w:rPr>
          <w:rFonts w:cs="Arial"/>
          <w:sz w:val="20"/>
          <w:lang w:val="hr-HR"/>
        </w:rPr>
      </w:pPr>
      <w:r w:rsidRPr="008D043C">
        <w:rPr>
          <w:rFonts w:cs="Arial"/>
          <w:sz w:val="20"/>
          <w:lang w:val="hr-HR"/>
        </w:rPr>
        <w:t xml:space="preserve"> </w:t>
      </w:r>
    </w:p>
    <w:p w:rsidRPr="008D043C" w:rsidR="008D043C" w:rsidP="008D043C" w:rsidRDefault="008D043C">
      <w:pPr>
        <w:rPr>
          <w:rFonts w:cs="Arial"/>
          <w:sz w:val="20"/>
          <w:lang w:val="hr-HR"/>
        </w:rPr>
      </w:pPr>
      <w:r w:rsidRPr="008D043C">
        <w:rPr>
          <w:rFonts w:cs="Arial"/>
          <w:sz w:val="20"/>
          <w:lang w:val="hr-HR"/>
        </w:rPr>
        <w:t>Martina Eršek, OIB: 02335</w:t>
      </w:r>
      <w:r>
        <w:rPr>
          <w:rFonts w:cs="Arial"/>
          <w:sz w:val="20"/>
          <w:lang w:val="hr-HR"/>
        </w:rPr>
        <w:t xml:space="preserve">692387 </w:t>
      </w:r>
    </w:p>
    <w:p w:rsidRPr="008D043C" w:rsidR="008D043C" w:rsidP="008D043C" w:rsidRDefault="008D043C">
      <w:pPr>
        <w:rPr>
          <w:rFonts w:cs="Arial"/>
          <w:sz w:val="20"/>
          <w:lang w:val="hr-HR"/>
        </w:rPr>
      </w:pPr>
      <w:r w:rsidRPr="008D043C">
        <w:rPr>
          <w:rFonts w:cs="Arial"/>
          <w:sz w:val="20"/>
          <w:lang w:val="hr-HR"/>
        </w:rPr>
        <w:t xml:space="preserve">Zagreb, Ilica 373 </w:t>
      </w:r>
    </w:p>
    <w:p w:rsidRPr="008D043C" w:rsidR="008D043C" w:rsidP="008D043C" w:rsidRDefault="008D043C">
      <w:pPr>
        <w:rPr>
          <w:rFonts w:cs="Arial"/>
          <w:sz w:val="20"/>
          <w:lang w:val="hr-HR"/>
        </w:rPr>
      </w:pPr>
      <w:r w:rsidRPr="008D043C">
        <w:rPr>
          <w:rFonts w:cs="Arial"/>
          <w:sz w:val="20"/>
          <w:lang w:val="hr-HR"/>
        </w:rPr>
        <w:t xml:space="preserve">- član društva  </w:t>
      </w:r>
    </w:p>
    <w:p w:rsidRPr="004936B8" w:rsidR="00970E1B" w:rsidP="00E96F06" w:rsidRDefault="00970E1B">
      <w:pPr>
        <w:rPr>
          <w:rFonts w:cs="Arial"/>
          <w:sz w:val="20"/>
          <w:lang w:val="hr-HR"/>
        </w:rPr>
      </w:pPr>
    </w:p>
    <w:p w:rsidRPr="008D043C" w:rsidR="008D043C" w:rsidP="008D043C" w:rsidRDefault="008D043C">
      <w:pPr>
        <w:rPr>
          <w:rFonts w:cs="Arial"/>
          <w:b/>
          <w:sz w:val="20"/>
          <w:lang w:val="hr-HR"/>
        </w:rPr>
      </w:pPr>
      <w:r w:rsidRPr="008D043C">
        <w:rPr>
          <w:rFonts w:cs="Arial"/>
          <w:b/>
          <w:sz w:val="20"/>
          <w:lang w:val="hr-HR"/>
        </w:rPr>
        <w:t>2.4.</w:t>
      </w:r>
      <w:r w:rsidRPr="008D043C">
        <w:rPr>
          <w:rFonts w:cs="Arial"/>
          <w:b/>
          <w:sz w:val="20"/>
          <w:lang w:val="hr-HR"/>
        </w:rPr>
        <w:tab/>
        <w:t>Upravitelji/likvidatori</w:t>
      </w:r>
    </w:p>
    <w:p w:rsidRPr="008D043C" w:rsidR="008D043C" w:rsidP="008D043C" w:rsidRDefault="008D043C">
      <w:pPr>
        <w:rPr>
          <w:rFonts w:cs="Arial"/>
          <w:sz w:val="20"/>
          <w:lang w:val="hr-HR"/>
        </w:rPr>
      </w:pPr>
    </w:p>
    <w:p w:rsidRPr="008D043C" w:rsidR="008D043C" w:rsidP="008D043C" w:rsidRDefault="008D043C">
      <w:pPr>
        <w:rPr>
          <w:rFonts w:cs="Arial"/>
          <w:sz w:val="20"/>
          <w:lang w:val="hr-HR"/>
        </w:rPr>
      </w:pPr>
      <w:r w:rsidRPr="008D043C">
        <w:rPr>
          <w:rFonts w:cs="Arial"/>
          <w:sz w:val="20"/>
          <w:lang w:val="hr-HR"/>
        </w:rPr>
        <w:t>Zdravko Krznar, OIB: 50405381305 (Prikaži vezane subjekte)</w:t>
      </w:r>
    </w:p>
    <w:p w:rsidRPr="008D043C" w:rsidR="008D043C" w:rsidP="008D043C" w:rsidRDefault="008D043C">
      <w:pPr>
        <w:rPr>
          <w:rFonts w:cs="Arial"/>
          <w:sz w:val="20"/>
          <w:lang w:val="hr-HR"/>
        </w:rPr>
      </w:pPr>
      <w:r w:rsidRPr="008D043C">
        <w:rPr>
          <w:rFonts w:cs="Arial"/>
          <w:sz w:val="20"/>
          <w:lang w:val="hr-HR"/>
        </w:rPr>
        <w:t>Zagreb, Francesca Tenchinija 6</w:t>
      </w:r>
    </w:p>
    <w:p w:rsidRPr="008D043C" w:rsidR="008D043C" w:rsidP="008D043C" w:rsidRDefault="008D043C">
      <w:pPr>
        <w:rPr>
          <w:rFonts w:cs="Arial"/>
          <w:sz w:val="20"/>
          <w:lang w:val="hr-HR"/>
        </w:rPr>
      </w:pPr>
      <w:r w:rsidRPr="008D043C">
        <w:rPr>
          <w:rFonts w:cs="Arial"/>
          <w:sz w:val="20"/>
          <w:lang w:val="hr-HR"/>
        </w:rPr>
        <w:t xml:space="preserve">Poslovna adresa i sjedište: Zagreb, Sveti duh 123 </w:t>
      </w:r>
    </w:p>
    <w:p w:rsidRPr="008D043C" w:rsidR="008D043C" w:rsidP="008D043C" w:rsidRDefault="008D043C">
      <w:pPr>
        <w:rPr>
          <w:rFonts w:cs="Arial"/>
          <w:sz w:val="20"/>
          <w:lang w:val="hr-HR"/>
        </w:rPr>
      </w:pPr>
      <w:r w:rsidRPr="008D043C">
        <w:rPr>
          <w:rFonts w:cs="Arial"/>
          <w:sz w:val="20"/>
          <w:lang w:val="hr-HR"/>
        </w:rPr>
        <w:t xml:space="preserve">- stečajni upravitelj  </w:t>
      </w:r>
    </w:p>
    <w:p w:rsidR="00682198" w:rsidP="00970E1B" w:rsidRDefault="00682198">
      <w:pPr>
        <w:rPr>
          <w:rFonts w:cs="Arial"/>
          <w:sz w:val="20"/>
          <w:lang w:val="hr-HR"/>
        </w:rPr>
      </w:pPr>
    </w:p>
    <w:p w:rsidRPr="004936B8" w:rsidR="000C3B3D" w:rsidP="00E96F06" w:rsidRDefault="000C3B3D">
      <w:pPr>
        <w:rPr>
          <w:rFonts w:cs="Arial"/>
          <w:sz w:val="20"/>
          <w:lang w:val="hr-HR"/>
        </w:rPr>
      </w:pPr>
    </w:p>
    <w:p w:rsidRPr="004936B8" w:rsidR="000C3B3D" w:rsidP="00E96F06" w:rsidRDefault="00970E1B">
      <w:pPr>
        <w:rPr>
          <w:rFonts w:cs="Arial"/>
          <w:b/>
          <w:sz w:val="20"/>
          <w:lang w:val="hr-HR"/>
        </w:rPr>
      </w:pPr>
      <w:r w:rsidRPr="004936B8">
        <w:rPr>
          <w:rFonts w:cs="Arial"/>
          <w:b/>
          <w:sz w:val="20"/>
          <w:lang w:val="hr-HR"/>
        </w:rPr>
        <w:t>2.5</w:t>
      </w:r>
      <w:r w:rsidRPr="004936B8">
        <w:rPr>
          <w:rFonts w:cs="Arial"/>
          <w:b/>
          <w:sz w:val="20"/>
          <w:lang w:val="hr-HR"/>
        </w:rPr>
        <w:tab/>
        <w:t>Broj zaposlenih u trenutku otvaranja stečaja</w:t>
      </w:r>
    </w:p>
    <w:p w:rsidRPr="004936B8" w:rsidR="00970E1B" w:rsidP="00E96F06" w:rsidRDefault="00970E1B">
      <w:pPr>
        <w:rPr>
          <w:rFonts w:cs="Arial"/>
          <w:b/>
          <w:sz w:val="20"/>
          <w:lang w:val="hr-HR"/>
        </w:rPr>
      </w:pPr>
    </w:p>
    <w:p w:rsidRPr="004936B8" w:rsidR="00970E1B" w:rsidP="00E96F06" w:rsidRDefault="00970E1B">
      <w:pPr>
        <w:rPr>
          <w:rFonts w:cs="Arial"/>
          <w:sz w:val="20"/>
          <w:lang w:val="hr-HR"/>
        </w:rPr>
      </w:pPr>
      <w:r w:rsidRPr="004936B8">
        <w:rPr>
          <w:rFonts w:cs="Arial"/>
          <w:sz w:val="20"/>
          <w:lang w:val="hr-HR"/>
        </w:rPr>
        <w:t>Društvo nema zaposlenih osoba</w:t>
      </w:r>
    </w:p>
    <w:p w:rsidRPr="004936B8" w:rsidR="000C3B3D" w:rsidP="00E96F06" w:rsidRDefault="000C3B3D">
      <w:pPr>
        <w:rPr>
          <w:rFonts w:cs="Arial"/>
          <w:sz w:val="20"/>
          <w:lang w:val="hr-HR"/>
        </w:rPr>
      </w:pPr>
    </w:p>
    <w:p w:rsidRPr="004936B8" w:rsidR="00970E1B" w:rsidP="00E96F06" w:rsidRDefault="00970E1B">
      <w:pPr>
        <w:rPr>
          <w:rFonts w:cs="Arial"/>
          <w:b/>
          <w:sz w:val="20"/>
          <w:lang w:val="hr-HR"/>
        </w:rPr>
      </w:pPr>
      <w:r w:rsidRPr="004936B8">
        <w:rPr>
          <w:rFonts w:cs="Arial"/>
          <w:b/>
          <w:sz w:val="20"/>
          <w:lang w:val="hr-HR"/>
        </w:rPr>
        <w:t>2.6</w:t>
      </w:r>
      <w:r w:rsidRPr="004936B8">
        <w:rPr>
          <w:rFonts w:cs="Arial"/>
          <w:b/>
          <w:sz w:val="20"/>
          <w:lang w:val="hr-HR"/>
        </w:rPr>
        <w:tab/>
        <w:t>Temeljni kapital društva</w:t>
      </w:r>
    </w:p>
    <w:p w:rsidRPr="004936B8" w:rsidR="00970E1B" w:rsidP="00E96F06" w:rsidRDefault="00970E1B">
      <w:pPr>
        <w:rPr>
          <w:rFonts w:cs="Arial"/>
          <w:sz w:val="20"/>
          <w:lang w:val="hr-HR"/>
        </w:rPr>
      </w:pPr>
    </w:p>
    <w:p w:rsidRPr="004936B8" w:rsidR="00970E1B" w:rsidP="00E96F06" w:rsidRDefault="00970E1B">
      <w:pPr>
        <w:rPr>
          <w:rFonts w:cs="Arial"/>
          <w:sz w:val="20"/>
          <w:lang w:val="hr-HR"/>
        </w:rPr>
      </w:pPr>
      <w:r w:rsidRPr="004936B8">
        <w:rPr>
          <w:rFonts w:cs="Arial"/>
          <w:sz w:val="20"/>
          <w:lang w:val="hr-HR"/>
        </w:rPr>
        <w:t>Tem</w:t>
      </w:r>
      <w:r w:rsidR="00B92EEF">
        <w:rPr>
          <w:rFonts w:cs="Arial"/>
          <w:sz w:val="20"/>
          <w:lang w:val="hr-HR"/>
        </w:rPr>
        <w:t>elj</w:t>
      </w:r>
      <w:r w:rsidR="008D043C">
        <w:rPr>
          <w:rFonts w:cs="Arial"/>
          <w:sz w:val="20"/>
          <w:lang w:val="hr-HR"/>
        </w:rPr>
        <w:t>ni kapital društva iznosi 31.800</w:t>
      </w:r>
      <w:r w:rsidRPr="004936B8">
        <w:rPr>
          <w:rFonts w:cs="Arial"/>
          <w:sz w:val="20"/>
          <w:lang w:val="hr-HR"/>
        </w:rPr>
        <w:t>,00 kuna.</w:t>
      </w:r>
    </w:p>
    <w:p w:rsidRPr="009E1364" w:rsidR="00581A6B" w:rsidP="00E96F06" w:rsidRDefault="00581A6B">
      <w:pPr>
        <w:rPr>
          <w:sz w:val="22"/>
          <w:szCs w:val="22"/>
          <w:lang w:val="hr-HR"/>
        </w:rPr>
      </w:pPr>
    </w:p>
    <w:p w:rsidR="005F29DE" w:rsidP="00E96F06" w:rsidRDefault="005F29DE">
      <w:pPr>
        <w:rPr>
          <w:lang w:val="hr-HR"/>
        </w:rPr>
      </w:pPr>
    </w:p>
    <w:p w:rsidR="00924759" w:rsidP="00E96F06" w:rsidRDefault="00924759">
      <w:pPr>
        <w:rPr>
          <w:lang w:val="hr-HR"/>
        </w:rPr>
      </w:pPr>
    </w:p>
    <w:p w:rsidRPr="004936B8" w:rsidR="00970E1B" w:rsidP="00E96F06" w:rsidRDefault="00970E1B">
      <w:pPr>
        <w:rPr>
          <w:b/>
          <w:sz w:val="22"/>
          <w:szCs w:val="22"/>
          <w:lang w:val="hr-HR"/>
        </w:rPr>
      </w:pPr>
      <w:r w:rsidRPr="004936B8">
        <w:rPr>
          <w:b/>
          <w:sz w:val="22"/>
          <w:szCs w:val="22"/>
          <w:lang w:val="hr-HR"/>
        </w:rPr>
        <w:t>3.</w:t>
      </w:r>
      <w:r w:rsidRPr="004936B8">
        <w:rPr>
          <w:b/>
          <w:sz w:val="22"/>
          <w:szCs w:val="22"/>
          <w:lang w:val="hr-HR"/>
        </w:rPr>
        <w:tab/>
        <w:t>ANALIZA POSLOVANJA DRUŠTVA</w:t>
      </w:r>
    </w:p>
    <w:p w:rsidRPr="00832F49" w:rsidR="00970E1B" w:rsidP="00E96F06" w:rsidRDefault="00970E1B">
      <w:pPr>
        <w:rPr>
          <w:sz w:val="22"/>
          <w:szCs w:val="22"/>
          <w:lang w:val="hr-HR"/>
        </w:rPr>
      </w:pPr>
    </w:p>
    <w:p w:rsidR="009D5FEF" w:rsidP="00E96F06" w:rsidRDefault="00BE12C5">
      <w:pPr>
        <w:rPr>
          <w:sz w:val="20"/>
          <w:lang w:val="hr-HR"/>
        </w:rPr>
      </w:pPr>
      <w:r w:rsidRPr="004936B8">
        <w:rPr>
          <w:sz w:val="20"/>
          <w:lang w:val="hr-HR"/>
        </w:rPr>
        <w:t xml:space="preserve">Društvo je </w:t>
      </w:r>
      <w:r w:rsidR="009D5FEF">
        <w:rPr>
          <w:sz w:val="20"/>
          <w:lang w:val="hr-HR"/>
        </w:rPr>
        <w:t xml:space="preserve">osnovano 1992. </w:t>
      </w:r>
      <w:r w:rsidR="007F230E">
        <w:rPr>
          <w:sz w:val="20"/>
          <w:lang w:val="hr-HR"/>
        </w:rPr>
        <w:t>g</w:t>
      </w:r>
      <w:r w:rsidR="009D5FEF">
        <w:rPr>
          <w:sz w:val="20"/>
          <w:lang w:val="hr-HR"/>
        </w:rPr>
        <w:t>odine. Osnovna djelatnost je bila pružanje usluga smještaja i ugostiteljske usluge u vlastitom objektu. Također bavilo se uzgojom vinove loze i proizvodnjom vina koje je plasirano uglavnom u vlastitom objektu.</w:t>
      </w:r>
    </w:p>
    <w:p w:rsidR="004B1C13" w:rsidP="00E96F06" w:rsidRDefault="004B1C13">
      <w:pPr>
        <w:rPr>
          <w:sz w:val="20"/>
          <w:lang w:val="hr-HR"/>
        </w:rPr>
      </w:pPr>
      <w:r>
        <w:rPr>
          <w:sz w:val="20"/>
          <w:lang w:val="hr-HR"/>
        </w:rPr>
        <w:t xml:space="preserve">Početkom 2006 godine sklopljen je ugovor o dugoročnom kreditu između društva i Hrvatske poštanske banke na iznos od 400.000 Eura. Namjena kredita bila je refinanciranje prošlog kredita kod Varaždinske banke, </w:t>
      </w:r>
      <w:r w:rsidR="000C3EF7">
        <w:rPr>
          <w:sz w:val="20"/>
          <w:lang w:val="hr-HR"/>
        </w:rPr>
        <w:t xml:space="preserve">plaćanje </w:t>
      </w:r>
      <w:r>
        <w:rPr>
          <w:sz w:val="20"/>
          <w:lang w:val="hr-HR"/>
        </w:rPr>
        <w:t>građevinski</w:t>
      </w:r>
      <w:r w:rsidR="000C3EF7">
        <w:rPr>
          <w:sz w:val="20"/>
          <w:lang w:val="hr-HR"/>
        </w:rPr>
        <w:t>h</w:t>
      </w:r>
      <w:r>
        <w:rPr>
          <w:sz w:val="20"/>
          <w:lang w:val="hr-HR"/>
        </w:rPr>
        <w:t xml:space="preserve"> i obrtnički</w:t>
      </w:r>
      <w:r w:rsidR="000C3EF7">
        <w:rPr>
          <w:sz w:val="20"/>
          <w:lang w:val="hr-HR"/>
        </w:rPr>
        <w:t>h radova</w:t>
      </w:r>
      <w:r>
        <w:rPr>
          <w:sz w:val="20"/>
          <w:lang w:val="hr-HR"/>
        </w:rPr>
        <w:t xml:space="preserve"> na daljnjem uređenju objekta, za kupnju namještaja i opreme te manjim dijelom za obrtna sredstva.</w:t>
      </w:r>
    </w:p>
    <w:p w:rsidR="000C3EF7" w:rsidP="00E96F06" w:rsidRDefault="000C3EF7">
      <w:pPr>
        <w:rPr>
          <w:sz w:val="20"/>
          <w:lang w:val="hr-HR"/>
        </w:rPr>
      </w:pPr>
      <w:r>
        <w:rPr>
          <w:sz w:val="20"/>
          <w:lang w:val="hr-HR"/>
        </w:rPr>
        <w:t xml:space="preserve">Zbog subjektivnih i objektivnih problema u poslovanju društvo nije moglo na vrijeme </w:t>
      </w:r>
      <w:r w:rsidR="00707D4D">
        <w:rPr>
          <w:sz w:val="20"/>
          <w:lang w:val="hr-HR"/>
        </w:rPr>
        <w:t>izvršavati svoje obveze što je</w:t>
      </w:r>
      <w:r>
        <w:rPr>
          <w:sz w:val="20"/>
          <w:lang w:val="hr-HR"/>
        </w:rPr>
        <w:t xml:space="preserve"> u konačnici dovelo do pokretanja stečaja.</w:t>
      </w:r>
    </w:p>
    <w:p w:rsidR="000C3EF7" w:rsidP="00E96F06" w:rsidRDefault="000C3EF7">
      <w:pPr>
        <w:rPr>
          <w:sz w:val="20"/>
          <w:lang w:val="hr-HR"/>
        </w:rPr>
      </w:pPr>
      <w:r>
        <w:rPr>
          <w:sz w:val="20"/>
          <w:lang w:val="hr-HR"/>
        </w:rPr>
        <w:t>Vlasnici su u međuvremenu</w:t>
      </w:r>
      <w:r w:rsidR="007F230E">
        <w:rPr>
          <w:sz w:val="20"/>
          <w:lang w:val="hr-HR"/>
        </w:rPr>
        <w:t xml:space="preserve"> ot</w:t>
      </w:r>
      <w:r w:rsidR="00707D4D">
        <w:rPr>
          <w:sz w:val="20"/>
          <w:lang w:val="hr-HR"/>
        </w:rPr>
        <w:t>vorili novo društvo koje se</w:t>
      </w:r>
      <w:r w:rsidR="007F230E">
        <w:rPr>
          <w:sz w:val="20"/>
          <w:lang w:val="hr-HR"/>
        </w:rPr>
        <w:t xml:space="preserve"> bavi istim djelatnostima te plaća najam društvu VINSKA KUĆA JANA doo u stečaju. Stečajnu upravitelj pokrenuo je aktivnost redefiniranja ugovora o n</w:t>
      </w:r>
      <w:r w:rsidR="00707D4D">
        <w:rPr>
          <w:sz w:val="20"/>
          <w:lang w:val="hr-HR"/>
        </w:rPr>
        <w:t>ajmu te evidentiranje istog kroz</w:t>
      </w:r>
      <w:r w:rsidR="007F230E">
        <w:rPr>
          <w:sz w:val="20"/>
          <w:lang w:val="hr-HR"/>
        </w:rPr>
        <w:t xml:space="preserve"> novo otvoreni transakcijski račun društva u stečaju.</w:t>
      </w:r>
    </w:p>
    <w:p w:rsidRPr="004936B8" w:rsidR="00581A6B" w:rsidP="00E96F06" w:rsidRDefault="007F230E">
      <w:pPr>
        <w:rPr>
          <w:sz w:val="20"/>
          <w:lang w:val="hr-HR"/>
        </w:rPr>
      </w:pPr>
      <w:r>
        <w:rPr>
          <w:sz w:val="20"/>
          <w:lang w:val="hr-HR"/>
        </w:rPr>
        <w:t xml:space="preserve">Društvo je </w:t>
      </w:r>
      <w:r w:rsidRPr="004936B8" w:rsidR="00BE12C5">
        <w:rPr>
          <w:sz w:val="20"/>
          <w:lang w:val="hr-HR"/>
        </w:rPr>
        <w:t>prestalo sa gosp</w:t>
      </w:r>
      <w:r w:rsidR="008522DD">
        <w:rPr>
          <w:sz w:val="20"/>
          <w:lang w:val="hr-HR"/>
        </w:rPr>
        <w:t>odarskom aktivnosti tijekom 2016</w:t>
      </w:r>
      <w:r>
        <w:rPr>
          <w:sz w:val="20"/>
          <w:lang w:val="hr-HR"/>
        </w:rPr>
        <w:t>. g</w:t>
      </w:r>
      <w:r w:rsidRPr="004936B8" w:rsidR="00BE12C5">
        <w:rPr>
          <w:sz w:val="20"/>
          <w:lang w:val="hr-HR"/>
        </w:rPr>
        <w:t>odine.</w:t>
      </w:r>
    </w:p>
    <w:p w:rsidR="003F180F" w:rsidP="00E96F06" w:rsidRDefault="003F180F">
      <w:pPr>
        <w:rPr>
          <w:sz w:val="20"/>
          <w:lang w:val="hr-HR"/>
        </w:rPr>
      </w:pPr>
      <w:r w:rsidRPr="004936B8">
        <w:rPr>
          <w:sz w:val="20"/>
          <w:lang w:val="hr-HR"/>
        </w:rPr>
        <w:t>Zadnje iz</w:t>
      </w:r>
      <w:r w:rsidR="009D5FEF">
        <w:rPr>
          <w:sz w:val="20"/>
          <w:lang w:val="hr-HR"/>
        </w:rPr>
        <w:t>vješće predano u FINU je za 2018</w:t>
      </w:r>
      <w:r w:rsidRPr="004936B8">
        <w:rPr>
          <w:sz w:val="20"/>
          <w:lang w:val="hr-HR"/>
        </w:rPr>
        <w:t xml:space="preserve"> godinu.</w:t>
      </w:r>
    </w:p>
    <w:p w:rsidR="008522DD" w:rsidP="00E96F06" w:rsidRDefault="008522DD">
      <w:pPr>
        <w:rPr>
          <w:sz w:val="20"/>
          <w:lang w:val="hr-HR"/>
        </w:rPr>
      </w:pPr>
      <w:r>
        <w:rPr>
          <w:sz w:val="20"/>
          <w:lang w:val="hr-HR"/>
        </w:rPr>
        <w:t>Dobivena je na uvid sva poslovna dokumentacija koja se nalazila u knjigovodstvenom servisu.</w:t>
      </w:r>
      <w:r w:rsidR="007F230E">
        <w:rPr>
          <w:sz w:val="20"/>
          <w:lang w:val="hr-HR"/>
        </w:rPr>
        <w:t xml:space="preserve"> Sa istim knjigovodstvenim servisom dogovoren je nastavak vođenja knjigovodstva.</w:t>
      </w:r>
    </w:p>
    <w:p w:rsidR="008522DD" w:rsidP="00E96F06" w:rsidRDefault="008522DD">
      <w:pPr>
        <w:rPr>
          <w:sz w:val="20"/>
          <w:lang w:val="hr-HR"/>
        </w:rPr>
      </w:pPr>
    </w:p>
    <w:p w:rsidRPr="009E1364" w:rsidR="008C7B96" w:rsidP="00E96F06" w:rsidRDefault="008C7B96">
      <w:pPr>
        <w:rPr>
          <w:sz w:val="22"/>
          <w:szCs w:val="22"/>
          <w:lang w:val="hr-HR"/>
        </w:rPr>
      </w:pPr>
    </w:p>
    <w:p w:rsidRPr="004936B8" w:rsidR="000B0649" w:rsidP="00BE12C5" w:rsidRDefault="00BE12C5">
      <w:pPr>
        <w:pStyle w:val="Obinitekst"/>
        <w:jc w:val="both"/>
        <w:rPr>
          <w:rFonts w:ascii="Arial" w:hAnsi="Arial"/>
          <w:b/>
          <w:lang w:val="hr-HR"/>
        </w:rPr>
      </w:pPr>
      <w:r w:rsidRPr="004936B8">
        <w:rPr>
          <w:rFonts w:ascii="Arial" w:hAnsi="Arial"/>
          <w:b/>
          <w:lang w:val="hr-HR"/>
        </w:rPr>
        <w:t>3.1.</w:t>
      </w:r>
      <w:r w:rsidRPr="004936B8">
        <w:rPr>
          <w:rFonts w:ascii="Arial" w:hAnsi="Arial"/>
          <w:b/>
          <w:lang w:val="hr-HR"/>
        </w:rPr>
        <w:tab/>
        <w:t xml:space="preserve">Dosadašnje poslovanje i rezultati </w:t>
      </w:r>
    </w:p>
    <w:p w:rsidRPr="004936B8" w:rsidR="00BE12C5" w:rsidP="00BE12C5" w:rsidRDefault="00BE12C5">
      <w:pPr>
        <w:pStyle w:val="Obinitekst"/>
        <w:jc w:val="both"/>
        <w:rPr>
          <w:rFonts w:ascii="Arial" w:hAnsi="Arial"/>
          <w:lang w:val="hr-HR"/>
        </w:rPr>
      </w:pPr>
    </w:p>
    <w:p w:rsidR="008522DD" w:rsidP="00BE12C5" w:rsidRDefault="008522DD">
      <w:pPr>
        <w:pStyle w:val="Obinitekst"/>
        <w:jc w:val="both"/>
        <w:rPr>
          <w:rFonts w:ascii="Arial" w:hAnsi="Arial"/>
          <w:lang w:val="hr-HR"/>
        </w:rPr>
      </w:pPr>
    </w:p>
    <w:p w:rsidR="008522DD" w:rsidP="00BE12C5" w:rsidRDefault="002522EA">
      <w:pPr>
        <w:pStyle w:val="Obinitekst"/>
        <w:jc w:val="both"/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 xml:space="preserve">Knjigovodstveni servis načinio je BILANCU sa </w:t>
      </w:r>
      <w:r w:rsidR="00C94A7F">
        <w:rPr>
          <w:rFonts w:ascii="Arial" w:hAnsi="Arial"/>
          <w:lang w:val="hr-HR"/>
        </w:rPr>
        <w:t>31.prosincom 2018.</w:t>
      </w:r>
    </w:p>
    <w:p w:rsidR="002522EA" w:rsidP="00BE12C5" w:rsidRDefault="002522EA">
      <w:pPr>
        <w:pStyle w:val="Obinitekst"/>
        <w:jc w:val="both"/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>Ukupn</w:t>
      </w:r>
      <w:r w:rsidR="00C94A7F">
        <w:rPr>
          <w:rFonts w:ascii="Arial" w:hAnsi="Arial"/>
          <w:lang w:val="hr-HR"/>
        </w:rPr>
        <w:t>a AKTIVA iznosi 6.809.240</w:t>
      </w:r>
      <w:r>
        <w:rPr>
          <w:rFonts w:ascii="Arial" w:hAnsi="Arial"/>
          <w:lang w:val="hr-HR"/>
        </w:rPr>
        <w:t xml:space="preserve"> Kn od čega je</w:t>
      </w:r>
    </w:p>
    <w:p w:rsidR="00C94A7F" w:rsidP="00BE12C5" w:rsidRDefault="00C94A7F">
      <w:pPr>
        <w:pStyle w:val="Obinitekst"/>
        <w:jc w:val="both"/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>Dugotrajna imovina</w:t>
      </w:r>
      <w:r>
        <w:rPr>
          <w:rFonts w:ascii="Arial" w:hAnsi="Arial"/>
          <w:lang w:val="hr-HR"/>
        </w:rPr>
        <w:tab/>
        <w:t xml:space="preserve">           6.056.586kn</w:t>
      </w:r>
    </w:p>
    <w:p w:rsidR="002522EA" w:rsidP="00C94A7F" w:rsidRDefault="00C94A7F">
      <w:pPr>
        <w:pStyle w:val="Obinitekst"/>
        <w:jc w:val="both"/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>Kratkotrajna imovina</w:t>
      </w:r>
      <w:r>
        <w:rPr>
          <w:rFonts w:ascii="Arial" w:hAnsi="Arial"/>
          <w:lang w:val="hr-HR"/>
        </w:rPr>
        <w:tab/>
      </w:r>
      <w:r>
        <w:rPr>
          <w:rFonts w:ascii="Arial" w:hAnsi="Arial"/>
          <w:lang w:val="hr-HR"/>
        </w:rPr>
        <w:tab/>
        <w:t>752.654</w:t>
      </w:r>
      <w:r w:rsidR="002522EA">
        <w:rPr>
          <w:rFonts w:ascii="Arial" w:hAnsi="Arial"/>
          <w:lang w:val="hr-HR"/>
        </w:rPr>
        <w:t xml:space="preserve"> kn</w:t>
      </w:r>
    </w:p>
    <w:p w:rsidR="002522EA" w:rsidP="00BE12C5" w:rsidRDefault="002522EA">
      <w:pPr>
        <w:pStyle w:val="Obinitekst"/>
        <w:jc w:val="both"/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>U ukupnoj PASIVI najvažnije stavke su.</w:t>
      </w:r>
    </w:p>
    <w:p w:rsidR="002522EA" w:rsidP="00BE12C5" w:rsidRDefault="00C94A7F">
      <w:pPr>
        <w:pStyle w:val="Obinitekst"/>
        <w:jc w:val="both"/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ab/>
        <w:t>Dugoročne obaveze</w:t>
      </w:r>
      <w:r>
        <w:rPr>
          <w:rFonts w:ascii="Arial" w:hAnsi="Arial"/>
          <w:lang w:val="hr-HR"/>
        </w:rPr>
        <w:tab/>
        <w:t>2.516.816</w:t>
      </w:r>
      <w:r w:rsidR="002522EA">
        <w:rPr>
          <w:rFonts w:ascii="Arial" w:hAnsi="Arial"/>
          <w:lang w:val="hr-HR"/>
        </w:rPr>
        <w:t xml:space="preserve"> kn</w:t>
      </w:r>
    </w:p>
    <w:p w:rsidR="002522EA" w:rsidP="00BE12C5" w:rsidRDefault="00C94A7F">
      <w:pPr>
        <w:pStyle w:val="Obinitekst"/>
        <w:jc w:val="both"/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ab/>
        <w:t>Kratkoročne obaveze</w:t>
      </w:r>
      <w:r>
        <w:rPr>
          <w:rFonts w:ascii="Arial" w:hAnsi="Arial"/>
          <w:lang w:val="hr-HR"/>
        </w:rPr>
        <w:tab/>
        <w:t>1.904.930</w:t>
      </w:r>
      <w:r w:rsidR="002522EA">
        <w:rPr>
          <w:rFonts w:ascii="Arial" w:hAnsi="Arial"/>
          <w:lang w:val="hr-HR"/>
        </w:rPr>
        <w:t xml:space="preserve"> kn</w:t>
      </w:r>
    </w:p>
    <w:p w:rsidR="00FE5D0A" w:rsidP="00BE12C5" w:rsidRDefault="00FE5D0A">
      <w:pPr>
        <w:pStyle w:val="Obinitekst"/>
        <w:jc w:val="both"/>
        <w:rPr>
          <w:rFonts w:ascii="Arial" w:hAnsi="Arial"/>
          <w:lang w:val="hr-HR"/>
        </w:rPr>
      </w:pPr>
    </w:p>
    <w:p w:rsidRPr="004936B8" w:rsidR="00FE5D0A" w:rsidP="00BE12C5" w:rsidRDefault="00FE5D0A">
      <w:pPr>
        <w:pStyle w:val="Obinitekst"/>
        <w:jc w:val="both"/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>Bilanca društva sa 31.12.2018 dana je u prilogu 4. Izvješća</w:t>
      </w:r>
    </w:p>
    <w:p w:rsidR="003F180F" w:rsidP="00BE12C5" w:rsidRDefault="003F180F">
      <w:pPr>
        <w:pStyle w:val="Obinitekst"/>
        <w:jc w:val="both"/>
        <w:rPr>
          <w:rFonts w:ascii="Arial" w:hAnsi="Arial"/>
          <w:sz w:val="22"/>
          <w:lang w:val="hr-HR"/>
        </w:rPr>
      </w:pPr>
    </w:p>
    <w:p w:rsidRPr="00FE5D0A" w:rsidR="00C94A7F" w:rsidP="00BE12C5" w:rsidRDefault="00FE5D0A">
      <w:pPr>
        <w:pStyle w:val="Obinitekst"/>
        <w:jc w:val="both"/>
        <w:rPr>
          <w:rFonts w:ascii="Arial" w:hAnsi="Arial"/>
          <w:lang w:val="hr-HR"/>
        </w:rPr>
      </w:pPr>
      <w:r w:rsidRPr="00FE5D0A">
        <w:rPr>
          <w:rFonts w:ascii="Arial" w:hAnsi="Arial"/>
          <w:lang w:val="hr-HR"/>
        </w:rPr>
        <w:t xml:space="preserve">Društvo je za 2017. </w:t>
      </w:r>
      <w:r>
        <w:rPr>
          <w:rFonts w:ascii="Arial" w:hAnsi="Arial"/>
          <w:lang w:val="hr-HR"/>
        </w:rPr>
        <w:t>g</w:t>
      </w:r>
      <w:r w:rsidRPr="00FE5D0A">
        <w:rPr>
          <w:rFonts w:ascii="Arial" w:hAnsi="Arial"/>
          <w:lang w:val="hr-HR"/>
        </w:rPr>
        <w:t xml:space="preserve">odinu iskazalo gubitak od 30.765 kn a za 2018. </w:t>
      </w:r>
      <w:r>
        <w:rPr>
          <w:rFonts w:ascii="Arial" w:hAnsi="Arial"/>
          <w:lang w:val="hr-HR"/>
        </w:rPr>
        <w:t>g</w:t>
      </w:r>
      <w:r w:rsidRPr="00FE5D0A">
        <w:rPr>
          <w:rFonts w:ascii="Arial" w:hAnsi="Arial"/>
          <w:lang w:val="hr-HR"/>
        </w:rPr>
        <w:t>odinu iznos od 27.886 kn.</w:t>
      </w:r>
    </w:p>
    <w:p w:rsidRPr="00FE5D0A" w:rsidR="00FE5D0A" w:rsidP="00BE12C5" w:rsidRDefault="00FE5D0A">
      <w:pPr>
        <w:pStyle w:val="Obinitekst"/>
        <w:jc w:val="both"/>
        <w:rPr>
          <w:rFonts w:ascii="Arial" w:hAnsi="Arial"/>
          <w:lang w:val="hr-HR"/>
        </w:rPr>
      </w:pPr>
    </w:p>
    <w:p w:rsidRPr="00FE5D0A" w:rsidR="00FE5D0A" w:rsidP="00BE12C5" w:rsidRDefault="00FE5D0A">
      <w:pPr>
        <w:pStyle w:val="Obinitekst"/>
        <w:jc w:val="both"/>
        <w:rPr>
          <w:rFonts w:ascii="Arial" w:hAnsi="Arial"/>
          <w:lang w:val="hr-HR"/>
        </w:rPr>
      </w:pPr>
      <w:r w:rsidRPr="00FE5D0A">
        <w:rPr>
          <w:rFonts w:ascii="Arial" w:hAnsi="Arial"/>
          <w:lang w:val="hr-HR"/>
        </w:rPr>
        <w:t>Račun dobiti i gubitka sa 31.12.2018. dan je u prilogu 5. Izvješća</w:t>
      </w:r>
    </w:p>
    <w:tbl>
      <w:tblPr>
        <w:tblW w:w="0" w:type="auto"/>
        <w:tblLook w:firstRow="1" w:lastRow="0" w:firstColumn="1" w:lastColumn="0" w:noHBand="0" w:noVBand="1" w:val="04A0"/>
      </w:tblPr>
      <w:tblGrid>
        <w:gridCol w:w="1668"/>
        <w:gridCol w:w="7602"/>
      </w:tblGrid>
      <w:tr w:rsidRPr="003C3DB1" w:rsidR="00ED14DA" w:rsidTr="00FE5D0A">
        <w:tc>
          <w:tcPr>
            <w:tcW w:w="1668" w:type="dxa"/>
            <w:shd w:val="clear" w:color="auto" w:fill="auto"/>
          </w:tcPr>
          <w:p w:rsidRPr="004936B8" w:rsidR="00ED14DA" w:rsidP="003C3DB1" w:rsidRDefault="00ED14DA">
            <w:pPr>
              <w:pStyle w:val="Obinitekst"/>
              <w:jc w:val="both"/>
              <w:rPr>
                <w:rFonts w:ascii="Arial" w:hAnsi="Arial"/>
                <w:b/>
                <w:lang w:val="hr-HR"/>
              </w:rPr>
            </w:pPr>
          </w:p>
        </w:tc>
        <w:tc>
          <w:tcPr>
            <w:tcW w:w="7602" w:type="dxa"/>
            <w:shd w:val="clear" w:color="auto" w:fill="auto"/>
          </w:tcPr>
          <w:p w:rsidRPr="004936B8" w:rsidR="00ED14DA" w:rsidP="003C3DB1" w:rsidRDefault="00ED14DA">
            <w:pPr>
              <w:pStyle w:val="Obinitekst"/>
              <w:jc w:val="both"/>
              <w:rPr>
                <w:rFonts w:ascii="Arial" w:hAnsi="Arial"/>
                <w:lang w:val="hr-HR"/>
              </w:rPr>
            </w:pPr>
          </w:p>
        </w:tc>
      </w:tr>
    </w:tbl>
    <w:p w:rsidRPr="004936B8" w:rsidR="004936B8" w:rsidP="008E223B" w:rsidRDefault="00BE12C5">
      <w:pPr>
        <w:spacing w:after="200" w:line="276" w:lineRule="auto"/>
        <w:rPr>
          <w:rFonts w:eastAsia="Calibri" w:cs="Arial"/>
          <w:noProof/>
          <w:sz w:val="20"/>
          <w:lang w:val="hr-HR" w:eastAsia="en-US"/>
        </w:rPr>
      </w:pPr>
      <w:r w:rsidRPr="009E1364">
        <w:rPr>
          <w:rFonts w:eastAsia="Calibri" w:cs="Arial"/>
          <w:noProof/>
          <w:sz w:val="22"/>
          <w:szCs w:val="22"/>
          <w:lang w:val="hr-HR" w:eastAsia="en-US"/>
        </w:rPr>
        <w:t xml:space="preserve">U </w:t>
      </w:r>
      <w:r w:rsidR="00DE406C">
        <w:rPr>
          <w:rFonts w:eastAsia="Calibri" w:cs="Arial"/>
          <w:noProof/>
          <w:sz w:val="20"/>
          <w:lang w:val="hr-HR" w:eastAsia="en-US"/>
        </w:rPr>
        <w:t>nastaloj situaciji nema</w:t>
      </w:r>
      <w:r w:rsidRPr="004936B8">
        <w:rPr>
          <w:rFonts w:eastAsia="Calibri" w:cs="Arial"/>
          <w:noProof/>
          <w:sz w:val="20"/>
          <w:lang w:val="hr-HR" w:eastAsia="en-US"/>
        </w:rPr>
        <w:t xml:space="preserve"> mogućnosti da stečajni dužnik samostalno osigura financijska sredstva kojim bi se obnovilo nastavljanje obavljanja gospodarske djelatnosti.</w:t>
      </w:r>
    </w:p>
    <w:p w:rsidR="00E53B4B" w:rsidP="00BE12C5" w:rsidRDefault="00BE12C5">
      <w:pPr>
        <w:pStyle w:val="Obinitekst"/>
        <w:jc w:val="both"/>
        <w:rPr>
          <w:rFonts w:ascii="Arial" w:hAnsi="Arial"/>
          <w:b/>
          <w:lang w:val="hr-HR"/>
        </w:rPr>
      </w:pPr>
      <w:r w:rsidRPr="004936B8">
        <w:rPr>
          <w:rFonts w:ascii="Arial" w:hAnsi="Arial"/>
          <w:b/>
          <w:lang w:val="hr-HR"/>
        </w:rPr>
        <w:t>3.2.</w:t>
      </w:r>
      <w:r w:rsidRPr="004936B8">
        <w:rPr>
          <w:rFonts w:ascii="Arial" w:hAnsi="Arial"/>
          <w:b/>
          <w:lang w:val="hr-HR"/>
        </w:rPr>
        <w:tab/>
        <w:t>Vrijednost imovine stečajnog dužnika</w:t>
      </w:r>
    </w:p>
    <w:p w:rsidRPr="004936B8" w:rsidR="00DE406C" w:rsidP="00BE12C5" w:rsidRDefault="00DE406C">
      <w:pPr>
        <w:pStyle w:val="Obinitekst"/>
        <w:jc w:val="both"/>
        <w:rPr>
          <w:rFonts w:ascii="Arial" w:hAnsi="Arial"/>
          <w:b/>
          <w:lang w:val="hr-HR"/>
        </w:rPr>
      </w:pPr>
    </w:p>
    <w:p w:rsidRPr="004936B8" w:rsidR="009110B2" w:rsidP="00224691" w:rsidRDefault="00DE406C">
      <w:pPr>
        <w:pStyle w:val="Obinitekst"/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>I</w:t>
      </w:r>
      <w:r w:rsidRPr="004936B8" w:rsidR="00BE12C5">
        <w:rPr>
          <w:rFonts w:ascii="Arial" w:hAnsi="Arial"/>
          <w:lang w:val="hr-HR"/>
        </w:rPr>
        <w:t xml:space="preserve">movina stečajnog dužnika sastoji se od dugotrajne imovine koja su u naravi </w:t>
      </w:r>
      <w:r w:rsidRPr="004936B8" w:rsidR="009110B2">
        <w:rPr>
          <w:rFonts w:ascii="Arial" w:hAnsi="Arial"/>
          <w:lang w:val="hr-HR"/>
        </w:rPr>
        <w:t xml:space="preserve">nekretnine u </w:t>
      </w:r>
      <w:r>
        <w:rPr>
          <w:rFonts w:ascii="Arial" w:hAnsi="Arial"/>
          <w:lang w:val="hr-HR"/>
        </w:rPr>
        <w:t>vlasništvu društva te financijskih potraživanja</w:t>
      </w:r>
      <w:r w:rsidR="008F6741">
        <w:rPr>
          <w:rFonts w:ascii="Arial" w:hAnsi="Arial"/>
          <w:lang w:val="hr-HR"/>
        </w:rPr>
        <w:t xml:space="preserve"> od najma. </w:t>
      </w:r>
    </w:p>
    <w:p w:rsidRPr="004936B8" w:rsidR="00BE12C5" w:rsidP="00BE12C5" w:rsidRDefault="00BE12C5">
      <w:pPr>
        <w:pStyle w:val="Obinitekst"/>
        <w:jc w:val="both"/>
        <w:rPr>
          <w:rFonts w:ascii="Arial" w:hAnsi="Arial"/>
          <w:lang w:val="hr-HR"/>
        </w:rPr>
      </w:pPr>
      <w:r w:rsidRPr="004936B8">
        <w:rPr>
          <w:rFonts w:ascii="Arial" w:hAnsi="Arial"/>
          <w:lang w:val="hr-HR"/>
        </w:rPr>
        <w:lastRenderedPageBreak/>
        <w:t>Popis imovine dan je u</w:t>
      </w:r>
      <w:r w:rsidR="008F6741">
        <w:rPr>
          <w:rFonts w:ascii="Arial" w:hAnsi="Arial"/>
          <w:lang w:val="hr-HR"/>
        </w:rPr>
        <w:t xml:space="preserve"> prilogu izvješća.</w:t>
      </w:r>
    </w:p>
    <w:p w:rsidRPr="004936B8" w:rsidR="00C43D47" w:rsidP="00ED4F9F" w:rsidRDefault="00C43D47">
      <w:pPr>
        <w:pStyle w:val="Obinitekst"/>
        <w:jc w:val="both"/>
        <w:rPr>
          <w:rFonts w:ascii="Arial" w:hAnsi="Arial"/>
          <w:lang w:val="hr-HR"/>
        </w:rPr>
      </w:pPr>
    </w:p>
    <w:p w:rsidR="009110B2" w:rsidP="00ED4F9F" w:rsidRDefault="00005738">
      <w:pPr>
        <w:pStyle w:val="Obinitekst"/>
        <w:jc w:val="both"/>
        <w:rPr>
          <w:rFonts w:ascii="Arial" w:hAnsi="Arial"/>
          <w:lang w:val="hr-HR"/>
        </w:rPr>
      </w:pPr>
      <w:r w:rsidRPr="00005738">
        <w:rPr>
          <w:rFonts w:ascii="Arial" w:hAnsi="Arial"/>
          <w:lang w:val="hr-HR"/>
        </w:rPr>
        <w:t>Društvo ne posjeduje pokretnine</w:t>
      </w:r>
      <w:r>
        <w:rPr>
          <w:rFonts w:ascii="Arial" w:hAnsi="Arial"/>
          <w:lang w:val="hr-HR"/>
        </w:rPr>
        <w:t xml:space="preserve">  kao što su vozila, plovila i drugo, te pokretnine u smislu strojeva ili opreme.</w:t>
      </w:r>
    </w:p>
    <w:p w:rsidRPr="00005738" w:rsidR="00684005" w:rsidP="00ED4F9F" w:rsidRDefault="00684005">
      <w:pPr>
        <w:pStyle w:val="Obinitekst"/>
        <w:jc w:val="both"/>
        <w:rPr>
          <w:rFonts w:ascii="Arial" w:hAnsi="Arial"/>
          <w:lang w:val="hr-HR"/>
        </w:rPr>
      </w:pPr>
      <w:r w:rsidRPr="00684005">
        <w:rPr>
          <w:rFonts w:ascii="Arial" w:hAnsi="Arial"/>
          <w:lang w:val="hr-HR"/>
        </w:rPr>
        <w:t>Društvo trenutno na računu nema financijska sredstva</w:t>
      </w:r>
      <w:r>
        <w:rPr>
          <w:rFonts w:ascii="Arial" w:hAnsi="Arial"/>
          <w:lang w:val="hr-HR"/>
        </w:rPr>
        <w:t>.</w:t>
      </w:r>
    </w:p>
    <w:p w:rsidRPr="009E1364" w:rsidR="00BE12C5" w:rsidP="00CD0B1C" w:rsidRDefault="00BE12C5">
      <w:pPr>
        <w:pStyle w:val="Obinitekst"/>
        <w:ind w:firstLine="720"/>
        <w:jc w:val="both"/>
        <w:rPr>
          <w:rFonts w:ascii="Arial" w:hAnsi="Arial"/>
          <w:sz w:val="22"/>
          <w:szCs w:val="22"/>
          <w:lang w:val="hr-HR"/>
        </w:rPr>
      </w:pPr>
    </w:p>
    <w:p w:rsidRPr="004936B8" w:rsidR="00BE12C5" w:rsidP="00832F49" w:rsidRDefault="00832F49">
      <w:pPr>
        <w:pStyle w:val="Obinitekst"/>
        <w:jc w:val="both"/>
        <w:rPr>
          <w:rFonts w:ascii="Arial" w:hAnsi="Arial"/>
          <w:b/>
          <w:lang w:val="hr-HR"/>
        </w:rPr>
      </w:pPr>
      <w:r w:rsidRPr="004936B8">
        <w:rPr>
          <w:rFonts w:ascii="Arial" w:hAnsi="Arial"/>
          <w:b/>
          <w:lang w:val="hr-HR"/>
        </w:rPr>
        <w:t>3.3.</w:t>
      </w:r>
      <w:r w:rsidRPr="004936B8">
        <w:rPr>
          <w:rFonts w:ascii="Arial" w:hAnsi="Arial"/>
          <w:b/>
          <w:lang w:val="hr-HR"/>
        </w:rPr>
        <w:tab/>
        <w:t>Ocjena stanja imovine i procjena nastavka postupka</w:t>
      </w:r>
    </w:p>
    <w:p w:rsidRPr="004936B8" w:rsidR="00832F49" w:rsidP="00832F49" w:rsidRDefault="00832F49">
      <w:pPr>
        <w:pStyle w:val="Obinitekst"/>
        <w:jc w:val="both"/>
        <w:rPr>
          <w:rFonts w:ascii="Arial" w:hAnsi="Arial"/>
          <w:lang w:val="hr-HR"/>
        </w:rPr>
      </w:pPr>
    </w:p>
    <w:p w:rsidRPr="004936B8" w:rsidR="00832F49" w:rsidP="00832F49" w:rsidRDefault="00832F49">
      <w:pPr>
        <w:pStyle w:val="Obinitekst"/>
        <w:jc w:val="both"/>
        <w:rPr>
          <w:rFonts w:ascii="Arial" w:hAnsi="Arial"/>
          <w:lang w:val="hr-HR"/>
        </w:rPr>
      </w:pPr>
      <w:r w:rsidRPr="004936B8">
        <w:rPr>
          <w:rFonts w:ascii="Arial" w:hAnsi="Arial"/>
          <w:lang w:val="hr-HR"/>
        </w:rPr>
        <w:t>Navedeni podaci u tablicama pokazuju da dužnik posjeduje imovinu iz koje bi se djelom mogli naplatiti vjerovnici,.</w:t>
      </w:r>
    </w:p>
    <w:p w:rsidR="00832F49" w:rsidP="00832F49" w:rsidRDefault="00832F49">
      <w:pPr>
        <w:pStyle w:val="Obinitekst"/>
        <w:jc w:val="both"/>
        <w:rPr>
          <w:rFonts w:ascii="Arial" w:hAnsi="Arial"/>
          <w:lang w:val="hr-HR"/>
        </w:rPr>
      </w:pPr>
      <w:r w:rsidRPr="004936B8">
        <w:rPr>
          <w:rFonts w:ascii="Arial" w:hAnsi="Arial"/>
          <w:lang w:val="hr-HR"/>
        </w:rPr>
        <w:t>Dužnik nije u mogućnosti n</w:t>
      </w:r>
      <w:r w:rsidRPr="004936B8" w:rsidR="00C43D47">
        <w:rPr>
          <w:rFonts w:ascii="Arial" w:hAnsi="Arial"/>
          <w:lang w:val="hr-HR"/>
        </w:rPr>
        <w:t>astaviti poslavanje.</w:t>
      </w:r>
    </w:p>
    <w:p w:rsidR="005A15A2" w:rsidP="00832F49" w:rsidRDefault="005A15A2">
      <w:pPr>
        <w:pStyle w:val="Obinitekst"/>
        <w:jc w:val="both"/>
        <w:rPr>
          <w:rFonts w:ascii="Arial" w:hAnsi="Arial"/>
          <w:lang w:val="hr-HR"/>
        </w:rPr>
      </w:pPr>
    </w:p>
    <w:p w:rsidRPr="005A15A2" w:rsidR="005A15A2" w:rsidP="00832F49" w:rsidRDefault="005A15A2">
      <w:pPr>
        <w:pStyle w:val="Obinitekst"/>
        <w:jc w:val="both"/>
        <w:rPr>
          <w:rFonts w:ascii="Arial" w:hAnsi="Arial"/>
          <w:b/>
          <w:lang w:val="hr-HR"/>
        </w:rPr>
      </w:pPr>
      <w:r w:rsidRPr="005A15A2">
        <w:rPr>
          <w:rFonts w:ascii="Arial" w:hAnsi="Arial"/>
          <w:b/>
          <w:lang w:val="hr-HR"/>
        </w:rPr>
        <w:t>3.4</w:t>
      </w:r>
      <w:r w:rsidRPr="005A15A2">
        <w:rPr>
          <w:rFonts w:ascii="Arial" w:hAnsi="Arial"/>
          <w:b/>
          <w:lang w:val="hr-HR"/>
        </w:rPr>
        <w:tab/>
        <w:t>Mogućnost namirenja vjerovnika</w:t>
      </w:r>
    </w:p>
    <w:p w:rsidR="005A15A2" w:rsidP="00832F49" w:rsidRDefault="005A15A2">
      <w:pPr>
        <w:pStyle w:val="Obinitekst"/>
        <w:jc w:val="both"/>
        <w:rPr>
          <w:rFonts w:ascii="Arial" w:hAnsi="Arial"/>
          <w:lang w:val="hr-HR"/>
        </w:rPr>
      </w:pPr>
    </w:p>
    <w:p w:rsidR="005A15A2" w:rsidP="00832F49" w:rsidRDefault="005A15A2">
      <w:pPr>
        <w:pStyle w:val="Obinitekst"/>
        <w:jc w:val="both"/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>Iz navedene imovine postoji mogućnost namirenja vjerovnika.</w:t>
      </w:r>
    </w:p>
    <w:p w:rsidRPr="004936B8" w:rsidR="005A15A2" w:rsidP="00832F49" w:rsidRDefault="005A15A2">
      <w:pPr>
        <w:pStyle w:val="Obinitekst"/>
        <w:jc w:val="both"/>
        <w:rPr>
          <w:rFonts w:ascii="Arial" w:hAnsi="Arial"/>
          <w:lang w:val="hr-HR"/>
        </w:rPr>
      </w:pPr>
    </w:p>
    <w:p w:rsidRPr="004936B8" w:rsidR="005F29DE" w:rsidP="00832F49" w:rsidRDefault="005F29DE">
      <w:pPr>
        <w:pStyle w:val="Obinitekst"/>
        <w:jc w:val="both"/>
        <w:rPr>
          <w:rFonts w:ascii="Arial" w:hAnsi="Arial"/>
          <w:lang w:val="hr-HR"/>
        </w:rPr>
      </w:pPr>
    </w:p>
    <w:p w:rsidR="00BE12C5" w:rsidP="002E26DD" w:rsidRDefault="00BE12C5">
      <w:pPr>
        <w:pStyle w:val="Obinitekst"/>
        <w:jc w:val="both"/>
        <w:rPr>
          <w:rFonts w:ascii="Arial" w:hAnsi="Arial"/>
          <w:sz w:val="22"/>
          <w:lang w:val="hr-HR"/>
        </w:rPr>
      </w:pPr>
    </w:p>
    <w:p w:rsidR="00924759" w:rsidP="002E26DD" w:rsidRDefault="00924759">
      <w:pPr>
        <w:pStyle w:val="Obinitekst"/>
        <w:jc w:val="both"/>
        <w:rPr>
          <w:rFonts w:ascii="Arial" w:hAnsi="Arial"/>
          <w:sz w:val="22"/>
          <w:lang w:val="hr-HR"/>
        </w:rPr>
      </w:pPr>
    </w:p>
    <w:p w:rsidRPr="00832F49" w:rsidR="00BE12C5" w:rsidP="00832F49" w:rsidRDefault="00832F49">
      <w:pPr>
        <w:pStyle w:val="Obinitekst"/>
        <w:jc w:val="both"/>
        <w:rPr>
          <w:rFonts w:ascii="Arial" w:hAnsi="Arial"/>
          <w:b/>
          <w:sz w:val="22"/>
          <w:lang w:val="hr-HR"/>
        </w:rPr>
      </w:pPr>
      <w:r w:rsidRPr="00832F49">
        <w:rPr>
          <w:rFonts w:ascii="Arial" w:hAnsi="Arial"/>
          <w:b/>
          <w:sz w:val="22"/>
          <w:lang w:val="hr-HR"/>
        </w:rPr>
        <w:t>4.</w:t>
      </w:r>
      <w:r w:rsidRPr="00832F49">
        <w:rPr>
          <w:rFonts w:ascii="Arial" w:hAnsi="Arial"/>
          <w:b/>
          <w:sz w:val="22"/>
          <w:lang w:val="hr-HR"/>
        </w:rPr>
        <w:tab/>
        <w:t>OBAVEZE U ODNOSU NA IMOVINU DUŽNIKA</w:t>
      </w:r>
    </w:p>
    <w:p w:rsidR="00BE12C5" w:rsidP="00CD0B1C" w:rsidRDefault="00BE12C5">
      <w:pPr>
        <w:pStyle w:val="Obinitekst"/>
        <w:ind w:firstLine="720"/>
        <w:jc w:val="both"/>
        <w:rPr>
          <w:rFonts w:ascii="Arial" w:hAnsi="Arial"/>
          <w:sz w:val="22"/>
          <w:lang w:val="hr-HR"/>
        </w:rPr>
      </w:pPr>
    </w:p>
    <w:p w:rsidRPr="004936B8" w:rsidR="00BE12C5" w:rsidP="00CD0B1C" w:rsidRDefault="00DE1D38">
      <w:pPr>
        <w:pStyle w:val="Obinitekst"/>
        <w:ind w:firstLine="720"/>
        <w:jc w:val="both"/>
        <w:rPr>
          <w:rFonts w:ascii="Arial" w:hAnsi="Arial" w:cs="Arial"/>
          <w:lang w:val="hr-HR"/>
        </w:rPr>
      </w:pPr>
      <w:r w:rsidRPr="004936B8">
        <w:rPr>
          <w:rFonts w:ascii="Arial" w:hAnsi="Arial" w:cs="Arial"/>
          <w:lang w:val="hr-HR"/>
        </w:rPr>
        <w:t>Uvidom u poslovne knjige, financijska izvješća i drugu dokumentaciju daju se podaci o stanju obveza stečajnog dužnika.</w:t>
      </w:r>
    </w:p>
    <w:p w:rsidR="005A15A2" w:rsidP="00CD0B1C" w:rsidRDefault="00C43D47">
      <w:pPr>
        <w:pStyle w:val="Obinitekst"/>
        <w:ind w:firstLine="720"/>
        <w:jc w:val="both"/>
        <w:rPr>
          <w:rFonts w:ascii="Arial" w:hAnsi="Arial" w:cs="Arial"/>
          <w:lang w:val="hr-HR"/>
        </w:rPr>
      </w:pPr>
      <w:r w:rsidRPr="004936B8">
        <w:rPr>
          <w:rFonts w:ascii="Arial" w:hAnsi="Arial" w:cs="Arial"/>
          <w:lang w:val="hr-HR"/>
        </w:rPr>
        <w:t xml:space="preserve">Poznate su samo obaveze prijavljene od stečajnih vjerovnika </w:t>
      </w:r>
      <w:r w:rsidRPr="004936B8" w:rsidR="004936B8">
        <w:rPr>
          <w:rFonts w:ascii="Arial" w:hAnsi="Arial" w:cs="Arial"/>
          <w:lang w:val="hr-HR"/>
        </w:rPr>
        <w:t>koje su vidljive u tablici</w:t>
      </w:r>
      <w:r w:rsidR="002E26DD">
        <w:rPr>
          <w:rFonts w:ascii="Arial" w:hAnsi="Arial" w:cs="Arial"/>
          <w:lang w:val="hr-HR"/>
        </w:rPr>
        <w:t xml:space="preserve"> </w:t>
      </w:r>
      <w:r w:rsidRPr="004936B8" w:rsidR="004936B8">
        <w:rPr>
          <w:rFonts w:ascii="Arial" w:hAnsi="Arial" w:cs="Arial"/>
          <w:lang w:val="hr-HR"/>
        </w:rPr>
        <w:t>prijavljenih tražbina.</w:t>
      </w:r>
      <w:r w:rsidR="005A15A2">
        <w:rPr>
          <w:rFonts w:ascii="Arial" w:hAnsi="Arial" w:cs="Arial"/>
          <w:lang w:val="hr-HR"/>
        </w:rPr>
        <w:t xml:space="preserve"> </w:t>
      </w:r>
    </w:p>
    <w:p w:rsidR="00C43D47" w:rsidP="00CD0B1C" w:rsidRDefault="005A15A2">
      <w:pPr>
        <w:pStyle w:val="Obinitekst"/>
        <w:ind w:firstLine="720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Ukupni iznos prijavljenih tražbina iznosi 4.446.597,97Kn</w:t>
      </w:r>
    </w:p>
    <w:p w:rsidRPr="004936B8" w:rsidR="00CF45C2" w:rsidP="00CD0B1C" w:rsidRDefault="00422793">
      <w:pPr>
        <w:pStyle w:val="Obinitekst"/>
        <w:ind w:firstLine="720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O</w:t>
      </w:r>
      <w:r w:rsidR="00CF45C2">
        <w:rPr>
          <w:rFonts w:ascii="Arial" w:hAnsi="Arial" w:cs="Arial"/>
          <w:lang w:val="hr-HR"/>
        </w:rPr>
        <w:t>dnos imovine i obveza dan je u prilogu Izvješća.</w:t>
      </w:r>
    </w:p>
    <w:p w:rsidR="005A15A2" w:rsidP="005F29DE" w:rsidRDefault="005A15A2">
      <w:pPr>
        <w:pStyle w:val="Obinitekst"/>
        <w:jc w:val="both"/>
        <w:rPr>
          <w:rFonts w:ascii="Arial" w:hAnsi="Arial"/>
          <w:sz w:val="22"/>
          <w:lang w:val="hr-HR"/>
        </w:rPr>
      </w:pPr>
    </w:p>
    <w:p w:rsidR="00924759" w:rsidP="00FC66A5" w:rsidRDefault="00924759">
      <w:pPr>
        <w:pStyle w:val="Obinitekst"/>
        <w:jc w:val="both"/>
        <w:rPr>
          <w:rFonts w:ascii="Arial" w:hAnsi="Arial"/>
          <w:b/>
          <w:sz w:val="22"/>
          <w:lang w:val="hr-HR"/>
        </w:rPr>
      </w:pPr>
    </w:p>
    <w:p w:rsidR="00832F49" w:rsidP="00FC66A5" w:rsidRDefault="00756B06">
      <w:pPr>
        <w:pStyle w:val="Obinitekst"/>
        <w:jc w:val="both"/>
        <w:rPr>
          <w:rFonts w:ascii="Arial" w:hAnsi="Arial"/>
          <w:b/>
          <w:sz w:val="22"/>
          <w:lang w:val="hr-HR"/>
        </w:rPr>
      </w:pPr>
      <w:r>
        <w:rPr>
          <w:rFonts w:ascii="Arial" w:hAnsi="Arial"/>
          <w:b/>
          <w:sz w:val="22"/>
          <w:lang w:val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817"/>
        <w:gridCol w:w="8453"/>
      </w:tblGrid>
      <w:tr w:rsidRPr="00837B9B" w:rsidR="00970515" w:rsidTr="00837B9B">
        <w:tc>
          <w:tcPr>
            <w:tcW w:w="817" w:type="dxa"/>
            <w:shd w:val="clear" w:color="auto" w:fill="auto"/>
          </w:tcPr>
          <w:p w:rsidRPr="00837B9B" w:rsidR="00970515" w:rsidP="00837B9B" w:rsidRDefault="00970515">
            <w:pPr>
              <w:pStyle w:val="Obinitekst"/>
              <w:jc w:val="both"/>
              <w:rPr>
                <w:rFonts w:ascii="Arial" w:hAnsi="Arial"/>
                <w:b/>
                <w:sz w:val="22"/>
                <w:lang w:val="hr-HR"/>
              </w:rPr>
            </w:pPr>
            <w:r w:rsidRPr="00837B9B">
              <w:rPr>
                <w:rFonts w:ascii="Arial" w:hAnsi="Arial"/>
                <w:b/>
                <w:sz w:val="22"/>
                <w:lang w:val="hr-HR"/>
              </w:rPr>
              <w:t>5.</w:t>
            </w:r>
          </w:p>
        </w:tc>
        <w:tc>
          <w:tcPr>
            <w:tcW w:w="8453" w:type="dxa"/>
            <w:shd w:val="clear" w:color="auto" w:fill="auto"/>
          </w:tcPr>
          <w:p w:rsidRPr="00837B9B" w:rsidR="00970515" w:rsidP="00837B9B" w:rsidRDefault="00970515">
            <w:pPr>
              <w:pStyle w:val="Obinitekst"/>
              <w:jc w:val="both"/>
              <w:rPr>
                <w:rFonts w:ascii="Arial" w:hAnsi="Arial"/>
                <w:b/>
                <w:sz w:val="22"/>
                <w:lang w:val="hr-HR"/>
              </w:rPr>
            </w:pPr>
            <w:r w:rsidRPr="00837B9B">
              <w:rPr>
                <w:rFonts w:ascii="Arial" w:hAnsi="Arial"/>
                <w:b/>
                <w:sz w:val="22"/>
                <w:lang w:val="hr-HR"/>
              </w:rPr>
              <w:t>PRORAČUN TROŠKOVA STEČAJNOG POSTUPKA NA TERET STEČAJNE             MASE</w:t>
            </w:r>
          </w:p>
        </w:tc>
      </w:tr>
    </w:tbl>
    <w:p w:rsidR="00970515" w:rsidP="00FC66A5" w:rsidRDefault="00970515">
      <w:pPr>
        <w:pStyle w:val="Obinitekst"/>
        <w:jc w:val="both"/>
        <w:rPr>
          <w:rFonts w:ascii="Arial" w:hAnsi="Arial"/>
          <w:b/>
          <w:sz w:val="22"/>
          <w:lang w:val="hr-HR"/>
        </w:rPr>
      </w:pPr>
    </w:p>
    <w:p w:rsidRPr="004936B8" w:rsidR="00756B06" w:rsidP="00FC66A5" w:rsidRDefault="00756B06">
      <w:pPr>
        <w:pStyle w:val="Obinitekst"/>
        <w:jc w:val="both"/>
        <w:rPr>
          <w:rFonts w:ascii="Arial" w:hAnsi="Arial" w:cs="Arial"/>
          <w:lang w:val="hr-HR"/>
        </w:rPr>
      </w:pPr>
    </w:p>
    <w:p w:rsidRPr="004936B8" w:rsidR="00832F49" w:rsidP="00804A96" w:rsidRDefault="00804A96">
      <w:pPr>
        <w:pStyle w:val="Obinitekst"/>
        <w:jc w:val="both"/>
        <w:rPr>
          <w:rFonts w:ascii="Arial" w:hAnsi="Arial" w:cs="Arial"/>
          <w:lang w:val="hr-HR"/>
        </w:rPr>
      </w:pPr>
      <w:r w:rsidRPr="004936B8">
        <w:rPr>
          <w:rFonts w:ascii="Arial" w:hAnsi="Arial" w:cs="Arial"/>
          <w:lang w:val="hr-HR"/>
        </w:rPr>
        <w:t>Sukladno članku 15</w:t>
      </w:r>
      <w:r w:rsidR="009F03C5">
        <w:rPr>
          <w:rFonts w:ascii="Arial" w:hAnsi="Arial" w:cs="Arial"/>
          <w:lang w:val="hr-HR"/>
        </w:rPr>
        <w:t>6</w:t>
      </w:r>
      <w:r w:rsidRPr="004936B8">
        <w:rPr>
          <w:rFonts w:ascii="Arial" w:hAnsi="Arial" w:cs="Arial"/>
          <w:lang w:val="hr-HR"/>
        </w:rPr>
        <w:t>. SZ u tablici u nastavku dana je</w:t>
      </w:r>
      <w:r w:rsidR="00970515">
        <w:rPr>
          <w:rFonts w:ascii="Arial" w:hAnsi="Arial" w:cs="Arial"/>
          <w:lang w:val="hr-HR"/>
        </w:rPr>
        <w:t xml:space="preserve"> procjena troškova stečajne postupka za naredno šestomjesečno razdoblje.</w:t>
      </w:r>
    </w:p>
    <w:p w:rsidRPr="004936B8" w:rsidR="000B6276" w:rsidP="00F210E3" w:rsidRDefault="000B6276">
      <w:pPr>
        <w:pStyle w:val="Obinitekst"/>
        <w:jc w:val="both"/>
        <w:rPr>
          <w:rFonts w:ascii="Arial" w:hAnsi="Arial" w:cs="Arial"/>
          <w:lang w:val="hr-HR"/>
        </w:rPr>
      </w:pPr>
    </w:p>
    <w:p w:rsidRPr="004936B8" w:rsidR="00804A96" w:rsidP="00F210E3" w:rsidRDefault="00804A96">
      <w:pPr>
        <w:pStyle w:val="Obinitekst"/>
        <w:jc w:val="both"/>
        <w:rPr>
          <w:rFonts w:ascii="Arial" w:hAnsi="Arial" w:cs="Arial"/>
          <w:lang w:val="hr-HR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872"/>
        <w:gridCol w:w="6332"/>
        <w:gridCol w:w="2066"/>
      </w:tblGrid>
      <w:tr w:rsidRPr="004936B8" w:rsidR="00804A96" w:rsidTr="009F03C5">
        <w:tc>
          <w:tcPr>
            <w:tcW w:w="872" w:type="dxa"/>
            <w:shd w:val="clear" w:color="auto" w:fill="auto"/>
          </w:tcPr>
          <w:p w:rsidR="00970515" w:rsidP="003C3DB1" w:rsidRDefault="00804A96">
            <w:pPr>
              <w:pStyle w:val="Obinitekst"/>
              <w:jc w:val="both"/>
              <w:rPr>
                <w:rFonts w:ascii="Arial" w:hAnsi="Arial" w:cs="Arial"/>
                <w:lang w:val="hr-HR"/>
              </w:rPr>
            </w:pPr>
            <w:r w:rsidRPr="004936B8">
              <w:rPr>
                <w:rFonts w:ascii="Arial" w:hAnsi="Arial" w:cs="Arial"/>
                <w:lang w:val="hr-HR"/>
              </w:rPr>
              <w:t>Red.</w:t>
            </w:r>
          </w:p>
          <w:p w:rsidRPr="004936B8" w:rsidR="00804A96" w:rsidP="003C3DB1" w:rsidRDefault="00804A96">
            <w:pPr>
              <w:pStyle w:val="Obinitekst"/>
              <w:jc w:val="both"/>
              <w:rPr>
                <w:rFonts w:ascii="Arial" w:hAnsi="Arial" w:cs="Arial"/>
                <w:lang w:val="hr-HR"/>
              </w:rPr>
            </w:pPr>
            <w:r w:rsidRPr="004936B8">
              <w:rPr>
                <w:rFonts w:ascii="Arial" w:hAnsi="Arial" w:cs="Arial"/>
                <w:lang w:val="hr-HR"/>
              </w:rPr>
              <w:t>br.</w:t>
            </w:r>
          </w:p>
        </w:tc>
        <w:tc>
          <w:tcPr>
            <w:tcW w:w="6332" w:type="dxa"/>
            <w:shd w:val="clear" w:color="auto" w:fill="auto"/>
          </w:tcPr>
          <w:p w:rsidRPr="004936B8" w:rsidR="00804A96" w:rsidP="003C3DB1" w:rsidRDefault="00804A96">
            <w:pPr>
              <w:pStyle w:val="Obinitekst"/>
              <w:jc w:val="both"/>
              <w:rPr>
                <w:rFonts w:ascii="Arial" w:hAnsi="Arial" w:cs="Arial"/>
                <w:lang w:val="hr-HR"/>
              </w:rPr>
            </w:pPr>
            <w:r w:rsidRPr="004936B8">
              <w:rPr>
                <w:rFonts w:ascii="Arial" w:hAnsi="Arial" w:cs="Arial"/>
                <w:lang w:val="hr-HR"/>
              </w:rPr>
              <w:t>Opis troška</w:t>
            </w:r>
          </w:p>
        </w:tc>
        <w:tc>
          <w:tcPr>
            <w:tcW w:w="2066" w:type="dxa"/>
            <w:shd w:val="clear" w:color="auto" w:fill="auto"/>
          </w:tcPr>
          <w:p w:rsidRPr="004936B8" w:rsidR="00804A96" w:rsidP="003C3DB1" w:rsidRDefault="00804A96">
            <w:pPr>
              <w:pStyle w:val="Obinitekst"/>
              <w:jc w:val="right"/>
              <w:rPr>
                <w:rFonts w:ascii="Arial" w:hAnsi="Arial" w:cs="Arial"/>
                <w:lang w:val="hr-HR"/>
              </w:rPr>
            </w:pPr>
            <w:r w:rsidRPr="004936B8">
              <w:rPr>
                <w:rFonts w:ascii="Arial" w:hAnsi="Arial" w:cs="Arial"/>
                <w:lang w:val="hr-HR"/>
              </w:rPr>
              <w:t>Procjenjeni iznos</w:t>
            </w:r>
          </w:p>
        </w:tc>
      </w:tr>
      <w:tr w:rsidRPr="004936B8" w:rsidR="00804A96" w:rsidTr="00942E42">
        <w:tc>
          <w:tcPr>
            <w:tcW w:w="872" w:type="dxa"/>
            <w:shd w:val="clear" w:color="auto" w:fill="auto"/>
            <w:vAlign w:val="center"/>
          </w:tcPr>
          <w:p w:rsidRPr="00942E42" w:rsidR="00804A96" w:rsidP="00942E42" w:rsidRDefault="00804A96">
            <w:pPr>
              <w:pStyle w:val="Obinitekst"/>
              <w:jc w:val="center"/>
              <w:rPr>
                <w:rFonts w:ascii="Arial" w:hAnsi="Arial" w:cs="Arial"/>
                <w:lang w:val="hr-HR"/>
              </w:rPr>
            </w:pPr>
            <w:r w:rsidRPr="00942E42">
              <w:rPr>
                <w:rFonts w:ascii="Arial" w:hAnsi="Arial" w:cs="Arial"/>
                <w:lang w:val="hr-HR"/>
              </w:rPr>
              <w:t>1</w:t>
            </w:r>
          </w:p>
        </w:tc>
        <w:tc>
          <w:tcPr>
            <w:tcW w:w="6332" w:type="dxa"/>
            <w:shd w:val="clear" w:color="auto" w:fill="auto"/>
            <w:vAlign w:val="center"/>
          </w:tcPr>
          <w:p w:rsidRPr="004936B8" w:rsidR="00804A96" w:rsidP="00942E42" w:rsidRDefault="00942E42">
            <w:pPr>
              <w:pStyle w:val="Obinitekst"/>
              <w:spacing w:line="276" w:lineRule="auto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Materijalni troškovi (</w:t>
            </w:r>
            <w:r w:rsidRPr="004936B8" w:rsidR="00804A96">
              <w:rPr>
                <w:rFonts w:ascii="Arial" w:hAnsi="Arial" w:cs="Arial"/>
                <w:lang w:val="hr-HR"/>
              </w:rPr>
              <w:t>Izrada žiga</w:t>
            </w:r>
            <w:r>
              <w:rPr>
                <w:rFonts w:ascii="Arial" w:hAnsi="Arial" w:cs="Arial"/>
                <w:lang w:val="hr-HR"/>
              </w:rPr>
              <w:t>, uredski i telefonski troškovi,)</w:t>
            </w:r>
          </w:p>
        </w:tc>
        <w:tc>
          <w:tcPr>
            <w:tcW w:w="2066" w:type="dxa"/>
            <w:shd w:val="clear" w:color="auto" w:fill="auto"/>
          </w:tcPr>
          <w:p w:rsidRPr="004936B8" w:rsidR="00804A96" w:rsidP="003C3DB1" w:rsidRDefault="00942E42">
            <w:pPr>
              <w:pStyle w:val="Obinitekst"/>
              <w:jc w:val="right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1.00</w:t>
            </w:r>
            <w:r w:rsidRPr="004936B8" w:rsidR="00804A96">
              <w:rPr>
                <w:rFonts w:ascii="Arial" w:hAnsi="Arial" w:cs="Arial"/>
                <w:lang w:val="hr-HR"/>
              </w:rPr>
              <w:t>0,00</w:t>
            </w:r>
          </w:p>
        </w:tc>
      </w:tr>
      <w:tr w:rsidRPr="004936B8" w:rsidR="00804A96" w:rsidTr="00942E42">
        <w:tc>
          <w:tcPr>
            <w:tcW w:w="872" w:type="dxa"/>
            <w:shd w:val="clear" w:color="auto" w:fill="auto"/>
            <w:vAlign w:val="center"/>
          </w:tcPr>
          <w:p w:rsidRPr="00942E42" w:rsidR="00804A96" w:rsidP="00942E42" w:rsidRDefault="009F03C5">
            <w:pPr>
              <w:pStyle w:val="Obinitekst"/>
              <w:jc w:val="center"/>
              <w:rPr>
                <w:rFonts w:ascii="Arial" w:hAnsi="Arial" w:cs="Arial"/>
                <w:lang w:val="hr-HR"/>
              </w:rPr>
            </w:pPr>
            <w:r w:rsidRPr="00942E42">
              <w:rPr>
                <w:rFonts w:ascii="Arial" w:hAnsi="Arial" w:cs="Arial"/>
                <w:lang w:val="hr-HR"/>
              </w:rPr>
              <w:t>2</w:t>
            </w:r>
          </w:p>
        </w:tc>
        <w:tc>
          <w:tcPr>
            <w:tcW w:w="6332" w:type="dxa"/>
            <w:shd w:val="clear" w:color="auto" w:fill="auto"/>
            <w:vAlign w:val="center"/>
          </w:tcPr>
          <w:p w:rsidRPr="004936B8" w:rsidR="00804A96" w:rsidP="00942E42" w:rsidRDefault="00804A96">
            <w:pPr>
              <w:pStyle w:val="Obinitekst"/>
              <w:spacing w:line="276" w:lineRule="auto"/>
              <w:rPr>
                <w:rFonts w:ascii="Arial" w:hAnsi="Arial" w:cs="Arial"/>
                <w:lang w:val="hr-HR"/>
              </w:rPr>
            </w:pPr>
            <w:r w:rsidRPr="004936B8">
              <w:rPr>
                <w:rFonts w:ascii="Arial" w:hAnsi="Arial" w:cs="Arial"/>
                <w:lang w:val="hr-HR"/>
              </w:rPr>
              <w:t>Troškovi procjene imovine</w:t>
            </w:r>
          </w:p>
        </w:tc>
        <w:tc>
          <w:tcPr>
            <w:tcW w:w="2066" w:type="dxa"/>
            <w:shd w:val="clear" w:color="auto" w:fill="auto"/>
          </w:tcPr>
          <w:p w:rsidRPr="004936B8" w:rsidR="00804A96" w:rsidP="003C3DB1" w:rsidRDefault="00804A96">
            <w:pPr>
              <w:pStyle w:val="Obinitekst"/>
              <w:jc w:val="right"/>
              <w:rPr>
                <w:rFonts w:ascii="Arial" w:hAnsi="Arial" w:cs="Arial"/>
                <w:lang w:val="hr-HR"/>
              </w:rPr>
            </w:pPr>
            <w:r w:rsidRPr="004936B8">
              <w:rPr>
                <w:rFonts w:ascii="Arial" w:hAnsi="Arial" w:cs="Arial"/>
                <w:lang w:val="hr-HR"/>
              </w:rPr>
              <w:t>3.000,00</w:t>
            </w:r>
          </w:p>
        </w:tc>
      </w:tr>
      <w:tr w:rsidRPr="004936B8" w:rsidR="00804A96" w:rsidTr="00942E42">
        <w:tc>
          <w:tcPr>
            <w:tcW w:w="872" w:type="dxa"/>
            <w:shd w:val="clear" w:color="auto" w:fill="auto"/>
            <w:vAlign w:val="center"/>
          </w:tcPr>
          <w:p w:rsidRPr="00942E42" w:rsidR="00804A96" w:rsidP="00942E42" w:rsidRDefault="009F03C5">
            <w:pPr>
              <w:pStyle w:val="Obinitekst"/>
              <w:jc w:val="center"/>
              <w:rPr>
                <w:rFonts w:ascii="Arial" w:hAnsi="Arial" w:cs="Arial"/>
                <w:lang w:val="hr-HR"/>
              </w:rPr>
            </w:pPr>
            <w:r w:rsidRPr="00942E42">
              <w:rPr>
                <w:rFonts w:ascii="Arial" w:hAnsi="Arial" w:cs="Arial"/>
                <w:lang w:val="hr-HR"/>
              </w:rPr>
              <w:t>3</w:t>
            </w:r>
          </w:p>
        </w:tc>
        <w:tc>
          <w:tcPr>
            <w:tcW w:w="6332" w:type="dxa"/>
            <w:shd w:val="clear" w:color="auto" w:fill="auto"/>
            <w:vAlign w:val="center"/>
          </w:tcPr>
          <w:p w:rsidRPr="004936B8" w:rsidR="00804A96" w:rsidP="00942E42" w:rsidRDefault="00804A96">
            <w:pPr>
              <w:pStyle w:val="Obinitekst"/>
              <w:spacing w:line="276" w:lineRule="auto"/>
              <w:rPr>
                <w:rFonts w:ascii="Arial" w:hAnsi="Arial" w:cs="Arial"/>
                <w:lang w:val="hr-HR"/>
              </w:rPr>
            </w:pPr>
            <w:r w:rsidRPr="004936B8">
              <w:rPr>
                <w:rFonts w:ascii="Arial" w:hAnsi="Arial" w:cs="Arial"/>
                <w:lang w:val="hr-HR"/>
              </w:rPr>
              <w:t>Troškovi unovčenja imovine</w:t>
            </w:r>
          </w:p>
        </w:tc>
        <w:tc>
          <w:tcPr>
            <w:tcW w:w="2066" w:type="dxa"/>
            <w:shd w:val="clear" w:color="auto" w:fill="auto"/>
          </w:tcPr>
          <w:p w:rsidRPr="004936B8" w:rsidR="00804A96" w:rsidP="003C3DB1" w:rsidRDefault="00804A96">
            <w:pPr>
              <w:pStyle w:val="Obinitekst"/>
              <w:jc w:val="right"/>
              <w:rPr>
                <w:rFonts w:ascii="Arial" w:hAnsi="Arial" w:cs="Arial"/>
                <w:lang w:val="hr-HR"/>
              </w:rPr>
            </w:pPr>
            <w:r w:rsidRPr="004936B8">
              <w:rPr>
                <w:rFonts w:ascii="Arial" w:hAnsi="Arial" w:cs="Arial"/>
                <w:lang w:val="hr-HR"/>
              </w:rPr>
              <w:t>3.000,00</w:t>
            </w:r>
          </w:p>
        </w:tc>
      </w:tr>
      <w:tr w:rsidRPr="004936B8" w:rsidR="00787472" w:rsidTr="00942E42">
        <w:tc>
          <w:tcPr>
            <w:tcW w:w="872" w:type="dxa"/>
            <w:shd w:val="clear" w:color="auto" w:fill="auto"/>
            <w:vAlign w:val="center"/>
          </w:tcPr>
          <w:p w:rsidRPr="00942E42" w:rsidR="00787472" w:rsidP="00942E42" w:rsidRDefault="009F03C5">
            <w:pPr>
              <w:pStyle w:val="Obinitekst"/>
              <w:jc w:val="center"/>
              <w:rPr>
                <w:rFonts w:ascii="Arial" w:hAnsi="Arial" w:cs="Arial"/>
                <w:lang w:val="hr-HR"/>
              </w:rPr>
            </w:pPr>
            <w:r w:rsidRPr="00942E42">
              <w:rPr>
                <w:rFonts w:ascii="Arial" w:hAnsi="Arial" w:cs="Arial"/>
                <w:lang w:val="hr-HR"/>
              </w:rPr>
              <w:t>4</w:t>
            </w:r>
          </w:p>
        </w:tc>
        <w:tc>
          <w:tcPr>
            <w:tcW w:w="6332" w:type="dxa"/>
            <w:shd w:val="clear" w:color="auto" w:fill="auto"/>
            <w:vAlign w:val="center"/>
          </w:tcPr>
          <w:p w:rsidRPr="004936B8" w:rsidR="00787472" w:rsidP="00942E42" w:rsidRDefault="00787472">
            <w:pPr>
              <w:pStyle w:val="Obinitekst"/>
              <w:spacing w:line="276" w:lineRule="auto"/>
              <w:rPr>
                <w:rFonts w:ascii="Arial" w:hAnsi="Arial" w:cs="Arial"/>
                <w:lang w:val="hr-HR"/>
              </w:rPr>
            </w:pPr>
            <w:r w:rsidRPr="004936B8">
              <w:rPr>
                <w:rFonts w:ascii="Arial" w:hAnsi="Arial" w:cs="Arial"/>
                <w:lang w:val="hr-HR"/>
              </w:rPr>
              <w:t>Troškovi knjigovodstva</w:t>
            </w:r>
          </w:p>
        </w:tc>
        <w:tc>
          <w:tcPr>
            <w:tcW w:w="2066" w:type="dxa"/>
            <w:shd w:val="clear" w:color="auto" w:fill="auto"/>
          </w:tcPr>
          <w:p w:rsidRPr="004936B8" w:rsidR="00787472" w:rsidP="003C3DB1" w:rsidRDefault="00942E42">
            <w:pPr>
              <w:pStyle w:val="Obinitekst"/>
              <w:jc w:val="right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6</w:t>
            </w:r>
            <w:r w:rsidRPr="004936B8" w:rsidR="00787472">
              <w:rPr>
                <w:rFonts w:ascii="Arial" w:hAnsi="Arial" w:cs="Arial"/>
                <w:lang w:val="hr-HR"/>
              </w:rPr>
              <w:t>.000,00</w:t>
            </w:r>
          </w:p>
        </w:tc>
      </w:tr>
      <w:tr w:rsidRPr="004936B8" w:rsidR="00787472" w:rsidTr="00942E42">
        <w:tc>
          <w:tcPr>
            <w:tcW w:w="872" w:type="dxa"/>
            <w:shd w:val="clear" w:color="auto" w:fill="auto"/>
            <w:vAlign w:val="center"/>
          </w:tcPr>
          <w:p w:rsidRPr="00942E42" w:rsidR="00787472" w:rsidP="00942E42" w:rsidRDefault="009F03C5">
            <w:pPr>
              <w:pStyle w:val="Obinitekst"/>
              <w:jc w:val="center"/>
              <w:rPr>
                <w:rFonts w:ascii="Arial" w:hAnsi="Arial" w:cs="Arial"/>
                <w:lang w:val="hr-HR"/>
              </w:rPr>
            </w:pPr>
            <w:r w:rsidRPr="00942E42">
              <w:rPr>
                <w:rFonts w:ascii="Arial" w:hAnsi="Arial" w:cs="Arial"/>
                <w:lang w:val="hr-HR"/>
              </w:rPr>
              <w:t>5</w:t>
            </w:r>
          </w:p>
        </w:tc>
        <w:tc>
          <w:tcPr>
            <w:tcW w:w="6332" w:type="dxa"/>
            <w:shd w:val="clear" w:color="auto" w:fill="auto"/>
            <w:vAlign w:val="center"/>
          </w:tcPr>
          <w:p w:rsidRPr="004936B8" w:rsidR="00787472" w:rsidP="00942E42" w:rsidRDefault="00787472">
            <w:pPr>
              <w:pStyle w:val="Obinitekst"/>
              <w:spacing w:line="276" w:lineRule="auto"/>
              <w:rPr>
                <w:rFonts w:ascii="Arial" w:hAnsi="Arial" w:cs="Arial"/>
                <w:lang w:val="hr-HR"/>
              </w:rPr>
            </w:pPr>
            <w:r w:rsidRPr="004936B8">
              <w:rPr>
                <w:rFonts w:ascii="Arial" w:hAnsi="Arial" w:cs="Arial"/>
                <w:lang w:val="hr-HR"/>
              </w:rPr>
              <w:t>Troškovi arhiviranja</w:t>
            </w:r>
          </w:p>
        </w:tc>
        <w:tc>
          <w:tcPr>
            <w:tcW w:w="2066" w:type="dxa"/>
            <w:shd w:val="clear" w:color="auto" w:fill="auto"/>
          </w:tcPr>
          <w:p w:rsidRPr="004936B8" w:rsidR="00787472" w:rsidP="003C3DB1" w:rsidRDefault="00787472">
            <w:pPr>
              <w:pStyle w:val="Obinitekst"/>
              <w:jc w:val="right"/>
              <w:rPr>
                <w:rFonts w:ascii="Arial" w:hAnsi="Arial" w:cs="Arial"/>
                <w:lang w:val="hr-HR"/>
              </w:rPr>
            </w:pPr>
            <w:r w:rsidRPr="004936B8">
              <w:rPr>
                <w:rFonts w:ascii="Arial" w:hAnsi="Arial" w:cs="Arial"/>
                <w:lang w:val="hr-HR"/>
              </w:rPr>
              <w:t>2.000,00</w:t>
            </w:r>
          </w:p>
        </w:tc>
      </w:tr>
      <w:tr w:rsidRPr="004936B8" w:rsidR="00942E42" w:rsidTr="00942E42">
        <w:tc>
          <w:tcPr>
            <w:tcW w:w="872" w:type="dxa"/>
            <w:shd w:val="clear" w:color="auto" w:fill="auto"/>
            <w:vAlign w:val="center"/>
          </w:tcPr>
          <w:p w:rsidRPr="00942E42" w:rsidR="00942E42" w:rsidP="00942E42" w:rsidRDefault="00942E42">
            <w:pPr>
              <w:pStyle w:val="Obinitekst"/>
              <w:jc w:val="center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6</w:t>
            </w:r>
          </w:p>
        </w:tc>
        <w:tc>
          <w:tcPr>
            <w:tcW w:w="6332" w:type="dxa"/>
            <w:shd w:val="clear" w:color="auto" w:fill="auto"/>
            <w:vAlign w:val="center"/>
          </w:tcPr>
          <w:p w:rsidRPr="004936B8" w:rsidR="00942E42" w:rsidP="00942E42" w:rsidRDefault="00942E42">
            <w:pPr>
              <w:pStyle w:val="Obinitekst"/>
              <w:spacing w:line="276" w:lineRule="auto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Bankarski troškovi ( 70,00 x 6)</w:t>
            </w:r>
          </w:p>
        </w:tc>
        <w:tc>
          <w:tcPr>
            <w:tcW w:w="2066" w:type="dxa"/>
            <w:shd w:val="clear" w:color="auto" w:fill="auto"/>
          </w:tcPr>
          <w:p w:rsidRPr="004936B8" w:rsidR="00942E42" w:rsidP="003C3DB1" w:rsidRDefault="00942E42">
            <w:pPr>
              <w:pStyle w:val="Obinitekst"/>
              <w:jc w:val="right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420,00</w:t>
            </w:r>
          </w:p>
        </w:tc>
      </w:tr>
      <w:tr w:rsidRPr="004936B8" w:rsidR="00787472" w:rsidTr="009F03C5">
        <w:tc>
          <w:tcPr>
            <w:tcW w:w="872" w:type="dxa"/>
            <w:shd w:val="clear" w:color="auto" w:fill="auto"/>
          </w:tcPr>
          <w:p w:rsidRPr="004936B8" w:rsidR="00787472" w:rsidP="003C3DB1" w:rsidRDefault="00787472">
            <w:pPr>
              <w:pStyle w:val="Obinitekst"/>
              <w:jc w:val="right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332" w:type="dxa"/>
            <w:shd w:val="clear" w:color="auto" w:fill="auto"/>
          </w:tcPr>
          <w:p w:rsidRPr="004936B8" w:rsidR="00787472" w:rsidP="003C3DB1" w:rsidRDefault="00787472">
            <w:pPr>
              <w:pStyle w:val="Obinitekst"/>
              <w:jc w:val="right"/>
              <w:rPr>
                <w:rFonts w:ascii="Arial" w:hAnsi="Arial" w:cs="Arial"/>
                <w:b/>
                <w:lang w:val="hr-HR"/>
              </w:rPr>
            </w:pPr>
            <w:r w:rsidRPr="004936B8">
              <w:rPr>
                <w:rFonts w:ascii="Arial" w:hAnsi="Arial" w:cs="Arial"/>
                <w:b/>
                <w:lang w:val="hr-HR"/>
              </w:rPr>
              <w:t>UKUPNO</w:t>
            </w:r>
          </w:p>
        </w:tc>
        <w:tc>
          <w:tcPr>
            <w:tcW w:w="2066" w:type="dxa"/>
            <w:shd w:val="clear" w:color="auto" w:fill="auto"/>
          </w:tcPr>
          <w:p w:rsidRPr="004936B8" w:rsidR="00787472" w:rsidP="003C3DB1" w:rsidRDefault="00942E42">
            <w:pPr>
              <w:pStyle w:val="Obinitekst"/>
              <w:jc w:val="right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15.42</w:t>
            </w:r>
            <w:r w:rsidRPr="004936B8" w:rsidR="00787472">
              <w:rPr>
                <w:rFonts w:ascii="Arial" w:hAnsi="Arial" w:cs="Arial"/>
                <w:b/>
                <w:lang w:val="hr-HR"/>
              </w:rPr>
              <w:t>0,00</w:t>
            </w:r>
          </w:p>
        </w:tc>
      </w:tr>
    </w:tbl>
    <w:p w:rsidRPr="009F03C5" w:rsidR="005F29DE" w:rsidP="00F210E3" w:rsidRDefault="005F29DE">
      <w:pPr>
        <w:pStyle w:val="Obinitekst"/>
        <w:jc w:val="both"/>
        <w:rPr>
          <w:rFonts w:ascii="Arial" w:hAnsi="Arial"/>
          <w:lang w:val="hr-HR"/>
        </w:rPr>
      </w:pPr>
    </w:p>
    <w:p w:rsidR="005F29DE" w:rsidP="00F210E3" w:rsidRDefault="005F29DE">
      <w:pPr>
        <w:pStyle w:val="Obinitekst"/>
        <w:jc w:val="both"/>
        <w:rPr>
          <w:rFonts w:ascii="Arial" w:hAnsi="Arial"/>
          <w:sz w:val="22"/>
          <w:lang w:val="hr-HR"/>
        </w:rPr>
      </w:pPr>
    </w:p>
    <w:p w:rsidR="00924759" w:rsidP="00F210E3" w:rsidRDefault="00924759">
      <w:pPr>
        <w:pStyle w:val="Obinitekst"/>
        <w:jc w:val="both"/>
        <w:rPr>
          <w:rFonts w:ascii="Arial" w:hAnsi="Arial"/>
          <w:sz w:val="22"/>
          <w:lang w:val="hr-HR"/>
        </w:rPr>
      </w:pPr>
    </w:p>
    <w:p w:rsidRPr="00787472" w:rsidR="00804A96" w:rsidP="00F210E3" w:rsidRDefault="00787472">
      <w:pPr>
        <w:pStyle w:val="Obinitekst"/>
        <w:jc w:val="both"/>
        <w:rPr>
          <w:rFonts w:ascii="Arial" w:hAnsi="Arial"/>
          <w:b/>
          <w:sz w:val="22"/>
          <w:lang w:val="hr-HR"/>
        </w:rPr>
      </w:pPr>
      <w:r w:rsidRPr="00787472">
        <w:rPr>
          <w:rFonts w:ascii="Arial" w:hAnsi="Arial"/>
          <w:b/>
          <w:sz w:val="22"/>
          <w:lang w:val="hr-HR"/>
        </w:rPr>
        <w:t>6.</w:t>
      </w:r>
      <w:r w:rsidRPr="00787472">
        <w:rPr>
          <w:rFonts w:ascii="Arial" w:hAnsi="Arial"/>
          <w:b/>
          <w:sz w:val="22"/>
          <w:lang w:val="hr-HR"/>
        </w:rPr>
        <w:tab/>
        <w:t>ZAKLJUČNA OCJENA</w:t>
      </w:r>
    </w:p>
    <w:p w:rsidR="00804A96" w:rsidP="00F210E3" w:rsidRDefault="00804A96">
      <w:pPr>
        <w:pStyle w:val="Obinitekst"/>
        <w:jc w:val="both"/>
        <w:rPr>
          <w:rFonts w:ascii="Arial" w:hAnsi="Arial"/>
          <w:sz w:val="22"/>
          <w:lang w:val="hr-HR"/>
        </w:rPr>
      </w:pPr>
    </w:p>
    <w:p w:rsidR="00804A96" w:rsidP="00787472" w:rsidRDefault="00787472">
      <w:pPr>
        <w:pStyle w:val="Obinitekst"/>
        <w:rPr>
          <w:rFonts w:ascii="Arial" w:hAnsi="Arial"/>
          <w:lang w:val="hr-HR"/>
        </w:rPr>
      </w:pPr>
      <w:r w:rsidRPr="004936B8">
        <w:rPr>
          <w:rFonts w:ascii="Arial" w:hAnsi="Arial"/>
          <w:lang w:val="hr-HR"/>
        </w:rPr>
        <w:t>Podaci i ocjene navedene u izvješću pokazuj</w:t>
      </w:r>
      <w:r w:rsidRPr="004936B8" w:rsidR="00690A1F">
        <w:rPr>
          <w:rFonts w:ascii="Arial" w:hAnsi="Arial"/>
          <w:lang w:val="hr-HR"/>
        </w:rPr>
        <w:t>u da  stečajni dužnik</w:t>
      </w:r>
      <w:r w:rsidRPr="004936B8" w:rsidR="004936B8">
        <w:rPr>
          <w:rFonts w:ascii="Arial" w:hAnsi="Arial"/>
          <w:lang w:val="hr-HR"/>
        </w:rPr>
        <w:t xml:space="preserve"> ne može nastaviti poslovanje</w:t>
      </w:r>
      <w:r w:rsidRPr="004936B8" w:rsidR="00690A1F">
        <w:rPr>
          <w:rFonts w:ascii="Arial" w:hAnsi="Arial"/>
          <w:lang w:val="hr-HR"/>
        </w:rPr>
        <w:t xml:space="preserve"> zato</w:t>
      </w:r>
      <w:r w:rsidRPr="004936B8">
        <w:rPr>
          <w:rFonts w:ascii="Arial" w:hAnsi="Arial"/>
          <w:lang w:val="hr-HR"/>
        </w:rPr>
        <w:t xml:space="preserve"> što dužnik nema nikakvog realnog financijskog  osnova za nastavak bilo kakvog urednog poslovanja u tržišnim uvjetima</w:t>
      </w:r>
      <w:r w:rsidR="001B642F">
        <w:rPr>
          <w:rFonts w:ascii="Arial" w:hAnsi="Arial"/>
          <w:lang w:val="hr-HR"/>
        </w:rPr>
        <w:t>.</w:t>
      </w:r>
    </w:p>
    <w:p w:rsidR="001B642F" w:rsidP="00787472" w:rsidRDefault="001B642F">
      <w:pPr>
        <w:pStyle w:val="Obinitekst"/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>Društvo imam imovinu, a sve sukladno navedenom u ovom Izvješću.</w:t>
      </w:r>
    </w:p>
    <w:p w:rsidRPr="004936B8" w:rsidR="001B642F" w:rsidP="00787472" w:rsidRDefault="001B642F">
      <w:pPr>
        <w:pStyle w:val="Obinitekst"/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>Društvo nema zaposlenih osoba.</w:t>
      </w:r>
    </w:p>
    <w:p w:rsidR="001B642F" w:rsidP="00787472" w:rsidRDefault="001B642F">
      <w:pPr>
        <w:pStyle w:val="Obinitekst"/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>Mislim da postoji mogućnost namirenja stečajnih vjerovnika, kao itroškova stečajnog postupka.</w:t>
      </w:r>
    </w:p>
    <w:p w:rsidRPr="004936B8" w:rsidR="00787472" w:rsidP="00787472" w:rsidRDefault="00787472">
      <w:pPr>
        <w:pStyle w:val="Obinitekst"/>
        <w:rPr>
          <w:rFonts w:ascii="Arial" w:hAnsi="Arial"/>
          <w:lang w:val="hr-HR"/>
        </w:rPr>
      </w:pPr>
      <w:r w:rsidRPr="004936B8">
        <w:rPr>
          <w:rFonts w:ascii="Arial" w:hAnsi="Arial"/>
          <w:lang w:val="hr-HR"/>
        </w:rPr>
        <w:t>edina realna mogućnost je da se u stečajnom postupku izvrši pr</w:t>
      </w:r>
      <w:r w:rsidR="00707D4D">
        <w:rPr>
          <w:rFonts w:ascii="Arial" w:hAnsi="Arial"/>
          <w:lang w:val="hr-HR"/>
        </w:rPr>
        <w:t>odaja imovine dužnika.</w:t>
      </w:r>
    </w:p>
    <w:p w:rsidR="00784FAC" w:rsidP="00F210E3" w:rsidRDefault="00784FAC">
      <w:pPr>
        <w:pStyle w:val="Obinitekst"/>
        <w:jc w:val="both"/>
        <w:rPr>
          <w:rFonts w:ascii="Arial" w:hAnsi="Arial"/>
          <w:sz w:val="22"/>
          <w:lang w:val="hr-HR"/>
        </w:rPr>
      </w:pPr>
    </w:p>
    <w:p w:rsidR="009A154B" w:rsidP="00F210E3" w:rsidRDefault="009A154B">
      <w:pPr>
        <w:pStyle w:val="Obinitekst"/>
        <w:jc w:val="both"/>
        <w:rPr>
          <w:rFonts w:ascii="Arial" w:hAnsi="Arial"/>
          <w:sz w:val="22"/>
          <w:lang w:val="hr-HR"/>
        </w:rPr>
      </w:pPr>
    </w:p>
    <w:p w:rsidR="00924759" w:rsidP="00F210E3" w:rsidRDefault="00924759">
      <w:pPr>
        <w:pStyle w:val="Obinitekst"/>
        <w:jc w:val="both"/>
        <w:rPr>
          <w:rFonts w:ascii="Arial" w:hAnsi="Arial"/>
          <w:sz w:val="22"/>
          <w:lang w:val="hr-HR"/>
        </w:rPr>
      </w:pPr>
    </w:p>
    <w:p w:rsidRPr="00133BF5" w:rsidR="00804A96" w:rsidP="00133BF5" w:rsidRDefault="00133BF5">
      <w:pPr>
        <w:pStyle w:val="Obinitekst"/>
        <w:ind w:left="720" w:hanging="720"/>
        <w:jc w:val="both"/>
        <w:rPr>
          <w:rFonts w:ascii="Arial" w:hAnsi="Arial"/>
          <w:b/>
          <w:sz w:val="22"/>
          <w:lang w:val="hr-HR"/>
        </w:rPr>
      </w:pPr>
      <w:r w:rsidRPr="00133BF5">
        <w:rPr>
          <w:rFonts w:ascii="Arial" w:hAnsi="Arial"/>
          <w:b/>
          <w:sz w:val="22"/>
          <w:lang w:val="hr-HR"/>
        </w:rPr>
        <w:lastRenderedPageBreak/>
        <w:t>7.</w:t>
      </w:r>
      <w:r w:rsidRPr="00133BF5">
        <w:rPr>
          <w:rFonts w:ascii="Arial" w:hAnsi="Arial"/>
          <w:b/>
          <w:sz w:val="22"/>
          <w:lang w:val="hr-HR"/>
        </w:rPr>
        <w:tab/>
        <w:t xml:space="preserve">PRIJEDLOG ODLUKA </w:t>
      </w:r>
      <w:r w:rsidR="00784FAC">
        <w:rPr>
          <w:rFonts w:ascii="Arial" w:hAnsi="Arial"/>
          <w:b/>
          <w:sz w:val="22"/>
          <w:lang w:val="hr-HR"/>
        </w:rPr>
        <w:t>ZA SKUPŠTINU</w:t>
      </w:r>
      <w:r w:rsidRPr="00133BF5">
        <w:rPr>
          <w:rFonts w:ascii="Arial" w:hAnsi="Arial"/>
          <w:b/>
          <w:sz w:val="22"/>
          <w:lang w:val="hr-HR"/>
        </w:rPr>
        <w:t xml:space="preserve"> VJEROVNIKA </w:t>
      </w:r>
    </w:p>
    <w:p w:rsidR="00804A96" w:rsidP="00F210E3" w:rsidRDefault="00804A96">
      <w:pPr>
        <w:pStyle w:val="Obinitekst"/>
        <w:jc w:val="both"/>
        <w:rPr>
          <w:rFonts w:ascii="Arial" w:hAnsi="Arial"/>
          <w:sz w:val="22"/>
          <w:lang w:val="hr-HR"/>
        </w:rPr>
      </w:pPr>
    </w:p>
    <w:p w:rsidRPr="004936B8" w:rsidR="00133BF5" w:rsidP="00133BF5" w:rsidRDefault="00133BF5">
      <w:pPr>
        <w:pStyle w:val="Obinitekst"/>
        <w:rPr>
          <w:rFonts w:ascii="Arial" w:hAnsi="Arial"/>
          <w:lang w:val="hr-HR"/>
        </w:rPr>
      </w:pPr>
      <w:r w:rsidRPr="008C7B96">
        <w:rPr>
          <w:rFonts w:ascii="Arial" w:hAnsi="Arial"/>
          <w:sz w:val="22"/>
          <w:szCs w:val="22"/>
          <w:lang w:val="hr-HR"/>
        </w:rPr>
        <w:t>1</w:t>
      </w:r>
      <w:r w:rsidRPr="004936B8">
        <w:rPr>
          <w:rFonts w:ascii="Arial" w:hAnsi="Arial"/>
          <w:lang w:val="hr-HR"/>
        </w:rPr>
        <w:t>.</w:t>
      </w:r>
      <w:r w:rsidRPr="004936B8">
        <w:rPr>
          <w:rFonts w:ascii="Arial" w:hAnsi="Arial"/>
          <w:lang w:val="hr-HR"/>
        </w:rPr>
        <w:tab/>
        <w:t>Odluka o prihvaćanju izvješća stečajnog upravitelja o gospodarskom položaju duž</w:t>
      </w:r>
      <w:r w:rsidR="00942E42">
        <w:rPr>
          <w:rFonts w:ascii="Arial" w:hAnsi="Arial"/>
          <w:lang w:val="hr-HR"/>
        </w:rPr>
        <w:t>nika i njegovim uzrocima (čl.</w:t>
      </w:r>
      <w:r w:rsidRPr="004936B8">
        <w:rPr>
          <w:rFonts w:ascii="Arial" w:hAnsi="Arial"/>
          <w:lang w:val="hr-HR"/>
        </w:rPr>
        <w:t xml:space="preserve"> 227. S</w:t>
      </w:r>
      <w:r w:rsidR="00942E42">
        <w:rPr>
          <w:rFonts w:ascii="Arial" w:hAnsi="Arial"/>
          <w:lang w:val="hr-HR"/>
        </w:rPr>
        <w:t>Z</w:t>
      </w:r>
      <w:r w:rsidRPr="004936B8">
        <w:rPr>
          <w:rFonts w:ascii="Arial" w:hAnsi="Arial"/>
          <w:lang w:val="hr-HR"/>
        </w:rPr>
        <w:t>).</w:t>
      </w:r>
    </w:p>
    <w:p w:rsidR="00804A96" w:rsidP="005A15A2" w:rsidRDefault="00133BF5">
      <w:pPr>
        <w:pStyle w:val="Obinitekst"/>
        <w:rPr>
          <w:rFonts w:ascii="Arial" w:hAnsi="Arial"/>
          <w:lang w:val="hr-HR"/>
        </w:rPr>
      </w:pPr>
      <w:r w:rsidRPr="004936B8">
        <w:rPr>
          <w:rFonts w:ascii="Arial" w:hAnsi="Arial"/>
          <w:lang w:val="hr-HR"/>
        </w:rPr>
        <w:t>Prijedlog odluke: Prihvaća se Izvješća stečajnog upravitelja o gos</w:t>
      </w:r>
      <w:r w:rsidRPr="004936B8" w:rsidR="004936B8">
        <w:rPr>
          <w:rFonts w:ascii="Arial" w:hAnsi="Arial"/>
          <w:lang w:val="hr-HR"/>
        </w:rPr>
        <w:t xml:space="preserve">podarskom položaju dužnika </w:t>
      </w:r>
      <w:r w:rsidR="005A15A2">
        <w:rPr>
          <w:rFonts w:ascii="Arial" w:hAnsi="Arial"/>
          <w:lang w:val="hr-HR"/>
        </w:rPr>
        <w:t>VINSKA KUĆA JANA, d.o.o.,</w:t>
      </w:r>
      <w:r w:rsidRPr="005A15A2" w:rsidR="005A15A2">
        <w:rPr>
          <w:rFonts w:ascii="Arial" w:hAnsi="Arial"/>
          <w:lang w:val="hr-HR"/>
        </w:rPr>
        <w:t>Go</w:t>
      </w:r>
      <w:r w:rsidR="005A15A2">
        <w:rPr>
          <w:rFonts w:ascii="Arial" w:hAnsi="Arial"/>
          <w:lang w:val="hr-HR"/>
        </w:rPr>
        <w:t xml:space="preserve">rica Svetojanska, Prodindol 37, </w:t>
      </w:r>
      <w:r w:rsidRPr="005A15A2" w:rsidR="005A15A2">
        <w:rPr>
          <w:rFonts w:ascii="Arial" w:hAnsi="Arial"/>
          <w:lang w:val="hr-HR"/>
        </w:rPr>
        <w:t>OIB: 85324965757</w:t>
      </w:r>
      <w:r w:rsidR="008A43BA">
        <w:rPr>
          <w:rFonts w:ascii="Arial" w:hAnsi="Arial"/>
          <w:lang w:val="hr-HR"/>
        </w:rPr>
        <w:t xml:space="preserve">, </w:t>
      </w:r>
      <w:r w:rsidRPr="004936B8">
        <w:rPr>
          <w:rFonts w:ascii="Arial" w:hAnsi="Arial"/>
          <w:lang w:val="hr-HR"/>
        </w:rPr>
        <w:t>sa ocjenama i podacima navedenim u izvješću. Prihvaća se kao sastavni dio izvješća stečajnog upravitelja i Popis predmeta stečajne mase (članak 221. Stečajnog zakona) i pregled imovine i obveza (članak 223. Stečajnog zakona) i popis vjerovnika (članak 222. Stečajnog zakona) koji popisi su bili izloženi u p</w:t>
      </w:r>
      <w:r w:rsidR="002E26DD">
        <w:rPr>
          <w:rFonts w:ascii="Arial" w:hAnsi="Arial"/>
          <w:lang w:val="hr-HR"/>
        </w:rPr>
        <w:t>isarnici Trgovačkog suda u Zagrebu</w:t>
      </w:r>
      <w:r w:rsidRPr="004936B8">
        <w:rPr>
          <w:rFonts w:ascii="Arial" w:hAnsi="Arial"/>
          <w:lang w:val="hr-HR"/>
        </w:rPr>
        <w:t xml:space="preserve">  sukladno članku 224. Stečajnog zakona.</w:t>
      </w:r>
      <w:r w:rsidR="001B642F">
        <w:rPr>
          <w:rFonts w:ascii="Arial" w:hAnsi="Arial"/>
          <w:lang w:val="hr-HR"/>
        </w:rPr>
        <w:t xml:space="preserve"> Također,</w:t>
      </w:r>
      <w:r w:rsidR="00970515">
        <w:rPr>
          <w:rFonts w:ascii="Arial" w:hAnsi="Arial"/>
          <w:lang w:val="hr-HR"/>
        </w:rPr>
        <w:t xml:space="preserve"> odobravaju se sve do sada poduzete radnje stečajnog upravitelja.</w:t>
      </w:r>
    </w:p>
    <w:p w:rsidR="00970515" w:rsidP="005A15A2" w:rsidRDefault="00970515">
      <w:pPr>
        <w:pStyle w:val="Obinitekst"/>
        <w:rPr>
          <w:rFonts w:ascii="Arial" w:hAnsi="Arial"/>
          <w:lang w:val="hr-HR"/>
        </w:rPr>
      </w:pPr>
    </w:p>
    <w:p w:rsidR="00970515" w:rsidP="005A15A2" w:rsidRDefault="00970515">
      <w:pPr>
        <w:pStyle w:val="Obinitekst"/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>2.</w:t>
      </w:r>
      <w:r>
        <w:rPr>
          <w:rFonts w:ascii="Arial" w:hAnsi="Arial"/>
          <w:lang w:val="hr-HR"/>
        </w:rPr>
        <w:tab/>
        <w:t>Obustavlja se poslovanje dužnika</w:t>
      </w:r>
    </w:p>
    <w:p w:rsidRPr="004936B8" w:rsidR="002E26DD" w:rsidP="00133BF5" w:rsidRDefault="002E26DD">
      <w:pPr>
        <w:pStyle w:val="Obinitekst"/>
        <w:rPr>
          <w:rFonts w:ascii="Arial" w:hAnsi="Arial"/>
          <w:lang w:val="hr-HR"/>
        </w:rPr>
      </w:pPr>
    </w:p>
    <w:p w:rsidRPr="004936B8" w:rsidR="00804A96" w:rsidP="00F210E3" w:rsidRDefault="00133BF5">
      <w:pPr>
        <w:pStyle w:val="Obinitekst"/>
        <w:jc w:val="both"/>
        <w:rPr>
          <w:rFonts w:ascii="Arial" w:hAnsi="Arial"/>
          <w:lang w:val="hr-HR"/>
        </w:rPr>
      </w:pPr>
      <w:r w:rsidRPr="004936B8">
        <w:rPr>
          <w:rFonts w:ascii="Arial" w:hAnsi="Arial"/>
          <w:lang w:val="hr-HR"/>
        </w:rPr>
        <w:t>3.</w:t>
      </w:r>
      <w:r w:rsidRPr="004936B8">
        <w:rPr>
          <w:rFonts w:ascii="Arial" w:hAnsi="Arial"/>
          <w:lang w:val="hr-HR"/>
        </w:rPr>
        <w:tab/>
        <w:t>Skupština vjerovnika donosi odluku kojom prihvaća  predloženi predračun troškova stečajnog postupka i predračun ostalih obveza stečajne mase k</w:t>
      </w:r>
      <w:r w:rsidRPr="004936B8" w:rsidR="008C7B96">
        <w:rPr>
          <w:rFonts w:ascii="Arial" w:hAnsi="Arial"/>
          <w:lang w:val="hr-HR"/>
        </w:rPr>
        <w:t>oji je stečajni upravitelj dao u</w:t>
      </w:r>
      <w:r w:rsidRPr="004936B8">
        <w:rPr>
          <w:rFonts w:ascii="Arial" w:hAnsi="Arial"/>
          <w:lang w:val="hr-HR"/>
        </w:rPr>
        <w:t xml:space="preserve"> Izvješću</w:t>
      </w:r>
      <w:r w:rsidR="00707D4D">
        <w:rPr>
          <w:rFonts w:ascii="Arial" w:hAnsi="Arial"/>
          <w:lang w:val="hr-HR"/>
        </w:rPr>
        <w:t>.</w:t>
      </w:r>
    </w:p>
    <w:p w:rsidRPr="008C7B96" w:rsidR="009F3F69" w:rsidP="00F210E3" w:rsidRDefault="009F3F69">
      <w:pPr>
        <w:pStyle w:val="Obinitekst"/>
        <w:jc w:val="both"/>
        <w:rPr>
          <w:rFonts w:ascii="Arial" w:hAnsi="Arial"/>
          <w:sz w:val="22"/>
          <w:szCs w:val="22"/>
          <w:lang w:val="hr-HR"/>
        </w:rPr>
      </w:pPr>
    </w:p>
    <w:p w:rsidRPr="00784FAC" w:rsidR="005465AF" w:rsidP="00684005" w:rsidRDefault="005465AF">
      <w:pPr>
        <w:pStyle w:val="Obinitekst"/>
        <w:jc w:val="both"/>
        <w:rPr>
          <w:rFonts w:ascii="Arial" w:hAnsi="Arial" w:cs="Arial"/>
          <w:lang w:val="hr-HR"/>
        </w:rPr>
      </w:pPr>
    </w:p>
    <w:p w:rsidR="003419CF" w:rsidP="003419CF" w:rsidRDefault="003419CF">
      <w:pPr>
        <w:pStyle w:val="Obinitekst"/>
        <w:ind w:left="720"/>
        <w:jc w:val="both"/>
        <w:rPr>
          <w:rFonts w:ascii="Arial" w:hAnsi="Arial"/>
          <w:sz w:val="22"/>
          <w:lang w:val="hr-HR"/>
        </w:rPr>
      </w:pPr>
    </w:p>
    <w:p w:rsidRPr="004936B8" w:rsidR="00826DCD" w:rsidP="00784FAC" w:rsidRDefault="00133BF5">
      <w:pPr>
        <w:pStyle w:val="Obinitekst"/>
        <w:ind w:left="720"/>
        <w:jc w:val="right"/>
        <w:rPr>
          <w:rFonts w:ascii="Arial" w:hAnsi="Arial"/>
          <w:lang w:val="hr-HR"/>
        </w:rPr>
      </w:pPr>
      <w:r w:rsidRPr="004936B8">
        <w:rPr>
          <w:rFonts w:ascii="Arial" w:hAnsi="Arial"/>
          <w:lang w:val="hr-HR"/>
        </w:rPr>
        <w:t>Stečajni upravitelj:</w:t>
      </w:r>
    </w:p>
    <w:p w:rsidRPr="004936B8" w:rsidR="00133BF5" w:rsidP="00784FAC" w:rsidRDefault="00133BF5">
      <w:pPr>
        <w:pStyle w:val="Obinitekst"/>
        <w:ind w:left="720"/>
        <w:jc w:val="right"/>
        <w:rPr>
          <w:rFonts w:ascii="Arial" w:hAnsi="Arial"/>
          <w:lang w:val="hr-HR"/>
        </w:rPr>
      </w:pPr>
    </w:p>
    <w:p w:rsidR="00133BF5" w:rsidP="00784FAC" w:rsidRDefault="00133BF5">
      <w:pPr>
        <w:pStyle w:val="Obinitekst"/>
        <w:ind w:left="720"/>
        <w:jc w:val="right"/>
        <w:rPr>
          <w:rFonts w:ascii="Arial" w:hAnsi="Arial"/>
          <w:lang w:val="hr-HR"/>
        </w:rPr>
      </w:pPr>
      <w:r w:rsidRPr="004936B8">
        <w:rPr>
          <w:rFonts w:ascii="Arial" w:hAnsi="Arial"/>
          <w:lang w:val="hr-HR"/>
        </w:rPr>
        <w:t>Zdravko Krznar</w:t>
      </w:r>
    </w:p>
    <w:p w:rsidR="008A43BA" w:rsidP="00784FAC" w:rsidRDefault="008A43BA">
      <w:pPr>
        <w:pStyle w:val="Obinitekst"/>
        <w:ind w:left="720"/>
        <w:jc w:val="right"/>
        <w:rPr>
          <w:rFonts w:ascii="Arial" w:hAnsi="Arial"/>
          <w:lang w:val="hr-HR"/>
        </w:rPr>
      </w:pPr>
    </w:p>
    <w:p w:rsidR="008A43BA" w:rsidP="00684005" w:rsidRDefault="008A43BA">
      <w:pPr>
        <w:pStyle w:val="Obinitekst"/>
        <w:rPr>
          <w:rFonts w:ascii="Arial" w:hAnsi="Arial"/>
          <w:lang w:val="hr-HR"/>
        </w:rPr>
      </w:pPr>
    </w:p>
    <w:p w:rsidR="00422793" w:rsidP="00684005" w:rsidRDefault="00422793">
      <w:pPr>
        <w:pStyle w:val="Obinitekst"/>
        <w:rPr>
          <w:rFonts w:ascii="Arial" w:hAnsi="Arial"/>
          <w:lang w:val="hr-HR"/>
        </w:rPr>
      </w:pPr>
    </w:p>
    <w:p w:rsidR="00924759" w:rsidP="00684005" w:rsidRDefault="00924759">
      <w:pPr>
        <w:pStyle w:val="Obinitekst"/>
        <w:rPr>
          <w:rFonts w:ascii="Arial" w:hAnsi="Arial"/>
          <w:lang w:val="hr-HR"/>
        </w:rPr>
      </w:pPr>
    </w:p>
    <w:p w:rsidR="00924759" w:rsidP="00684005" w:rsidRDefault="00924759">
      <w:pPr>
        <w:pStyle w:val="Obinitekst"/>
        <w:rPr>
          <w:rFonts w:ascii="Arial" w:hAnsi="Arial"/>
          <w:lang w:val="hr-HR"/>
        </w:rPr>
      </w:pPr>
    </w:p>
    <w:p w:rsidR="00924759" w:rsidP="00684005" w:rsidRDefault="00924759">
      <w:pPr>
        <w:pStyle w:val="Obinitekst"/>
        <w:rPr>
          <w:rFonts w:ascii="Arial" w:hAnsi="Arial"/>
          <w:lang w:val="hr-HR"/>
        </w:rPr>
      </w:pPr>
    </w:p>
    <w:p w:rsidR="00924759" w:rsidP="00684005" w:rsidRDefault="00924759">
      <w:pPr>
        <w:pStyle w:val="Obinitekst"/>
        <w:rPr>
          <w:rFonts w:ascii="Arial" w:hAnsi="Arial"/>
          <w:lang w:val="hr-HR"/>
        </w:rPr>
      </w:pPr>
    </w:p>
    <w:p w:rsidR="00924759" w:rsidP="008A43BA" w:rsidRDefault="00924759">
      <w:pPr>
        <w:pStyle w:val="Obinitekst"/>
        <w:ind w:left="720"/>
        <w:rPr>
          <w:rFonts w:ascii="Arial" w:hAnsi="Arial"/>
          <w:lang w:val="hr-HR"/>
        </w:rPr>
      </w:pPr>
    </w:p>
    <w:p w:rsidR="008A43BA" w:rsidP="00924759" w:rsidRDefault="008A43BA">
      <w:pPr>
        <w:pStyle w:val="Obinitekst"/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>Prilozi izvješću:</w:t>
      </w:r>
    </w:p>
    <w:p w:rsidRPr="002B604A" w:rsidR="002B604A" w:rsidP="002B604A" w:rsidRDefault="002B604A">
      <w:pPr>
        <w:pStyle w:val="Obinitekst"/>
        <w:ind w:left="720"/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ab/>
      </w:r>
      <w:r w:rsidR="00D8778A">
        <w:rPr>
          <w:rFonts w:ascii="Arial" w:hAnsi="Arial"/>
          <w:lang w:val="hr-HR"/>
        </w:rPr>
        <w:t xml:space="preserve">Prilog 1 - </w:t>
      </w:r>
      <w:r w:rsidRPr="002B604A">
        <w:rPr>
          <w:rFonts w:ascii="Arial" w:hAnsi="Arial"/>
          <w:lang w:val="hr-HR"/>
        </w:rPr>
        <w:t>Popis predmeta stečajne mase (čl. 221. SZ-a)</w:t>
      </w:r>
    </w:p>
    <w:p w:rsidRPr="002B604A" w:rsidR="002B604A" w:rsidP="002B604A" w:rsidRDefault="00D8778A">
      <w:pPr>
        <w:pStyle w:val="Obinitekst"/>
        <w:ind w:left="720" w:firstLine="720"/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 xml:space="preserve">Prilog 2 - </w:t>
      </w:r>
      <w:r w:rsidRPr="002B604A" w:rsidR="002B604A">
        <w:rPr>
          <w:rFonts w:ascii="Arial" w:hAnsi="Arial"/>
          <w:lang w:val="hr-HR"/>
        </w:rPr>
        <w:t>Popis vjerovnika (čl. 222. SZ-a)</w:t>
      </w:r>
    </w:p>
    <w:p w:rsidR="002B604A" w:rsidP="002B604A" w:rsidRDefault="00D8778A">
      <w:pPr>
        <w:pStyle w:val="Obinitekst"/>
        <w:ind w:left="720" w:firstLine="720"/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 xml:space="preserve">Prilog 3 - </w:t>
      </w:r>
      <w:r w:rsidRPr="002B604A" w:rsidR="002B604A">
        <w:rPr>
          <w:rFonts w:ascii="Arial" w:hAnsi="Arial"/>
          <w:lang w:val="hr-HR"/>
        </w:rPr>
        <w:t>Pregled imovine i obaveza (čl. 223. SZ-a)</w:t>
      </w:r>
    </w:p>
    <w:p w:rsidR="008A43BA" w:rsidP="008A43BA" w:rsidRDefault="008A43BA">
      <w:pPr>
        <w:pStyle w:val="Obinitekst"/>
        <w:ind w:left="720"/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ab/>
      </w:r>
      <w:r w:rsidR="00D8778A">
        <w:rPr>
          <w:rFonts w:ascii="Arial" w:hAnsi="Arial"/>
          <w:lang w:val="hr-HR"/>
        </w:rPr>
        <w:t xml:space="preserve">Prilog 4 - </w:t>
      </w:r>
      <w:r>
        <w:rPr>
          <w:rFonts w:ascii="Arial" w:hAnsi="Arial"/>
          <w:lang w:val="hr-HR"/>
        </w:rPr>
        <w:t>B</w:t>
      </w:r>
      <w:r w:rsidR="00684005">
        <w:rPr>
          <w:rFonts w:ascii="Arial" w:hAnsi="Arial"/>
          <w:lang w:val="hr-HR"/>
        </w:rPr>
        <w:t>ilanca društva na dan 31.12</w:t>
      </w:r>
      <w:r>
        <w:rPr>
          <w:rFonts w:ascii="Arial" w:hAnsi="Arial"/>
          <w:lang w:val="hr-HR"/>
        </w:rPr>
        <w:t>.2018</w:t>
      </w:r>
    </w:p>
    <w:p w:rsidR="008A43BA" w:rsidP="008A43BA" w:rsidRDefault="00D8778A">
      <w:pPr>
        <w:pStyle w:val="Obinitekst"/>
        <w:ind w:left="720" w:firstLine="720"/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 xml:space="preserve">Prilog 5 - </w:t>
      </w:r>
      <w:r w:rsidR="00684005">
        <w:rPr>
          <w:rFonts w:ascii="Arial" w:hAnsi="Arial"/>
          <w:lang w:val="hr-HR"/>
        </w:rPr>
        <w:t>Račun dobiti i gubitka do 31.12</w:t>
      </w:r>
      <w:r w:rsidR="008A43BA">
        <w:rPr>
          <w:rFonts w:ascii="Arial" w:hAnsi="Arial"/>
          <w:lang w:val="hr-HR"/>
        </w:rPr>
        <w:t>.2018.</w:t>
      </w:r>
    </w:p>
    <w:p w:rsidR="004E1CC2" w:rsidP="008A43BA" w:rsidRDefault="004E1CC2">
      <w:pPr>
        <w:pStyle w:val="Obinitekst"/>
        <w:ind w:left="720" w:firstLine="720"/>
        <w:rPr>
          <w:rFonts w:ascii="Arial" w:hAnsi="Arial"/>
          <w:lang w:val="hr-HR"/>
        </w:rPr>
      </w:pPr>
    </w:p>
    <w:p w:rsidR="004E1CC2" w:rsidP="008A43BA" w:rsidRDefault="004E1CC2">
      <w:pPr>
        <w:pStyle w:val="Obinitekst"/>
        <w:ind w:left="720" w:firstLine="720"/>
        <w:rPr>
          <w:rFonts w:ascii="Arial" w:hAnsi="Arial"/>
          <w:lang w:val="hr-HR"/>
        </w:rPr>
      </w:pPr>
    </w:p>
    <w:p w:rsidRPr="004936B8" w:rsidR="004E1CC2" w:rsidP="008A43BA" w:rsidRDefault="004E1CC2">
      <w:pPr>
        <w:pStyle w:val="Obinitekst"/>
        <w:ind w:left="720" w:firstLine="720"/>
        <w:rPr>
          <w:rFonts w:ascii="Arial" w:hAnsi="Arial"/>
          <w:lang w:val="hr-HR"/>
        </w:rPr>
      </w:pPr>
    </w:p>
    <w:sectPr w:rsidRPr="004936B8" w:rsidR="004E1CC2" w:rsidSect="002B604A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6" w:h="16838"/>
      <w:pgMar w:top="851" w:right="1151" w:bottom="851" w:left="1701" w:header="720" w:footer="720" w:gutter="0"/>
      <w:pgNumType w:start="0"/>
      <w:cols w:space="720"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F4CD8" w:rsidRDefault="00DF4CD8">
      <w:r>
        <w:separator/>
      </w:r>
    </w:p>
  </w:endnote>
  <w:endnote w:type="continuationSeparator" w:id="0">
    <w:p w:rsidR="00DF4CD8" w:rsidRDefault="00DF4CD8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24759" w:rsidRDefault="00924759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10</w:t>
    </w:r>
    <w:r>
      <w:rPr>
        <w:rStyle w:val="Brojstranice"/>
      </w:rPr>
      <w:fldChar w:fldCharType="end"/>
    </w:r>
  </w:p>
  <w:p w:rsidR="00924759" w:rsidRDefault="00924759">
    <w:pPr>
      <w:pStyle w:val="Podnoje"/>
      <w:ind w:right="360"/>
    </w:pPr>
  </w:p>
</w:ftr>
</file>

<file path=word/footer2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24759" w:rsidP="002B604A" w:rsidRDefault="00924759">
    <w:pPr>
      <w:pStyle w:val="Podnoje"/>
      <w:framePr w:w="257" w:h="64" w:wrap="auto" w:hAnchor="page" w:vAnchor="text" w:x="10657" w:y="-576" w:hRule="exac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665EC">
      <w:rPr>
        <w:noProof/>
      </w:rPr>
      <w:t>4</w:t>
    </w:r>
    <w:r>
      <w:rPr>
        <w:noProof/>
      </w:rPr>
      <w:fldChar w:fldCharType="end"/>
    </w:r>
  </w:p>
  <w:p w:rsidR="00924759" w:rsidRDefault="00924759">
    <w:pPr>
      <w:pStyle w:val="Podnoje"/>
      <w:framePr w:w="257" w:h="64" w:wrap="auto" w:hAnchor="page" w:vAnchor="text" w:x="10657" w:y="-576" w:hRule="exact"/>
      <w:ind w:right="360"/>
    </w:pPr>
  </w:p>
</w:ftr>
</file>

<file path=word/footer3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B604A" w:rsidR="00924759" w:rsidRDefault="00924759">
    <w:pPr>
      <w:pStyle w:val="Podnoje"/>
      <w:jc w:val="right"/>
      <w:rPr>
        <w:sz w:val="18"/>
        <w:szCs w:val="18"/>
      </w:rPr>
    </w:pPr>
    <w:r w:rsidRPr="002B604A">
      <w:rPr>
        <w:sz w:val="18"/>
        <w:szCs w:val="18"/>
      </w:rPr>
      <w:fldChar w:fldCharType="begin"/>
    </w:r>
    <w:r w:rsidRPr="002B604A">
      <w:rPr>
        <w:sz w:val="18"/>
        <w:szCs w:val="18"/>
      </w:rPr>
      <w:instrText xml:space="preserve"> PAGE   \* MERGEFORMAT </w:instrText>
    </w:r>
    <w:r w:rsidRPr="002B604A">
      <w:rPr>
        <w:sz w:val="18"/>
        <w:szCs w:val="18"/>
      </w:rPr>
      <w:fldChar w:fldCharType="separate"/>
    </w:r>
    <w:r w:rsidR="001665EC">
      <w:rPr>
        <w:noProof/>
        <w:sz w:val="18"/>
        <w:szCs w:val="18"/>
      </w:rPr>
      <w:t>0</w:t>
    </w:r>
    <w:r w:rsidRPr="002B604A">
      <w:rPr>
        <w:noProof/>
        <w:sz w:val="18"/>
        <w:szCs w:val="18"/>
      </w:rPr>
      <w:fldChar w:fldCharType="end"/>
    </w:r>
  </w:p>
  <w:p w:rsidR="00924759" w:rsidRDefault="00924759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F4CD8" w:rsidRDefault="00DF4CD8">
      <w:r>
        <w:separator/>
      </w:r>
    </w:p>
  </w:footnote>
  <w:footnote w:type="continuationSeparator" w:id="0">
    <w:p w:rsidR="00DF4CD8" w:rsidRDefault="00DF4CD8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24759" w:rsidRDefault="00924759">
    <w:pPr>
      <w:pStyle w:val="Zaglavl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73</w:t>
    </w:r>
    <w:r>
      <w:rPr>
        <w:rStyle w:val="Brojstranice"/>
      </w:rPr>
      <w:fldChar w:fldCharType="end"/>
    </w:r>
  </w:p>
  <w:p w:rsidR="00924759" w:rsidRDefault="00924759">
    <w:pPr>
      <w:pStyle w:val="Zaglavlje"/>
      <w:framePr w:wrap="around" w:hAnchor="margin" w:vAnchor="text" w:xAlign="right" w:y="1"/>
      <w:ind w:right="360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924759" w:rsidRDefault="00924759">
    <w:pPr>
      <w:pStyle w:val="Zaglavlje"/>
      <w:ind w:right="360"/>
    </w:pPr>
  </w:p>
  <w:p w:rsidR="00924759" w:rsidRDefault="00924759"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>
      <w:rPr>
        <w:rStyle w:val="Brojstranice"/>
        <w:noProof/>
      </w:rPr>
      <w:t>10</w:t>
    </w:r>
    <w:r>
      <w:rPr>
        <w:rStyle w:val="Brojstranice"/>
      </w:rPr>
      <w:fldChar w:fldCharType="end"/>
    </w: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>
      <w:rPr>
        <w:rStyle w:val="Brojstranice"/>
        <w:noProof/>
      </w:rPr>
      <w:t>10</w:t>
    </w:r>
    <w:r>
      <w:rPr>
        <w:rStyle w:val="Brojstranice"/>
      </w:rPr>
      <w:fldChar w:fldCharType="end"/>
    </w: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>
      <w:rPr>
        <w:rStyle w:val="Brojstranice"/>
        <w:noProof/>
      </w:rPr>
      <w:t>10</w:t>
    </w:r>
    <w:r>
      <w:rPr>
        <w:rStyle w:val="Brojstranice"/>
      </w:rPr>
      <w:fldChar w:fldCharType="end"/>
    </w:r>
  </w:p>
  <w:p w:rsidR="00924759" w:rsidRDefault="00924759">
    <w:pPr>
      <w:pStyle w:val="Zaglavl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60</w:t>
    </w:r>
    <w:r>
      <w:rPr>
        <w:rStyle w:val="Brojstranice"/>
      </w:rPr>
      <w:fldChar w:fldCharType="end"/>
    </w:r>
  </w:p>
  <w:p w:rsidR="00924759" w:rsidRDefault="00924759">
    <w:pPr>
      <w:pStyle w:val="Zaglavlje"/>
      <w:ind w:right="360"/>
    </w:pPr>
  </w:p>
  <w:p w:rsidR="00924759" w:rsidRDefault="00924759"/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B604A" w:rsidR="00924759" w:rsidRDefault="00924759">
    <w:pPr>
      <w:pStyle w:val="Zaglavlje"/>
      <w:framePr w:wrap="around" w:hAnchor="margin" w:vAnchor="text" w:xAlign="right" w:y="1"/>
      <w:rPr>
        <w:rStyle w:val="Brojstranice"/>
        <w:sz w:val="20"/>
      </w:rPr>
    </w:pPr>
    <w:r w:rsidRPr="002B604A">
      <w:rPr>
        <w:rStyle w:val="Brojstranice"/>
        <w:sz w:val="20"/>
      </w:rPr>
      <w:fldChar w:fldCharType="begin"/>
    </w:r>
    <w:r w:rsidRPr="002B604A">
      <w:rPr>
        <w:rStyle w:val="Brojstranice"/>
        <w:sz w:val="20"/>
      </w:rPr>
      <w:instrText xml:space="preserve">PAGE  </w:instrText>
    </w:r>
    <w:r w:rsidRPr="002B604A">
      <w:rPr>
        <w:rStyle w:val="Brojstranice"/>
        <w:sz w:val="20"/>
      </w:rPr>
      <w:fldChar w:fldCharType="separate"/>
    </w:r>
    <w:r w:rsidR="001665EC">
      <w:rPr>
        <w:rStyle w:val="Brojstranice"/>
        <w:noProof/>
        <w:sz w:val="20"/>
      </w:rPr>
      <w:t>4</w:t>
    </w:r>
    <w:r w:rsidRPr="002B604A">
      <w:rPr>
        <w:rStyle w:val="Brojstranice"/>
        <w:sz w:val="20"/>
      </w:rPr>
      <w:fldChar w:fldCharType="end"/>
    </w:r>
  </w:p>
  <w:p w:rsidR="00924759" w:rsidRDefault="00924759">
    <w:pPr>
      <w:pStyle w:val="Zaglavlje"/>
      <w:ind w:right="360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D1107"/>
    <w:multiLevelType w:val="hybridMultilevel"/>
    <w:tmpl w:val="D60643B8"/>
    <w:lvl w:ilvl="0" w:tplc="38D80E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B544158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5B4EF06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CB07868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FD0FFBE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E1BA182A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BA04912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7C4995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85E3C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C5E29E7"/>
    <w:multiLevelType w:val="multilevel"/>
    <w:tmpl w:val="3C029B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10844075"/>
    <w:multiLevelType w:val="hybridMultilevel"/>
    <w:tmpl w:val="057E0FB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0F6511F"/>
    <w:multiLevelType w:val="hybridMultilevel"/>
    <w:tmpl w:val="BBEE4D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04278"/>
    <w:multiLevelType w:val="hybridMultilevel"/>
    <w:tmpl w:val="8F7AB11E"/>
    <w:lvl w:ilvl="0" w:tplc="84B6A202">
      <w:start w:val="1"/>
      <w:numFmt w:val="decimal"/>
      <w:lvlText w:val="%1."/>
      <w:lvlJc w:val="left"/>
      <w:pPr>
        <w:ind w:left="720" w:hanging="360"/>
      </w:pPr>
      <w:rPr>
        <w:rFonts w:hint="default" w:ascii="Courier New" w:hAnsi="Courier New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3B1616"/>
    <w:multiLevelType w:val="hybridMultilevel"/>
    <w:tmpl w:val="02C0E0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A33620"/>
    <w:multiLevelType w:val="hybridMultilevel"/>
    <w:tmpl w:val="24647142"/>
    <w:lvl w:ilvl="0" w:tplc="2DBE26BA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28248C4"/>
    <w:multiLevelType w:val="hybridMultilevel"/>
    <w:tmpl w:val="7F4AD270"/>
    <w:lvl w:ilvl="0" w:tplc="0809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8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439854C8"/>
    <w:multiLevelType w:val="hybridMultilevel"/>
    <w:tmpl w:val="AB06ACBC"/>
    <w:lvl w:ilvl="0" w:tplc="DF86DA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DC2DE82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FA23F66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A1AA6284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7E0B666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A61B46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BA6EA2C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73AF4D8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6CA3BCE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5797AB6"/>
    <w:multiLevelType w:val="hybridMultilevel"/>
    <w:tmpl w:val="C05AC05C"/>
    <w:lvl w:ilvl="0" w:tplc="357647E0">
      <w:start w:val="4"/>
      <w:numFmt w:val="decimal"/>
      <w:lvlText w:val="%1."/>
      <w:lvlJc w:val="left"/>
      <w:pPr>
        <w:ind w:left="720" w:hanging="360"/>
      </w:pPr>
      <w:rPr>
        <w:rFonts w:hint="default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CE6249"/>
    <w:multiLevelType w:val="hybridMultilevel"/>
    <w:tmpl w:val="BBEE4D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F24021"/>
    <w:multiLevelType w:val="hybridMultilevel"/>
    <w:tmpl w:val="B35EB8A4"/>
    <w:lvl w:ilvl="0" w:tplc="D7D6A8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EF3570"/>
    <w:multiLevelType w:val="multilevel"/>
    <w:tmpl w:val="F7A4D050"/>
    <w:lvl w:ilvl="0">
      <w:start w:val="1"/>
      <w:numFmt w:val="decimal"/>
      <w:lvlText w:val="%1."/>
      <w:lvlJc w:val="left"/>
      <w:pPr>
        <w:tabs>
          <w:tab w:val="num" w:pos="2915"/>
        </w:tabs>
        <w:ind w:left="2915" w:hanging="504"/>
      </w:pPr>
      <w:rPr>
        <w:rFonts w:hint="default"/>
      </w:rPr>
    </w:lvl>
    <w:lvl w:ilvl="1" w:tentative="true">
      <w:start w:val="1"/>
      <w:numFmt w:val="lowerLetter"/>
      <w:lvlText w:val="%2."/>
      <w:lvlJc w:val="left"/>
      <w:pPr>
        <w:tabs>
          <w:tab w:val="num" w:pos="3851"/>
        </w:tabs>
        <w:ind w:left="3851" w:hanging="360"/>
      </w:pPr>
    </w:lvl>
    <w:lvl w:ilvl="2" w:tentative="true">
      <w:start w:val="1"/>
      <w:numFmt w:val="lowerRoman"/>
      <w:lvlText w:val="%3."/>
      <w:lvlJc w:val="right"/>
      <w:pPr>
        <w:tabs>
          <w:tab w:val="num" w:pos="4571"/>
        </w:tabs>
        <w:ind w:left="4571" w:hanging="180"/>
      </w:pPr>
    </w:lvl>
    <w:lvl w:ilvl="3" w:tentative="true">
      <w:start w:val="1"/>
      <w:numFmt w:val="decimal"/>
      <w:lvlText w:val="%4."/>
      <w:lvlJc w:val="left"/>
      <w:pPr>
        <w:tabs>
          <w:tab w:val="num" w:pos="5291"/>
        </w:tabs>
        <w:ind w:left="5291" w:hanging="360"/>
      </w:pPr>
    </w:lvl>
    <w:lvl w:ilvl="4" w:tentative="true">
      <w:start w:val="1"/>
      <w:numFmt w:val="lowerLetter"/>
      <w:lvlText w:val="%5."/>
      <w:lvlJc w:val="left"/>
      <w:pPr>
        <w:tabs>
          <w:tab w:val="num" w:pos="6011"/>
        </w:tabs>
        <w:ind w:left="6011" w:hanging="360"/>
      </w:pPr>
    </w:lvl>
    <w:lvl w:ilvl="5" w:tentative="true">
      <w:start w:val="1"/>
      <w:numFmt w:val="lowerRoman"/>
      <w:lvlText w:val="%6."/>
      <w:lvlJc w:val="right"/>
      <w:pPr>
        <w:tabs>
          <w:tab w:val="num" w:pos="6731"/>
        </w:tabs>
        <w:ind w:left="6731" w:hanging="180"/>
      </w:pPr>
    </w:lvl>
    <w:lvl w:ilvl="6" w:tentative="true">
      <w:start w:val="1"/>
      <w:numFmt w:val="decimal"/>
      <w:lvlText w:val="%7."/>
      <w:lvlJc w:val="left"/>
      <w:pPr>
        <w:tabs>
          <w:tab w:val="num" w:pos="7451"/>
        </w:tabs>
        <w:ind w:left="7451" w:hanging="360"/>
      </w:pPr>
    </w:lvl>
    <w:lvl w:ilvl="7" w:tentative="true">
      <w:start w:val="1"/>
      <w:numFmt w:val="lowerLetter"/>
      <w:lvlText w:val="%8."/>
      <w:lvlJc w:val="left"/>
      <w:pPr>
        <w:tabs>
          <w:tab w:val="num" w:pos="8171"/>
        </w:tabs>
        <w:ind w:left="8171" w:hanging="360"/>
      </w:pPr>
    </w:lvl>
    <w:lvl w:ilvl="8" w:tentative="true">
      <w:start w:val="1"/>
      <w:numFmt w:val="lowerRoman"/>
      <w:lvlText w:val="%9."/>
      <w:lvlJc w:val="right"/>
      <w:pPr>
        <w:tabs>
          <w:tab w:val="num" w:pos="8891"/>
        </w:tabs>
        <w:ind w:left="8891" w:hanging="180"/>
      </w:pPr>
    </w:lvl>
  </w:abstractNum>
  <w:abstractNum w:abstractNumId="13">
    <w:nsid w:val="5B9B076C"/>
    <w:multiLevelType w:val="hybridMultilevel"/>
    <w:tmpl w:val="8780A2A0"/>
    <w:lvl w:ilvl="0" w:tplc="041A0001">
      <w:start w:val="464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FB61AFD"/>
    <w:multiLevelType w:val="hybridMultilevel"/>
    <w:tmpl w:val="6012F68C"/>
    <w:lvl w:ilvl="0" w:tplc="F1446CDA">
      <w:start w:val="1"/>
      <w:numFmt w:val="decimal"/>
      <w:lvlText w:val="%1."/>
      <w:lvlJc w:val="left"/>
      <w:pPr>
        <w:ind w:left="1080" w:hanging="360"/>
      </w:pPr>
      <w:rPr>
        <w:rFonts w:ascii="Arial" w:hAnsi="Arial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FBC767E"/>
    <w:multiLevelType w:val="hybridMultilevel"/>
    <w:tmpl w:val="30DE23B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68491433"/>
    <w:multiLevelType w:val="multilevel"/>
    <w:tmpl w:val="3C029B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>
    <w:nsid w:val="6DCD167E"/>
    <w:multiLevelType w:val="hybridMultilevel"/>
    <w:tmpl w:val="8E76DE8C"/>
    <w:lvl w:ilvl="0" w:tplc="83DC0A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35B4DFF"/>
    <w:multiLevelType w:val="singleLevel"/>
    <w:tmpl w:val="FBC417CE"/>
    <w:lvl w:ilvl="0">
      <w:start w:val="3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7AA9753E"/>
    <w:multiLevelType w:val="hybridMultilevel"/>
    <w:tmpl w:val="1A5A2F3A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9E2092"/>
    <w:multiLevelType w:val="hybridMultilevel"/>
    <w:tmpl w:val="10D62A8C"/>
    <w:lvl w:ilvl="0" w:tplc="ACB2A464">
      <w:start w:val="3"/>
      <w:numFmt w:val="decimal"/>
      <w:lvlText w:val="%1"/>
      <w:lvlJc w:val="left"/>
      <w:pPr>
        <w:ind w:left="720" w:hanging="360"/>
      </w:pPr>
      <w:rPr>
        <w:rFonts w:hint="default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E34734"/>
    <w:multiLevelType w:val="hybridMultilevel"/>
    <w:tmpl w:val="912E305E"/>
    <w:lvl w:ilvl="0" w:tplc="A9943D9A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2"/>
  </w:num>
  <w:num w:numId="2">
    <w:abstractNumId w:val="8"/>
  </w:num>
  <w:num w:numId="3">
    <w:abstractNumId w:val="0"/>
  </w:num>
  <w:num w:numId="4">
    <w:abstractNumId w:val="21"/>
  </w:num>
  <w:num w:numId="5">
    <w:abstractNumId w:val="4"/>
  </w:num>
  <w:num w:numId="6">
    <w:abstractNumId w:val="6"/>
  </w:num>
  <w:num w:numId="7">
    <w:abstractNumId w:val="13"/>
  </w:num>
  <w:num w:numId="8">
    <w:abstractNumId w:val="11"/>
  </w:num>
  <w:num w:numId="9">
    <w:abstractNumId w:val="17"/>
  </w:num>
  <w:num w:numId="10">
    <w:abstractNumId w:val="1"/>
  </w:num>
  <w:num w:numId="11">
    <w:abstractNumId w:val="14"/>
  </w:num>
  <w:num w:numId="12">
    <w:abstractNumId w:val="5"/>
  </w:num>
  <w:num w:numId="13">
    <w:abstractNumId w:val="19"/>
  </w:num>
  <w:num w:numId="14">
    <w:abstractNumId w:val="18"/>
  </w:num>
  <w:num w:numId="15">
    <w:abstractNumId w:val="16"/>
  </w:num>
  <w:num w:numId="16">
    <w:abstractNumId w:val="20"/>
  </w:num>
  <w:num w:numId="17">
    <w:abstractNumId w:val="9"/>
  </w:num>
  <w:num w:numId="18">
    <w:abstractNumId w:val="3"/>
  </w:num>
  <w:num w:numId="19">
    <w:abstractNumId w:val="10"/>
  </w:num>
  <w:num w:numId="20">
    <w:abstractNumId w:val="2"/>
  </w:num>
  <w:num w:numId="21">
    <w:abstractNumId w:val="7"/>
  </w:num>
  <w:num w:numId="22">
    <w:abstractNumId w:val="15"/>
  </w:num>
  <w:numIdMacAtCleanup w:val="4"/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039"/>
    <w:rsid w:val="000003C7"/>
    <w:rsid w:val="0000534C"/>
    <w:rsid w:val="00005738"/>
    <w:rsid w:val="000063A4"/>
    <w:rsid w:val="000169B1"/>
    <w:rsid w:val="000215C0"/>
    <w:rsid w:val="00023999"/>
    <w:rsid w:val="00023B14"/>
    <w:rsid w:val="0003113B"/>
    <w:rsid w:val="00043E11"/>
    <w:rsid w:val="00044A06"/>
    <w:rsid w:val="000461DF"/>
    <w:rsid w:val="000463C0"/>
    <w:rsid w:val="00051B70"/>
    <w:rsid w:val="00051ED2"/>
    <w:rsid w:val="000556CE"/>
    <w:rsid w:val="0006429C"/>
    <w:rsid w:val="0006632E"/>
    <w:rsid w:val="00066F75"/>
    <w:rsid w:val="00077F17"/>
    <w:rsid w:val="00091836"/>
    <w:rsid w:val="000958EB"/>
    <w:rsid w:val="000A42CF"/>
    <w:rsid w:val="000A68BB"/>
    <w:rsid w:val="000B0649"/>
    <w:rsid w:val="000B3427"/>
    <w:rsid w:val="000B3591"/>
    <w:rsid w:val="000B6276"/>
    <w:rsid w:val="000C1B8D"/>
    <w:rsid w:val="000C314A"/>
    <w:rsid w:val="000C37E1"/>
    <w:rsid w:val="000C3B3D"/>
    <w:rsid w:val="000C3EF7"/>
    <w:rsid w:val="000C7383"/>
    <w:rsid w:val="000C7E1F"/>
    <w:rsid w:val="000C7FF8"/>
    <w:rsid w:val="000D0DBE"/>
    <w:rsid w:val="000D14B7"/>
    <w:rsid w:val="000D3EAA"/>
    <w:rsid w:val="000D53D8"/>
    <w:rsid w:val="000E1AE9"/>
    <w:rsid w:val="000E665B"/>
    <w:rsid w:val="000E6931"/>
    <w:rsid w:val="000F3CF4"/>
    <w:rsid w:val="000F7393"/>
    <w:rsid w:val="00102960"/>
    <w:rsid w:val="00113989"/>
    <w:rsid w:val="001162EA"/>
    <w:rsid w:val="00121056"/>
    <w:rsid w:val="00121786"/>
    <w:rsid w:val="00121AE2"/>
    <w:rsid w:val="0013266C"/>
    <w:rsid w:val="0013391B"/>
    <w:rsid w:val="00133BF5"/>
    <w:rsid w:val="00141014"/>
    <w:rsid w:val="00142534"/>
    <w:rsid w:val="00142F3A"/>
    <w:rsid w:val="001469B3"/>
    <w:rsid w:val="001518EE"/>
    <w:rsid w:val="00153D91"/>
    <w:rsid w:val="00155BF6"/>
    <w:rsid w:val="00160325"/>
    <w:rsid w:val="00160967"/>
    <w:rsid w:val="001665EC"/>
    <w:rsid w:val="00167BF6"/>
    <w:rsid w:val="001736DC"/>
    <w:rsid w:val="00175978"/>
    <w:rsid w:val="00185B1D"/>
    <w:rsid w:val="00192AE3"/>
    <w:rsid w:val="00195A09"/>
    <w:rsid w:val="001A2225"/>
    <w:rsid w:val="001B18CE"/>
    <w:rsid w:val="001B2C60"/>
    <w:rsid w:val="001B32A9"/>
    <w:rsid w:val="001B596C"/>
    <w:rsid w:val="001B642F"/>
    <w:rsid w:val="001B71CC"/>
    <w:rsid w:val="001C323B"/>
    <w:rsid w:val="001D7336"/>
    <w:rsid w:val="001E3F5D"/>
    <w:rsid w:val="001E51A6"/>
    <w:rsid w:val="001F027A"/>
    <w:rsid w:val="00204E8E"/>
    <w:rsid w:val="002070F8"/>
    <w:rsid w:val="00207529"/>
    <w:rsid w:val="00210590"/>
    <w:rsid w:val="00210654"/>
    <w:rsid w:val="00214E1C"/>
    <w:rsid w:val="00217670"/>
    <w:rsid w:val="00217D42"/>
    <w:rsid w:val="002224C3"/>
    <w:rsid w:val="002242AF"/>
    <w:rsid w:val="00224691"/>
    <w:rsid w:val="00227344"/>
    <w:rsid w:val="0022740E"/>
    <w:rsid w:val="00231376"/>
    <w:rsid w:val="00232EE1"/>
    <w:rsid w:val="00234379"/>
    <w:rsid w:val="00234537"/>
    <w:rsid w:val="0023629A"/>
    <w:rsid w:val="0023714E"/>
    <w:rsid w:val="00240EDC"/>
    <w:rsid w:val="002425CE"/>
    <w:rsid w:val="00243093"/>
    <w:rsid w:val="002439E7"/>
    <w:rsid w:val="00250683"/>
    <w:rsid w:val="002522EA"/>
    <w:rsid w:val="00262B40"/>
    <w:rsid w:val="002637B2"/>
    <w:rsid w:val="0026624E"/>
    <w:rsid w:val="0026645D"/>
    <w:rsid w:val="0027790D"/>
    <w:rsid w:val="002779D3"/>
    <w:rsid w:val="0028483B"/>
    <w:rsid w:val="00285702"/>
    <w:rsid w:val="00291441"/>
    <w:rsid w:val="002931A2"/>
    <w:rsid w:val="00293478"/>
    <w:rsid w:val="00294780"/>
    <w:rsid w:val="002A51B5"/>
    <w:rsid w:val="002A7FFB"/>
    <w:rsid w:val="002B20F6"/>
    <w:rsid w:val="002B604A"/>
    <w:rsid w:val="002C013F"/>
    <w:rsid w:val="002C0F0F"/>
    <w:rsid w:val="002C550F"/>
    <w:rsid w:val="002C7F9A"/>
    <w:rsid w:val="002D33D5"/>
    <w:rsid w:val="002D4113"/>
    <w:rsid w:val="002D65AB"/>
    <w:rsid w:val="002E26DD"/>
    <w:rsid w:val="002E30EE"/>
    <w:rsid w:val="002F0506"/>
    <w:rsid w:val="002F1A00"/>
    <w:rsid w:val="002F29A8"/>
    <w:rsid w:val="002F3039"/>
    <w:rsid w:val="002F4990"/>
    <w:rsid w:val="0030143F"/>
    <w:rsid w:val="00310361"/>
    <w:rsid w:val="00310A48"/>
    <w:rsid w:val="00311A98"/>
    <w:rsid w:val="00314E93"/>
    <w:rsid w:val="00315F04"/>
    <w:rsid w:val="00316F17"/>
    <w:rsid w:val="00325F15"/>
    <w:rsid w:val="0033049F"/>
    <w:rsid w:val="003322BB"/>
    <w:rsid w:val="0033509B"/>
    <w:rsid w:val="00336C75"/>
    <w:rsid w:val="00337E34"/>
    <w:rsid w:val="003400D0"/>
    <w:rsid w:val="00341358"/>
    <w:rsid w:val="003419CF"/>
    <w:rsid w:val="00346B10"/>
    <w:rsid w:val="00347CB5"/>
    <w:rsid w:val="00351026"/>
    <w:rsid w:val="0035739C"/>
    <w:rsid w:val="00364D27"/>
    <w:rsid w:val="00373631"/>
    <w:rsid w:val="0038058A"/>
    <w:rsid w:val="00385018"/>
    <w:rsid w:val="0039067D"/>
    <w:rsid w:val="0039184A"/>
    <w:rsid w:val="00395224"/>
    <w:rsid w:val="003A63FD"/>
    <w:rsid w:val="003A6EEA"/>
    <w:rsid w:val="003B473F"/>
    <w:rsid w:val="003C137C"/>
    <w:rsid w:val="003C3AA9"/>
    <w:rsid w:val="003C3DB1"/>
    <w:rsid w:val="003C4255"/>
    <w:rsid w:val="003C474E"/>
    <w:rsid w:val="003D1AB2"/>
    <w:rsid w:val="003D2C51"/>
    <w:rsid w:val="003D2C93"/>
    <w:rsid w:val="003D59E5"/>
    <w:rsid w:val="003E726F"/>
    <w:rsid w:val="003E78FE"/>
    <w:rsid w:val="003E7D18"/>
    <w:rsid w:val="003F180F"/>
    <w:rsid w:val="003F67AF"/>
    <w:rsid w:val="003F70C0"/>
    <w:rsid w:val="003F75C5"/>
    <w:rsid w:val="0040669A"/>
    <w:rsid w:val="0041004A"/>
    <w:rsid w:val="00413975"/>
    <w:rsid w:val="00413A62"/>
    <w:rsid w:val="004152E8"/>
    <w:rsid w:val="00416EB1"/>
    <w:rsid w:val="00420213"/>
    <w:rsid w:val="00421343"/>
    <w:rsid w:val="00422793"/>
    <w:rsid w:val="004242BD"/>
    <w:rsid w:val="0043029B"/>
    <w:rsid w:val="00431ACA"/>
    <w:rsid w:val="00436464"/>
    <w:rsid w:val="00452967"/>
    <w:rsid w:val="004560B7"/>
    <w:rsid w:val="00460E9F"/>
    <w:rsid w:val="00462A2E"/>
    <w:rsid w:val="00482903"/>
    <w:rsid w:val="0049067C"/>
    <w:rsid w:val="00490EE7"/>
    <w:rsid w:val="004933B5"/>
    <w:rsid w:val="004936B8"/>
    <w:rsid w:val="00494F31"/>
    <w:rsid w:val="0049698E"/>
    <w:rsid w:val="004A591D"/>
    <w:rsid w:val="004B1C13"/>
    <w:rsid w:val="004C2AF0"/>
    <w:rsid w:val="004C577A"/>
    <w:rsid w:val="004C7CBC"/>
    <w:rsid w:val="004D0D7A"/>
    <w:rsid w:val="004D2B4C"/>
    <w:rsid w:val="004D3D32"/>
    <w:rsid w:val="004E16E8"/>
    <w:rsid w:val="004E1CC2"/>
    <w:rsid w:val="004E4D5F"/>
    <w:rsid w:val="004F1067"/>
    <w:rsid w:val="004F6726"/>
    <w:rsid w:val="005034F4"/>
    <w:rsid w:val="0050454F"/>
    <w:rsid w:val="00507FDC"/>
    <w:rsid w:val="00516E8C"/>
    <w:rsid w:val="00522723"/>
    <w:rsid w:val="00525902"/>
    <w:rsid w:val="00526D7C"/>
    <w:rsid w:val="00534343"/>
    <w:rsid w:val="00541CF7"/>
    <w:rsid w:val="00544AEC"/>
    <w:rsid w:val="00545178"/>
    <w:rsid w:val="005465AF"/>
    <w:rsid w:val="005501AE"/>
    <w:rsid w:val="00550DC5"/>
    <w:rsid w:val="00551EC1"/>
    <w:rsid w:val="0055571E"/>
    <w:rsid w:val="00560588"/>
    <w:rsid w:val="00563266"/>
    <w:rsid w:val="005665E4"/>
    <w:rsid w:val="00570777"/>
    <w:rsid w:val="00574A26"/>
    <w:rsid w:val="00581A6B"/>
    <w:rsid w:val="00585365"/>
    <w:rsid w:val="00590E98"/>
    <w:rsid w:val="00597198"/>
    <w:rsid w:val="005A15A2"/>
    <w:rsid w:val="005A7137"/>
    <w:rsid w:val="005C1C42"/>
    <w:rsid w:val="005C7A37"/>
    <w:rsid w:val="005D1428"/>
    <w:rsid w:val="005D3764"/>
    <w:rsid w:val="005D6F1B"/>
    <w:rsid w:val="005F29DE"/>
    <w:rsid w:val="005F526E"/>
    <w:rsid w:val="006002E8"/>
    <w:rsid w:val="006054B8"/>
    <w:rsid w:val="00611FC8"/>
    <w:rsid w:val="00612B91"/>
    <w:rsid w:val="00613E76"/>
    <w:rsid w:val="00622AD2"/>
    <w:rsid w:val="00630238"/>
    <w:rsid w:val="006310F7"/>
    <w:rsid w:val="00632868"/>
    <w:rsid w:val="00642775"/>
    <w:rsid w:val="00644CFC"/>
    <w:rsid w:val="00645662"/>
    <w:rsid w:val="0066039F"/>
    <w:rsid w:val="006632BA"/>
    <w:rsid w:val="00674154"/>
    <w:rsid w:val="00681CC2"/>
    <w:rsid w:val="00682198"/>
    <w:rsid w:val="00684005"/>
    <w:rsid w:val="00690A1F"/>
    <w:rsid w:val="00691920"/>
    <w:rsid w:val="00694AB8"/>
    <w:rsid w:val="006A126E"/>
    <w:rsid w:val="006B0D45"/>
    <w:rsid w:val="006B138C"/>
    <w:rsid w:val="006B1CAD"/>
    <w:rsid w:val="006B2796"/>
    <w:rsid w:val="006B3648"/>
    <w:rsid w:val="006B7C7D"/>
    <w:rsid w:val="006B7DE2"/>
    <w:rsid w:val="006C1B4E"/>
    <w:rsid w:val="006C32D6"/>
    <w:rsid w:val="006C7059"/>
    <w:rsid w:val="006D7ACF"/>
    <w:rsid w:val="006E265B"/>
    <w:rsid w:val="006F053C"/>
    <w:rsid w:val="006F4602"/>
    <w:rsid w:val="006F7D4E"/>
    <w:rsid w:val="007013D0"/>
    <w:rsid w:val="00705400"/>
    <w:rsid w:val="00707D4D"/>
    <w:rsid w:val="00713A9F"/>
    <w:rsid w:val="0072097D"/>
    <w:rsid w:val="0073145B"/>
    <w:rsid w:val="00733F1E"/>
    <w:rsid w:val="00736D5E"/>
    <w:rsid w:val="00737B22"/>
    <w:rsid w:val="00741FBE"/>
    <w:rsid w:val="00742DB0"/>
    <w:rsid w:val="007473AE"/>
    <w:rsid w:val="00750341"/>
    <w:rsid w:val="00751334"/>
    <w:rsid w:val="007521C9"/>
    <w:rsid w:val="00756B06"/>
    <w:rsid w:val="007657C7"/>
    <w:rsid w:val="00765FDE"/>
    <w:rsid w:val="00777384"/>
    <w:rsid w:val="00781FF2"/>
    <w:rsid w:val="00783383"/>
    <w:rsid w:val="00784FAC"/>
    <w:rsid w:val="00787472"/>
    <w:rsid w:val="00794693"/>
    <w:rsid w:val="00796619"/>
    <w:rsid w:val="007A3750"/>
    <w:rsid w:val="007A55E3"/>
    <w:rsid w:val="007B1A95"/>
    <w:rsid w:val="007B361F"/>
    <w:rsid w:val="007C3DC6"/>
    <w:rsid w:val="007D5395"/>
    <w:rsid w:val="007D6097"/>
    <w:rsid w:val="007D6E97"/>
    <w:rsid w:val="007E23D5"/>
    <w:rsid w:val="007E72D5"/>
    <w:rsid w:val="007E7696"/>
    <w:rsid w:val="007F1107"/>
    <w:rsid w:val="007F230E"/>
    <w:rsid w:val="007F467A"/>
    <w:rsid w:val="007F4D71"/>
    <w:rsid w:val="00800B8A"/>
    <w:rsid w:val="00800E94"/>
    <w:rsid w:val="00804A96"/>
    <w:rsid w:val="0080792B"/>
    <w:rsid w:val="00812C0D"/>
    <w:rsid w:val="0081746B"/>
    <w:rsid w:val="00820F2C"/>
    <w:rsid w:val="00821F0F"/>
    <w:rsid w:val="00826DCD"/>
    <w:rsid w:val="00827E4E"/>
    <w:rsid w:val="00827E8C"/>
    <w:rsid w:val="00831085"/>
    <w:rsid w:val="00832F49"/>
    <w:rsid w:val="008337C0"/>
    <w:rsid w:val="00837B9B"/>
    <w:rsid w:val="00837E76"/>
    <w:rsid w:val="00842336"/>
    <w:rsid w:val="00842790"/>
    <w:rsid w:val="0085098E"/>
    <w:rsid w:val="008522DD"/>
    <w:rsid w:val="00852654"/>
    <w:rsid w:val="008535BF"/>
    <w:rsid w:val="008553F9"/>
    <w:rsid w:val="00855A91"/>
    <w:rsid w:val="00857BC2"/>
    <w:rsid w:val="008627D5"/>
    <w:rsid w:val="00864D6F"/>
    <w:rsid w:val="008707EA"/>
    <w:rsid w:val="00871802"/>
    <w:rsid w:val="00874C7A"/>
    <w:rsid w:val="00884924"/>
    <w:rsid w:val="00897127"/>
    <w:rsid w:val="008A43BA"/>
    <w:rsid w:val="008B015C"/>
    <w:rsid w:val="008B1CBD"/>
    <w:rsid w:val="008B2B4D"/>
    <w:rsid w:val="008B45AC"/>
    <w:rsid w:val="008B4F4D"/>
    <w:rsid w:val="008C39D1"/>
    <w:rsid w:val="008C5AF0"/>
    <w:rsid w:val="008C7B96"/>
    <w:rsid w:val="008D043C"/>
    <w:rsid w:val="008E223B"/>
    <w:rsid w:val="008E3F3E"/>
    <w:rsid w:val="008E7C92"/>
    <w:rsid w:val="008F06AE"/>
    <w:rsid w:val="008F1744"/>
    <w:rsid w:val="008F1A9A"/>
    <w:rsid w:val="008F5B9C"/>
    <w:rsid w:val="008F6741"/>
    <w:rsid w:val="0090017A"/>
    <w:rsid w:val="009110B2"/>
    <w:rsid w:val="00911B48"/>
    <w:rsid w:val="009227F7"/>
    <w:rsid w:val="00923748"/>
    <w:rsid w:val="00924759"/>
    <w:rsid w:val="00926C0A"/>
    <w:rsid w:val="009277ED"/>
    <w:rsid w:val="00927B77"/>
    <w:rsid w:val="009316B3"/>
    <w:rsid w:val="00940A30"/>
    <w:rsid w:val="0094117C"/>
    <w:rsid w:val="00941736"/>
    <w:rsid w:val="00942E42"/>
    <w:rsid w:val="009476DB"/>
    <w:rsid w:val="00966B20"/>
    <w:rsid w:val="00970515"/>
    <w:rsid w:val="00970E1B"/>
    <w:rsid w:val="009738B6"/>
    <w:rsid w:val="00984FB6"/>
    <w:rsid w:val="00985FC4"/>
    <w:rsid w:val="009929D9"/>
    <w:rsid w:val="00994109"/>
    <w:rsid w:val="00994BFC"/>
    <w:rsid w:val="009A154B"/>
    <w:rsid w:val="009B0086"/>
    <w:rsid w:val="009B1751"/>
    <w:rsid w:val="009B294F"/>
    <w:rsid w:val="009B4075"/>
    <w:rsid w:val="009B40C9"/>
    <w:rsid w:val="009C1B40"/>
    <w:rsid w:val="009C5F27"/>
    <w:rsid w:val="009C6300"/>
    <w:rsid w:val="009D5FEF"/>
    <w:rsid w:val="009E0249"/>
    <w:rsid w:val="009E1364"/>
    <w:rsid w:val="009E1A2D"/>
    <w:rsid w:val="009E29DC"/>
    <w:rsid w:val="009E5442"/>
    <w:rsid w:val="009E734D"/>
    <w:rsid w:val="009E7518"/>
    <w:rsid w:val="009F03C5"/>
    <w:rsid w:val="009F0E97"/>
    <w:rsid w:val="009F15FE"/>
    <w:rsid w:val="009F2056"/>
    <w:rsid w:val="009F2E88"/>
    <w:rsid w:val="009F3F69"/>
    <w:rsid w:val="00A0527C"/>
    <w:rsid w:val="00A14129"/>
    <w:rsid w:val="00A20567"/>
    <w:rsid w:val="00A23F1C"/>
    <w:rsid w:val="00A3555D"/>
    <w:rsid w:val="00A476B8"/>
    <w:rsid w:val="00A52448"/>
    <w:rsid w:val="00A55D39"/>
    <w:rsid w:val="00A61B24"/>
    <w:rsid w:val="00A64FE8"/>
    <w:rsid w:val="00A669A1"/>
    <w:rsid w:val="00A7028E"/>
    <w:rsid w:val="00A7556D"/>
    <w:rsid w:val="00A80D00"/>
    <w:rsid w:val="00A80FBD"/>
    <w:rsid w:val="00A865A1"/>
    <w:rsid w:val="00A86F5B"/>
    <w:rsid w:val="00A90AAE"/>
    <w:rsid w:val="00A916A4"/>
    <w:rsid w:val="00AA1DC6"/>
    <w:rsid w:val="00AA4D8C"/>
    <w:rsid w:val="00AA7109"/>
    <w:rsid w:val="00AC0E90"/>
    <w:rsid w:val="00AD1CDA"/>
    <w:rsid w:val="00AD2C52"/>
    <w:rsid w:val="00AD351A"/>
    <w:rsid w:val="00AE0D53"/>
    <w:rsid w:val="00AE34DE"/>
    <w:rsid w:val="00AE40D5"/>
    <w:rsid w:val="00AE4B88"/>
    <w:rsid w:val="00AF1337"/>
    <w:rsid w:val="00AF2BA7"/>
    <w:rsid w:val="00B00979"/>
    <w:rsid w:val="00B0695E"/>
    <w:rsid w:val="00B077A0"/>
    <w:rsid w:val="00B13558"/>
    <w:rsid w:val="00B20BB7"/>
    <w:rsid w:val="00B20D8A"/>
    <w:rsid w:val="00B24972"/>
    <w:rsid w:val="00B32D92"/>
    <w:rsid w:val="00B33019"/>
    <w:rsid w:val="00B33550"/>
    <w:rsid w:val="00B33A1E"/>
    <w:rsid w:val="00B347F6"/>
    <w:rsid w:val="00B472D4"/>
    <w:rsid w:val="00B50D45"/>
    <w:rsid w:val="00B53A75"/>
    <w:rsid w:val="00B652E3"/>
    <w:rsid w:val="00B66FAD"/>
    <w:rsid w:val="00B677D2"/>
    <w:rsid w:val="00B75FEF"/>
    <w:rsid w:val="00B86243"/>
    <w:rsid w:val="00B91E82"/>
    <w:rsid w:val="00B92EEF"/>
    <w:rsid w:val="00BA7778"/>
    <w:rsid w:val="00BA7FE6"/>
    <w:rsid w:val="00BC15F2"/>
    <w:rsid w:val="00BC3CBF"/>
    <w:rsid w:val="00BD01CA"/>
    <w:rsid w:val="00BD0805"/>
    <w:rsid w:val="00BD568C"/>
    <w:rsid w:val="00BD5969"/>
    <w:rsid w:val="00BE0FDC"/>
    <w:rsid w:val="00BE12C5"/>
    <w:rsid w:val="00BE4783"/>
    <w:rsid w:val="00C03DE2"/>
    <w:rsid w:val="00C06CAE"/>
    <w:rsid w:val="00C07E3C"/>
    <w:rsid w:val="00C25046"/>
    <w:rsid w:val="00C2651C"/>
    <w:rsid w:val="00C32183"/>
    <w:rsid w:val="00C331BE"/>
    <w:rsid w:val="00C3688C"/>
    <w:rsid w:val="00C439D5"/>
    <w:rsid w:val="00C43D47"/>
    <w:rsid w:val="00C43F9A"/>
    <w:rsid w:val="00C44770"/>
    <w:rsid w:val="00C46896"/>
    <w:rsid w:val="00C51143"/>
    <w:rsid w:val="00C5585F"/>
    <w:rsid w:val="00C572C8"/>
    <w:rsid w:val="00C60ACD"/>
    <w:rsid w:val="00C641D9"/>
    <w:rsid w:val="00C64D7D"/>
    <w:rsid w:val="00C71663"/>
    <w:rsid w:val="00C7686C"/>
    <w:rsid w:val="00C76962"/>
    <w:rsid w:val="00C775FB"/>
    <w:rsid w:val="00C8032C"/>
    <w:rsid w:val="00C83210"/>
    <w:rsid w:val="00C94A7F"/>
    <w:rsid w:val="00CA2990"/>
    <w:rsid w:val="00CA6830"/>
    <w:rsid w:val="00CB2114"/>
    <w:rsid w:val="00CC2BC1"/>
    <w:rsid w:val="00CD0B1C"/>
    <w:rsid w:val="00CD590B"/>
    <w:rsid w:val="00CD73A3"/>
    <w:rsid w:val="00CE2519"/>
    <w:rsid w:val="00CE5832"/>
    <w:rsid w:val="00CE7B9C"/>
    <w:rsid w:val="00CF190D"/>
    <w:rsid w:val="00CF45C2"/>
    <w:rsid w:val="00D022DC"/>
    <w:rsid w:val="00D044D0"/>
    <w:rsid w:val="00D133AA"/>
    <w:rsid w:val="00D17E11"/>
    <w:rsid w:val="00D35757"/>
    <w:rsid w:val="00D36ED1"/>
    <w:rsid w:val="00D372D9"/>
    <w:rsid w:val="00D50C96"/>
    <w:rsid w:val="00D515EC"/>
    <w:rsid w:val="00D51682"/>
    <w:rsid w:val="00D54E86"/>
    <w:rsid w:val="00D56992"/>
    <w:rsid w:val="00D61383"/>
    <w:rsid w:val="00D618AC"/>
    <w:rsid w:val="00D650C0"/>
    <w:rsid w:val="00D725F3"/>
    <w:rsid w:val="00D74753"/>
    <w:rsid w:val="00D77D12"/>
    <w:rsid w:val="00D8279E"/>
    <w:rsid w:val="00D82AA3"/>
    <w:rsid w:val="00D8478E"/>
    <w:rsid w:val="00D848B2"/>
    <w:rsid w:val="00D8746C"/>
    <w:rsid w:val="00D87733"/>
    <w:rsid w:val="00D8778A"/>
    <w:rsid w:val="00D87B10"/>
    <w:rsid w:val="00D945E2"/>
    <w:rsid w:val="00D94C76"/>
    <w:rsid w:val="00D951E6"/>
    <w:rsid w:val="00D95529"/>
    <w:rsid w:val="00DA4269"/>
    <w:rsid w:val="00DB267A"/>
    <w:rsid w:val="00DB2C55"/>
    <w:rsid w:val="00DB2CC7"/>
    <w:rsid w:val="00DB393F"/>
    <w:rsid w:val="00DB6CCF"/>
    <w:rsid w:val="00DB7241"/>
    <w:rsid w:val="00DC111B"/>
    <w:rsid w:val="00DC6117"/>
    <w:rsid w:val="00DC746C"/>
    <w:rsid w:val="00DD11C0"/>
    <w:rsid w:val="00DD152D"/>
    <w:rsid w:val="00DD3963"/>
    <w:rsid w:val="00DD456A"/>
    <w:rsid w:val="00DD75E5"/>
    <w:rsid w:val="00DE1D38"/>
    <w:rsid w:val="00DE406C"/>
    <w:rsid w:val="00DE4145"/>
    <w:rsid w:val="00DF0083"/>
    <w:rsid w:val="00DF0D3A"/>
    <w:rsid w:val="00DF217A"/>
    <w:rsid w:val="00DF2E99"/>
    <w:rsid w:val="00DF4CD8"/>
    <w:rsid w:val="00DF59D7"/>
    <w:rsid w:val="00E011F8"/>
    <w:rsid w:val="00E05AF3"/>
    <w:rsid w:val="00E07481"/>
    <w:rsid w:val="00E079B7"/>
    <w:rsid w:val="00E114D7"/>
    <w:rsid w:val="00E11A7C"/>
    <w:rsid w:val="00E13460"/>
    <w:rsid w:val="00E145F2"/>
    <w:rsid w:val="00E257E4"/>
    <w:rsid w:val="00E264BC"/>
    <w:rsid w:val="00E32192"/>
    <w:rsid w:val="00E3427E"/>
    <w:rsid w:val="00E37312"/>
    <w:rsid w:val="00E4602F"/>
    <w:rsid w:val="00E50B13"/>
    <w:rsid w:val="00E51581"/>
    <w:rsid w:val="00E52642"/>
    <w:rsid w:val="00E53B4B"/>
    <w:rsid w:val="00E54542"/>
    <w:rsid w:val="00E56052"/>
    <w:rsid w:val="00E74E58"/>
    <w:rsid w:val="00E76FF0"/>
    <w:rsid w:val="00E90C7D"/>
    <w:rsid w:val="00E9478E"/>
    <w:rsid w:val="00E95D60"/>
    <w:rsid w:val="00E964F7"/>
    <w:rsid w:val="00E96F06"/>
    <w:rsid w:val="00EA4144"/>
    <w:rsid w:val="00EA7316"/>
    <w:rsid w:val="00EB0F55"/>
    <w:rsid w:val="00EC02A6"/>
    <w:rsid w:val="00EC2DE8"/>
    <w:rsid w:val="00EC3709"/>
    <w:rsid w:val="00EC6223"/>
    <w:rsid w:val="00ED0888"/>
    <w:rsid w:val="00ED14DA"/>
    <w:rsid w:val="00ED4F9F"/>
    <w:rsid w:val="00ED7839"/>
    <w:rsid w:val="00EE6E30"/>
    <w:rsid w:val="00EE7B67"/>
    <w:rsid w:val="00EF01FB"/>
    <w:rsid w:val="00EF535C"/>
    <w:rsid w:val="00EF7984"/>
    <w:rsid w:val="00F03BE5"/>
    <w:rsid w:val="00F04E7E"/>
    <w:rsid w:val="00F13AB6"/>
    <w:rsid w:val="00F14D67"/>
    <w:rsid w:val="00F172FA"/>
    <w:rsid w:val="00F210E3"/>
    <w:rsid w:val="00F21104"/>
    <w:rsid w:val="00F26179"/>
    <w:rsid w:val="00F329FA"/>
    <w:rsid w:val="00F42FE3"/>
    <w:rsid w:val="00F51D64"/>
    <w:rsid w:val="00F602D3"/>
    <w:rsid w:val="00F65296"/>
    <w:rsid w:val="00F657E0"/>
    <w:rsid w:val="00F769BB"/>
    <w:rsid w:val="00F80931"/>
    <w:rsid w:val="00F816EB"/>
    <w:rsid w:val="00F878CB"/>
    <w:rsid w:val="00F9174F"/>
    <w:rsid w:val="00F94B87"/>
    <w:rsid w:val="00FA0B36"/>
    <w:rsid w:val="00FA5A0F"/>
    <w:rsid w:val="00FB3194"/>
    <w:rsid w:val="00FB321C"/>
    <w:rsid w:val="00FB353F"/>
    <w:rsid w:val="00FB4243"/>
    <w:rsid w:val="00FC0C04"/>
    <w:rsid w:val="00FC2EBE"/>
    <w:rsid w:val="00FC4D58"/>
    <w:rsid w:val="00FC66A5"/>
    <w:rsid w:val="00FD2A14"/>
    <w:rsid w:val="00FD2AAE"/>
    <w:rsid w:val="00FD361C"/>
    <w:rsid w:val="00FD51D3"/>
    <w:rsid w:val="00FE5D0A"/>
    <w:rsid w:val="00FF1977"/>
    <w:rsid w:val="00FF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0" w:semiHidden="false" w:unhideWhenUsed="false" w:qFormat="true"/>
    <w:lsdException w:name="heading 3" w:uiPriority="0" w:semiHidden="false" w:unhideWhenUsed="false" w:qFormat="true"/>
    <w:lsdException w:name="heading 4" w:uiPriority="0" w:semiHidden="false" w:unhideWhenUsed="false" w:qFormat="true"/>
    <w:lsdException w:name="heading 5" w:uiPriority="0" w:semiHidden="false" w:unhideWhenUsed="false" w:qFormat="true"/>
    <w:lsdException w:name="heading 6" w:uiPriority="0" w:semiHidden="false" w:unhideWhenUsed="false" w:qFormat="true"/>
    <w:lsdException w:name="heading 7" w:uiPriority="0" w:semiHidden="false" w:unhideWhenUsed="false" w:qFormat="true"/>
    <w:lsdException w:name="heading 8" w:uiPriority="0" w:semiHidden="false" w:unhideWhenUsed="false" w:qFormat="true"/>
    <w:lsdException w:name="heading 9" w:uiPriority="0" w:semiHidden="false" w:unhideWhenUsed="false" w:qFormat="true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index heading" w:uiPriority="0"/>
    <w:lsdException w:name="caption" w:uiPriority="35" w:qFormat="true"/>
    <w:lsdException w:name="page number" w:uiPriority="0"/>
    <w:lsdException w:name="Title" w:uiPriority="0" w:semiHidden="false" w:unhideWhenUsed="false" w:qFormat="true"/>
    <w:lsdException w:name="Default Paragraph Font" w:uiPriority="1"/>
    <w:lsdException w:name="Body Text" w:uiPriority="0"/>
    <w:lsdException w:name="Body Text Indent" w:uiPriority="0"/>
    <w:lsdException w:name="Subtitle" w:uiPriority="11" w:semiHidden="false" w:unhideWhenUsed="false" w:qFormat="true"/>
    <w:lsdException w:name="Body Text 2" w:uiPriority="0"/>
    <w:lsdException w:name="Body Text 3" w:uiPriority="0"/>
    <w:lsdException w:name="FollowedHyperlink" w:uiPriority="0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rFonts w:ascii="Arial" w:hAnsi="Arial"/>
      <w:sz w:val="24"/>
      <w:lang w:val="en-GB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rFonts w:ascii="Courier" w:hAnsi="Courier"/>
      <w:b/>
      <w:snapToGrid w:val="false"/>
      <w:color w:val="000000"/>
      <w:lang w:eastAsia="en-US"/>
    </w:rPr>
  </w:style>
  <w:style w:type="paragraph" w:styleId="Naslov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</w:rPr>
  </w:style>
  <w:style w:type="paragraph" w:styleId="Naslov3">
    <w:name w:val="heading 3"/>
    <w:basedOn w:val="Normal"/>
    <w:next w:val="Normal"/>
    <w:qFormat/>
    <w:pPr>
      <w:keepNext/>
      <w:spacing w:before="240" w:after="60"/>
      <w:outlineLvl w:val="2"/>
    </w:p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rFonts w:ascii="Courier" w:hAnsi="Courier"/>
      <w:b/>
      <w:snapToGrid w:val="false"/>
      <w:color w:val="000000"/>
      <w:lang w:eastAsia="en-US"/>
    </w:rPr>
  </w:style>
  <w:style w:type="paragraph" w:styleId="Naslov5">
    <w:name w:val="heading 5"/>
    <w:basedOn w:val="Normal"/>
    <w:next w:val="Normal"/>
    <w:qFormat/>
    <w:pPr>
      <w:keepNext/>
      <w:ind w:right="-2041"/>
      <w:outlineLvl w:val="4"/>
    </w:pPr>
    <w:rPr>
      <w:rFonts w:ascii="Courier" w:hAnsi="Courier"/>
      <w:b/>
      <w:snapToGrid w:val="false"/>
      <w:color w:val="000000"/>
      <w:lang w:eastAsia="en-US"/>
    </w:rPr>
  </w:style>
  <w:style w:type="paragraph" w:styleId="Naslov6">
    <w:name w:val="heading 6"/>
    <w:basedOn w:val="Normal"/>
    <w:next w:val="Normal"/>
    <w:qFormat/>
    <w:pPr>
      <w:keepNext/>
      <w:outlineLvl w:val="5"/>
    </w:pPr>
    <w:rPr>
      <w:rFonts w:ascii="Courier" w:hAnsi="Courier"/>
      <w:b/>
      <w:snapToGrid w:val="false"/>
      <w:color w:val="000000"/>
      <w:sz w:val="22"/>
      <w:lang w:eastAsia="en-US"/>
    </w:rPr>
  </w:style>
  <w:style w:type="paragraph" w:styleId="Naslov7">
    <w:name w:val="heading 7"/>
    <w:basedOn w:val="Normal"/>
    <w:next w:val="Normal"/>
    <w:qFormat/>
    <w:pPr>
      <w:keepNext/>
      <w:jc w:val="both"/>
      <w:outlineLvl w:val="6"/>
    </w:pPr>
    <w:rPr>
      <w:rFonts w:ascii="Times New Roman" w:hAnsi="Times New Roman"/>
      <w:sz w:val="28"/>
      <w:u w:val="single"/>
      <w:lang w:val="hr-HR"/>
    </w:rPr>
  </w:style>
  <w:style w:type="paragraph" w:styleId="Naslov8">
    <w:name w:val="heading 8"/>
    <w:basedOn w:val="Normal"/>
    <w:next w:val="Normal"/>
    <w:qFormat/>
    <w:pPr>
      <w:keepNext/>
      <w:outlineLvl w:val="7"/>
    </w:pPr>
    <w:rPr>
      <w:rFonts w:cs="Arial"/>
      <w:b/>
      <w:bCs/>
      <w:sz w:val="22"/>
      <w:lang w:val="hr-HR"/>
    </w:rPr>
  </w:style>
  <w:style w:type="paragraph" w:styleId="Naslov9">
    <w:name w:val="heading 9"/>
    <w:basedOn w:val="Normal"/>
    <w:next w:val="Normal"/>
    <w:qFormat/>
    <w:pPr>
      <w:keepNext/>
      <w:jc w:val="center"/>
      <w:outlineLvl w:val="8"/>
    </w:pPr>
    <w:rPr>
      <w:b/>
      <w:sz w:val="20"/>
      <w:lang w:val="de-DE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semiHidden/>
    <w:rPr>
      <w:rFonts w:ascii="Courier New" w:hAnsi="Courier New"/>
      <w:sz w:val="20"/>
    </w:rPr>
  </w:style>
  <w:style w:type="paragraph" w:styleId="Zaglavlje">
    <w:name w:val="header"/>
    <w:basedOn w:val="Normal"/>
    <w:link w:val="ZaglavljeChar"/>
    <w:uiPriority w:val="99"/>
    <w:semiHidden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semiHidden/>
  </w:style>
  <w:style w:type="paragraph" w:styleId="Podnoje">
    <w:name w:val="footer"/>
    <w:basedOn w:val="Normal"/>
    <w:link w:val="PodnojeChar"/>
    <w:uiPriority w:val="99"/>
    <w:pPr>
      <w:tabs>
        <w:tab w:val="center" w:pos="4153"/>
        <w:tab w:val="right" w:pos="8306"/>
      </w:tabs>
    </w:pPr>
  </w:style>
  <w:style w:type="paragraph" w:styleId="Sadraj1">
    <w:name w:val="toc 1"/>
    <w:basedOn w:val="Normal"/>
    <w:next w:val="Normal"/>
    <w:autoRedefine/>
    <w:uiPriority w:val="39"/>
    <w:pPr>
      <w:spacing w:before="360"/>
    </w:pPr>
    <w:rPr>
      <w:b/>
      <w:bCs/>
      <w:caps/>
      <w:szCs w:val="28"/>
    </w:rPr>
  </w:style>
  <w:style w:type="paragraph" w:styleId="Sadraj2">
    <w:name w:val="toc 2"/>
    <w:basedOn w:val="Normal"/>
    <w:next w:val="Normal"/>
    <w:autoRedefine/>
    <w:uiPriority w:val="39"/>
    <w:pPr>
      <w:spacing w:before="240"/>
    </w:pPr>
    <w:rPr>
      <w:rFonts w:ascii="Times New Roman" w:hAnsi="Times New Roman"/>
      <w:b/>
      <w:bCs/>
      <w:szCs w:val="24"/>
    </w:rPr>
  </w:style>
  <w:style w:type="paragraph" w:styleId="Sadraj3">
    <w:name w:val="toc 3"/>
    <w:basedOn w:val="Normal"/>
    <w:next w:val="Normal"/>
    <w:autoRedefine/>
    <w:uiPriority w:val="39"/>
    <w:pPr>
      <w:ind w:left="240"/>
    </w:pPr>
    <w:rPr>
      <w:rFonts w:ascii="Times New Roman" w:hAnsi="Times New Roman"/>
      <w:szCs w:val="24"/>
    </w:rPr>
  </w:style>
  <w:style w:type="paragraph" w:styleId="Sadraj4">
    <w:name w:val="toc 4"/>
    <w:basedOn w:val="Normal"/>
    <w:next w:val="Normal"/>
    <w:autoRedefine/>
    <w:semiHidden/>
    <w:pPr>
      <w:ind w:left="480"/>
    </w:pPr>
    <w:rPr>
      <w:rFonts w:ascii="Times New Roman" w:hAnsi="Times New Roman"/>
      <w:szCs w:val="24"/>
    </w:rPr>
  </w:style>
  <w:style w:type="paragraph" w:styleId="Sadraj5">
    <w:name w:val="toc 5"/>
    <w:basedOn w:val="Normal"/>
    <w:next w:val="Normal"/>
    <w:autoRedefine/>
    <w:semiHidden/>
    <w:pPr>
      <w:ind w:left="720"/>
    </w:pPr>
    <w:rPr>
      <w:rFonts w:ascii="Times New Roman" w:hAnsi="Times New Roman"/>
      <w:szCs w:val="24"/>
    </w:rPr>
  </w:style>
  <w:style w:type="paragraph" w:styleId="Sadraj6">
    <w:name w:val="toc 6"/>
    <w:basedOn w:val="Normal"/>
    <w:next w:val="Normal"/>
    <w:autoRedefine/>
    <w:semiHidden/>
    <w:pPr>
      <w:ind w:left="960"/>
    </w:pPr>
    <w:rPr>
      <w:rFonts w:ascii="Times New Roman" w:hAnsi="Times New Roman"/>
      <w:szCs w:val="24"/>
    </w:rPr>
  </w:style>
  <w:style w:type="paragraph" w:styleId="Sadraj7">
    <w:name w:val="toc 7"/>
    <w:basedOn w:val="Normal"/>
    <w:next w:val="Normal"/>
    <w:autoRedefine/>
    <w:semiHidden/>
    <w:pPr>
      <w:ind w:left="1200"/>
    </w:pPr>
    <w:rPr>
      <w:rFonts w:ascii="Times New Roman" w:hAnsi="Times New Roman"/>
      <w:szCs w:val="24"/>
    </w:rPr>
  </w:style>
  <w:style w:type="paragraph" w:styleId="Sadraj8">
    <w:name w:val="toc 8"/>
    <w:basedOn w:val="Normal"/>
    <w:next w:val="Normal"/>
    <w:autoRedefine/>
    <w:semiHidden/>
    <w:pPr>
      <w:ind w:left="1440"/>
    </w:pPr>
    <w:rPr>
      <w:rFonts w:ascii="Times New Roman" w:hAnsi="Times New Roman"/>
      <w:szCs w:val="24"/>
    </w:rPr>
  </w:style>
  <w:style w:type="paragraph" w:styleId="Sadraj9">
    <w:name w:val="toc 9"/>
    <w:basedOn w:val="Normal"/>
    <w:next w:val="Normal"/>
    <w:autoRedefine/>
    <w:semiHidden/>
    <w:pPr>
      <w:ind w:left="1680"/>
    </w:pPr>
    <w:rPr>
      <w:rFonts w:ascii="Times New Roman" w:hAnsi="Times New Roman"/>
      <w:szCs w:val="24"/>
    </w:rPr>
  </w:style>
  <w:style w:type="paragraph" w:styleId="Indeks1">
    <w:name w:val="index 1"/>
    <w:basedOn w:val="Normal"/>
    <w:next w:val="Normal"/>
    <w:autoRedefine/>
    <w:semiHidden/>
    <w:pPr>
      <w:ind w:left="240" w:hanging="240"/>
    </w:pPr>
    <w:rPr>
      <w:rFonts w:ascii="Times New Roman" w:hAnsi="Times New Roman"/>
      <w:sz w:val="18"/>
    </w:rPr>
  </w:style>
  <w:style w:type="paragraph" w:styleId="Indeks2">
    <w:name w:val="index 2"/>
    <w:basedOn w:val="Normal"/>
    <w:next w:val="Normal"/>
    <w:autoRedefine/>
    <w:semiHidden/>
    <w:pPr>
      <w:ind w:left="480" w:hanging="240"/>
    </w:pPr>
    <w:rPr>
      <w:rFonts w:ascii="Times New Roman" w:hAnsi="Times New Roman"/>
      <w:sz w:val="18"/>
    </w:rPr>
  </w:style>
  <w:style w:type="paragraph" w:styleId="Indeks3">
    <w:name w:val="index 3"/>
    <w:basedOn w:val="Normal"/>
    <w:next w:val="Normal"/>
    <w:autoRedefine/>
    <w:semiHidden/>
    <w:pPr>
      <w:ind w:left="720" w:hanging="240"/>
    </w:pPr>
    <w:rPr>
      <w:rFonts w:ascii="Times New Roman" w:hAnsi="Times New Roman"/>
      <w:sz w:val="18"/>
    </w:rPr>
  </w:style>
  <w:style w:type="paragraph" w:styleId="Indeks4">
    <w:name w:val="index 4"/>
    <w:basedOn w:val="Normal"/>
    <w:next w:val="Normal"/>
    <w:autoRedefine/>
    <w:semiHidden/>
    <w:pPr>
      <w:ind w:left="960" w:hanging="240"/>
    </w:pPr>
    <w:rPr>
      <w:rFonts w:ascii="Times New Roman" w:hAnsi="Times New Roman"/>
      <w:sz w:val="18"/>
    </w:rPr>
  </w:style>
  <w:style w:type="paragraph" w:styleId="Indeks5">
    <w:name w:val="index 5"/>
    <w:basedOn w:val="Normal"/>
    <w:next w:val="Normal"/>
    <w:autoRedefine/>
    <w:semiHidden/>
    <w:pPr>
      <w:ind w:left="1200" w:hanging="240"/>
    </w:pPr>
    <w:rPr>
      <w:rFonts w:ascii="Times New Roman" w:hAnsi="Times New Roman"/>
      <w:sz w:val="18"/>
    </w:rPr>
  </w:style>
  <w:style w:type="paragraph" w:styleId="Indeks6">
    <w:name w:val="index 6"/>
    <w:basedOn w:val="Normal"/>
    <w:next w:val="Normal"/>
    <w:autoRedefine/>
    <w:semiHidden/>
    <w:pPr>
      <w:ind w:left="1440" w:hanging="240"/>
    </w:pPr>
    <w:rPr>
      <w:rFonts w:ascii="Times New Roman" w:hAnsi="Times New Roman"/>
      <w:sz w:val="18"/>
    </w:rPr>
  </w:style>
  <w:style w:type="paragraph" w:styleId="Indeks7">
    <w:name w:val="index 7"/>
    <w:basedOn w:val="Normal"/>
    <w:next w:val="Normal"/>
    <w:autoRedefine/>
    <w:semiHidden/>
    <w:pPr>
      <w:ind w:left="1680" w:hanging="240"/>
    </w:pPr>
    <w:rPr>
      <w:rFonts w:ascii="Times New Roman" w:hAnsi="Times New Roman"/>
      <w:sz w:val="18"/>
    </w:rPr>
  </w:style>
  <w:style w:type="paragraph" w:styleId="Indeks8">
    <w:name w:val="index 8"/>
    <w:basedOn w:val="Normal"/>
    <w:next w:val="Normal"/>
    <w:autoRedefine/>
    <w:semiHidden/>
    <w:pPr>
      <w:ind w:left="1920" w:hanging="240"/>
    </w:pPr>
    <w:rPr>
      <w:rFonts w:ascii="Times New Roman" w:hAnsi="Times New Roman"/>
      <w:sz w:val="18"/>
    </w:rPr>
  </w:style>
  <w:style w:type="paragraph" w:styleId="Indeks9">
    <w:name w:val="index 9"/>
    <w:basedOn w:val="Normal"/>
    <w:next w:val="Normal"/>
    <w:autoRedefine/>
    <w:semiHidden/>
    <w:pPr>
      <w:ind w:left="2160" w:hanging="240"/>
    </w:pPr>
    <w:rPr>
      <w:rFonts w:ascii="Times New Roman" w:hAnsi="Times New Roman"/>
      <w:sz w:val="18"/>
    </w:rPr>
  </w:style>
  <w:style w:type="paragraph" w:styleId="Naslovindeksa">
    <w:name w:val="index heading"/>
    <w:basedOn w:val="Normal"/>
    <w:next w:val="Indeks1"/>
    <w:semiHidden/>
    <w:pPr>
      <w:spacing w:before="240" w:after="120"/>
      <w:jc w:val="center"/>
    </w:pPr>
    <w:rPr>
      <w:rFonts w:ascii="Times New Roman" w:hAnsi="Times New Roman"/>
      <w:b/>
      <w:sz w:val="26"/>
    </w:rPr>
  </w:style>
  <w:style w:type="paragraph" w:styleId="Tijeloteksta2">
    <w:name w:val="Body Text 2"/>
    <w:basedOn w:val="Normal"/>
    <w:semiHidden/>
    <w:rPr>
      <w:rFonts w:ascii="Courier New" w:hAnsi="Courier New"/>
      <w:sz w:val="22"/>
    </w:rPr>
  </w:style>
  <w:style w:type="paragraph" w:styleId="Tijeloteksta">
    <w:name w:val="Body Text"/>
    <w:aliases w:val="  uvlaka 2, uvlaka 3"/>
    <w:basedOn w:val="Normal"/>
    <w:semiHidden/>
    <w:pPr>
      <w:ind w:right="-625"/>
    </w:pPr>
    <w:rPr>
      <w:rFonts w:ascii="Courier New" w:hAnsi="Courier New"/>
      <w:sz w:val="22"/>
    </w:rPr>
  </w:style>
  <w:style w:type="paragraph" w:styleId="xl24" w:customStyle="true">
    <w:name w:val="xl24"/>
    <w:basedOn w:val="Normal"/>
    <w:pPr>
      <w:pBdr>
        <w:left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 New Roman" w:hAnsi="Times New Roman"/>
      <w:szCs w:val="24"/>
      <w:lang w:val="hr-HR"/>
    </w:rPr>
  </w:style>
  <w:style w:type="paragraph" w:styleId="xl25" w:customStyle="true">
    <w:name w:val="xl25"/>
    <w:basedOn w:val="Normal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 New Roman" w:hAnsi="Times New Roman"/>
      <w:szCs w:val="24"/>
      <w:lang w:val="hr-HR"/>
    </w:rPr>
  </w:style>
  <w:style w:type="paragraph" w:styleId="xl26" w:customStyle="true">
    <w:name w:val="xl26"/>
    <w:basedOn w:val="Normal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 New Roman" w:hAnsi="Times New Roman"/>
      <w:szCs w:val="24"/>
      <w:lang w:val="hr-HR"/>
    </w:rPr>
  </w:style>
  <w:style w:type="paragraph" w:styleId="xl27" w:customStyle="true">
    <w:name w:val="xl27"/>
    <w:basedOn w:val="Normal"/>
    <w:pPr>
      <w:pBdr>
        <w:right w:val="single" w:color="auto" w:sz="4" w:space="0"/>
      </w:pBdr>
      <w:spacing w:before="100" w:beforeAutospacing="true" w:after="100" w:afterAutospacing="true"/>
    </w:pPr>
    <w:rPr>
      <w:rFonts w:ascii="Times New Roman" w:hAnsi="Times New Roman"/>
      <w:szCs w:val="24"/>
      <w:lang w:val="hr-HR"/>
    </w:rPr>
  </w:style>
  <w:style w:type="paragraph" w:styleId="xl28" w:customStyle="true">
    <w:name w:val="xl28"/>
    <w:basedOn w:val="Normal"/>
    <w:pPr>
      <w:pBdr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 New Roman" w:hAnsi="Times New Roman"/>
      <w:szCs w:val="24"/>
      <w:lang w:val="hr-HR"/>
    </w:rPr>
  </w:style>
  <w:style w:type="paragraph" w:styleId="xl29" w:customStyle="true">
    <w:name w:val="xl29"/>
    <w:basedOn w:val="Normal"/>
    <w:pPr>
      <w:pBdr>
        <w:top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 New Roman" w:hAnsi="Times New Roman"/>
      <w:szCs w:val="24"/>
      <w:lang w:val="hr-HR"/>
    </w:rPr>
  </w:style>
  <w:style w:type="paragraph" w:styleId="xl30" w:customStyle="true">
    <w:name w:val="xl30"/>
    <w:basedOn w:val="Normal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Courier" w:hAnsi="Courier"/>
      <w:szCs w:val="24"/>
      <w:lang w:val="hr-HR"/>
    </w:rPr>
  </w:style>
  <w:style w:type="paragraph" w:styleId="xl31" w:customStyle="true">
    <w:name w:val="xl31"/>
    <w:basedOn w:val="Normal"/>
    <w:pPr>
      <w:pBdr>
        <w:left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Courier" w:hAnsi="Courier"/>
      <w:szCs w:val="24"/>
      <w:lang w:val="hr-HR"/>
    </w:rPr>
  </w:style>
  <w:style w:type="paragraph" w:styleId="xl32" w:customStyle="true">
    <w:name w:val="xl32"/>
    <w:basedOn w:val="Normal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Courier" w:hAnsi="Courier"/>
      <w:szCs w:val="24"/>
      <w:lang w:val="hr-HR"/>
    </w:rPr>
  </w:style>
  <w:style w:type="character" w:styleId="Hiperveza">
    <w:name w:val="Hyperlink"/>
    <w:uiPriority w:val="99"/>
    <w:rPr>
      <w:color w:val="0000FF"/>
      <w:u w:val="single"/>
    </w:rPr>
  </w:style>
  <w:style w:type="character" w:styleId="SlijeenaHiperveza">
    <w:name w:val="FollowedHyperlink"/>
    <w:semiHidden/>
    <w:rPr>
      <w:color w:val="800080"/>
      <w:u w:val="single"/>
    </w:rPr>
  </w:style>
  <w:style w:type="paragraph" w:styleId="Uvuenotijeloteksta">
    <w:name w:val="Body Text Indent"/>
    <w:basedOn w:val="Normal"/>
    <w:semiHidden/>
    <w:pPr>
      <w:ind w:firstLine="720"/>
      <w:jc w:val="both"/>
    </w:pPr>
    <w:rPr>
      <w:rFonts w:ascii="Courier New" w:hAnsi="Courier New"/>
      <w:sz w:val="22"/>
      <w:lang w:val="de-DE"/>
    </w:rPr>
  </w:style>
  <w:style w:type="paragraph" w:styleId="Tijeloteksta3">
    <w:name w:val="Body Text 3"/>
    <w:basedOn w:val="Normal"/>
    <w:semiHidden/>
    <w:pPr>
      <w:jc w:val="both"/>
    </w:pPr>
    <w:rPr>
      <w:rFonts w:ascii="Courier New" w:hAnsi="Courier New" w:cs="Courier New"/>
      <w:sz w:val="22"/>
      <w:lang w:val="de-DE"/>
    </w:rPr>
  </w:style>
  <w:style w:type="paragraph" w:styleId="xl33" w:customStyle="true">
    <w:name w:val="xl33"/>
    <w:basedOn w:val="Normal"/>
    <w:pPr>
      <w:pBdr>
        <w:right w:val="single" w:color="auto" w:sz="4" w:space="0"/>
      </w:pBdr>
      <w:spacing w:before="100" w:beforeAutospacing="true" w:after="100" w:afterAutospacing="true"/>
    </w:pPr>
    <w:rPr>
      <w:rFonts w:ascii="Times New Roman" w:hAnsi="Times New Roman"/>
      <w:szCs w:val="24"/>
      <w:lang w:val="hr-HR"/>
    </w:rPr>
  </w:style>
  <w:style w:type="paragraph" w:styleId="xl34" w:customStyle="true">
    <w:name w:val="xl34"/>
    <w:basedOn w:val="Normal"/>
    <w:pPr>
      <w:pBdr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 New Roman" w:hAnsi="Times New Roman"/>
      <w:szCs w:val="24"/>
      <w:lang w:val="hr-HR"/>
    </w:rPr>
  </w:style>
  <w:style w:type="paragraph" w:styleId="xl35" w:customStyle="true">
    <w:name w:val="xl35"/>
    <w:basedOn w:val="Normal"/>
    <w:pPr>
      <w:pBdr>
        <w:top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 New Roman" w:hAnsi="Times New Roman"/>
      <w:szCs w:val="24"/>
      <w:lang w:val="hr-HR"/>
    </w:rPr>
  </w:style>
  <w:style w:type="paragraph" w:styleId="xl36" w:customStyle="true">
    <w:name w:val="xl36"/>
    <w:basedOn w:val="Normal"/>
    <w:pPr>
      <w:pBdr>
        <w:top w:val="single" w:color="auto" w:sz="4" w:space="0"/>
      </w:pBdr>
      <w:spacing w:before="100" w:beforeAutospacing="true" w:after="100" w:afterAutospacing="true"/>
    </w:pPr>
    <w:rPr>
      <w:rFonts w:ascii="Courier" w:hAnsi="Courier"/>
      <w:sz w:val="22"/>
      <w:szCs w:val="22"/>
      <w:lang w:val="hr-HR"/>
    </w:rPr>
  </w:style>
  <w:style w:type="paragraph" w:styleId="xl37" w:customStyle="true">
    <w:name w:val="xl37"/>
    <w:basedOn w:val="Normal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true" w:after="100" w:afterAutospacing="true"/>
      <w:jc w:val="center"/>
    </w:pPr>
    <w:rPr>
      <w:rFonts w:ascii="Courier" w:hAnsi="Courier"/>
      <w:sz w:val="22"/>
      <w:szCs w:val="22"/>
      <w:lang w:val="hr-HR"/>
    </w:rPr>
  </w:style>
  <w:style w:type="paragraph" w:styleId="xl38" w:customStyle="true">
    <w:name w:val="xl38"/>
    <w:basedOn w:val="Normal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Courier" w:hAnsi="Courier"/>
      <w:sz w:val="22"/>
      <w:szCs w:val="22"/>
      <w:lang w:val="hr-HR"/>
    </w:rPr>
  </w:style>
  <w:style w:type="paragraph" w:styleId="xl39" w:customStyle="true">
    <w:name w:val="xl39"/>
    <w:basedOn w:val="Normal"/>
    <w:pPr>
      <w:pBdr>
        <w:top w:val="single" w:color="auto" w:sz="4" w:space="0"/>
        <w:bottom w:val="single" w:color="auto" w:sz="4" w:space="0"/>
      </w:pBdr>
      <w:spacing w:before="100" w:beforeAutospacing="true" w:after="100" w:afterAutospacing="true"/>
      <w:jc w:val="center"/>
    </w:pPr>
    <w:rPr>
      <w:rFonts w:ascii="Courier" w:hAnsi="Courier"/>
      <w:sz w:val="22"/>
      <w:szCs w:val="22"/>
      <w:lang w:val="hr-HR"/>
    </w:rPr>
  </w:style>
  <w:style w:type="paragraph" w:styleId="xl40" w:customStyle="true">
    <w:name w:val="xl40"/>
    <w:basedOn w:val="Normal"/>
    <w:pPr>
      <w:pBdr>
        <w:top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Courier" w:hAnsi="Courier"/>
      <w:sz w:val="22"/>
      <w:szCs w:val="22"/>
      <w:lang w:val="hr-HR"/>
    </w:rPr>
  </w:style>
  <w:style w:type="paragraph" w:styleId="xl41" w:customStyle="true">
    <w:name w:val="xl41"/>
    <w:basedOn w:val="Normal"/>
    <w:pPr>
      <w:spacing w:before="100" w:beforeAutospacing="true" w:after="100" w:afterAutospacing="true"/>
    </w:pPr>
    <w:rPr>
      <w:rFonts w:ascii="Courier" w:hAnsi="Courier"/>
      <w:sz w:val="22"/>
      <w:szCs w:val="22"/>
      <w:lang w:val="hr-HR"/>
    </w:rPr>
  </w:style>
  <w:style w:type="paragraph" w:styleId="xl42" w:customStyle="true">
    <w:name w:val="xl42"/>
    <w:basedOn w:val="Normal"/>
    <w:pPr>
      <w:pBdr>
        <w:left w:val="single" w:color="auto" w:sz="4" w:space="0"/>
      </w:pBdr>
      <w:spacing w:before="100" w:beforeAutospacing="true" w:after="100" w:afterAutospacing="true"/>
    </w:pPr>
    <w:rPr>
      <w:rFonts w:ascii="Courier" w:hAnsi="Courier"/>
      <w:sz w:val="22"/>
      <w:szCs w:val="22"/>
      <w:lang w:val="hr-HR"/>
    </w:rPr>
  </w:style>
  <w:style w:type="paragraph" w:styleId="xl43" w:customStyle="true">
    <w:name w:val="xl43"/>
    <w:basedOn w:val="Normal"/>
    <w:pPr>
      <w:pBdr>
        <w:right w:val="single" w:color="auto" w:sz="4" w:space="0"/>
      </w:pBdr>
      <w:spacing w:before="100" w:beforeAutospacing="true" w:after="100" w:afterAutospacing="true"/>
    </w:pPr>
    <w:rPr>
      <w:rFonts w:ascii="Courier" w:hAnsi="Courier"/>
      <w:sz w:val="22"/>
      <w:szCs w:val="22"/>
      <w:lang w:val="hr-HR"/>
    </w:rPr>
  </w:style>
  <w:style w:type="paragraph" w:styleId="xl44" w:customStyle="true">
    <w:name w:val="xl44"/>
    <w:basedOn w:val="Normal"/>
    <w:pPr>
      <w:pBdr>
        <w:left w:val="single" w:color="auto" w:sz="4" w:space="0"/>
      </w:pBdr>
      <w:spacing w:before="100" w:beforeAutospacing="true" w:after="100" w:afterAutospacing="true"/>
    </w:pPr>
    <w:rPr>
      <w:rFonts w:ascii="Courier" w:hAnsi="Courier"/>
      <w:sz w:val="22"/>
      <w:szCs w:val="22"/>
      <w:lang w:val="hr-HR"/>
    </w:rPr>
  </w:style>
  <w:style w:type="paragraph" w:styleId="xl45" w:customStyle="true">
    <w:name w:val="xl45"/>
    <w:basedOn w:val="Normal"/>
    <w:pPr>
      <w:pBdr>
        <w:top w:val="single" w:color="auto" w:sz="4" w:space="0"/>
      </w:pBdr>
      <w:spacing w:before="100" w:beforeAutospacing="true" w:after="100" w:afterAutospacing="true"/>
    </w:pPr>
    <w:rPr>
      <w:rFonts w:ascii="Courier" w:hAnsi="Courier"/>
      <w:sz w:val="22"/>
      <w:szCs w:val="22"/>
      <w:lang w:val="hr-HR"/>
    </w:rPr>
  </w:style>
  <w:style w:type="paragraph" w:styleId="xl46" w:customStyle="true">
    <w:name w:val="xl46"/>
    <w:basedOn w:val="Normal"/>
    <w:pPr>
      <w:spacing w:before="100" w:beforeAutospacing="true" w:after="100" w:afterAutospacing="true"/>
    </w:pPr>
    <w:rPr>
      <w:rFonts w:ascii="Courier" w:hAnsi="Courier"/>
      <w:sz w:val="22"/>
      <w:szCs w:val="22"/>
      <w:lang w:val="hr-HR"/>
    </w:rPr>
  </w:style>
  <w:style w:type="paragraph" w:styleId="xl47" w:customStyle="true">
    <w:name w:val="xl47"/>
    <w:basedOn w:val="Normal"/>
    <w:pPr>
      <w:pBdr>
        <w:left w:val="single" w:color="auto" w:sz="4" w:space="0"/>
        <w:bottom w:val="single" w:color="auto" w:sz="4" w:space="0"/>
      </w:pBdr>
      <w:spacing w:before="100" w:beforeAutospacing="true" w:after="100" w:afterAutospacing="true"/>
    </w:pPr>
    <w:rPr>
      <w:rFonts w:ascii="Courier" w:hAnsi="Courier"/>
      <w:sz w:val="22"/>
      <w:szCs w:val="22"/>
      <w:lang w:val="hr-HR"/>
    </w:rPr>
  </w:style>
  <w:style w:type="paragraph" w:styleId="xl48" w:customStyle="true">
    <w:name w:val="xl48"/>
    <w:basedOn w:val="Normal"/>
    <w:pPr>
      <w:pBdr>
        <w:bottom w:val="single" w:color="auto" w:sz="4" w:space="0"/>
      </w:pBdr>
      <w:spacing w:before="100" w:beforeAutospacing="true" w:after="100" w:afterAutospacing="true"/>
    </w:pPr>
    <w:rPr>
      <w:rFonts w:ascii="Courier" w:hAnsi="Courier"/>
      <w:sz w:val="22"/>
      <w:szCs w:val="22"/>
      <w:lang w:val="hr-HR"/>
    </w:rPr>
  </w:style>
  <w:style w:type="paragraph" w:styleId="xl49" w:customStyle="true">
    <w:name w:val="xl49"/>
    <w:basedOn w:val="Normal"/>
    <w:pPr>
      <w:pBdr>
        <w:bottom w:val="single" w:color="auto" w:sz="4" w:space="0"/>
      </w:pBdr>
      <w:spacing w:before="100" w:beforeAutospacing="true" w:after="100" w:afterAutospacing="true"/>
    </w:pPr>
    <w:rPr>
      <w:rFonts w:ascii="Courier" w:hAnsi="Courier"/>
      <w:sz w:val="22"/>
      <w:szCs w:val="22"/>
      <w:lang w:val="hr-HR"/>
    </w:rPr>
  </w:style>
  <w:style w:type="paragraph" w:styleId="xl50" w:customStyle="true">
    <w:name w:val="xl50"/>
    <w:basedOn w:val="Normal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Courier" w:hAnsi="Courier"/>
      <w:b/>
      <w:bCs/>
      <w:szCs w:val="24"/>
      <w:lang w:val="hr-HR"/>
    </w:rPr>
  </w:style>
  <w:style w:type="paragraph" w:styleId="xl51" w:customStyle="true">
    <w:name w:val="xl51"/>
    <w:basedOn w:val="Normal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true" w:after="100" w:afterAutospacing="true"/>
    </w:pPr>
    <w:rPr>
      <w:rFonts w:ascii="Courier" w:hAnsi="Courier"/>
      <w:b/>
      <w:bCs/>
      <w:szCs w:val="24"/>
      <w:lang w:val="hr-HR"/>
    </w:rPr>
  </w:style>
  <w:style w:type="paragraph" w:styleId="xl52" w:customStyle="true">
    <w:name w:val="xl52"/>
    <w:basedOn w:val="Normal"/>
    <w:pPr>
      <w:pBdr>
        <w:left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Courier" w:hAnsi="Courier"/>
      <w:b/>
      <w:bCs/>
      <w:szCs w:val="24"/>
      <w:lang w:val="hr-HR"/>
    </w:rPr>
  </w:style>
  <w:style w:type="paragraph" w:styleId="xl53" w:customStyle="true">
    <w:name w:val="xl53"/>
    <w:basedOn w:val="Normal"/>
    <w:pPr>
      <w:pBdr>
        <w:right w:val="single" w:color="auto" w:sz="4" w:space="0"/>
      </w:pBdr>
      <w:spacing w:before="100" w:beforeAutospacing="true" w:after="100" w:afterAutospacing="true"/>
    </w:pPr>
    <w:rPr>
      <w:rFonts w:ascii="Courier" w:hAnsi="Courier"/>
      <w:b/>
      <w:bCs/>
      <w:szCs w:val="24"/>
      <w:lang w:val="hr-HR"/>
    </w:rPr>
  </w:style>
  <w:style w:type="paragraph" w:styleId="xl54" w:customStyle="true">
    <w:name w:val="xl54"/>
    <w:basedOn w:val="Normal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 New Roman" w:hAnsi="Times New Roman"/>
      <w:szCs w:val="24"/>
      <w:lang w:val="hr-HR"/>
    </w:rPr>
  </w:style>
  <w:style w:type="paragraph" w:styleId="xl56" w:customStyle="true">
    <w:name w:val="xl56"/>
    <w:basedOn w:val="Normal"/>
    <w:pPr>
      <w:pBdr>
        <w:right w:val="single" w:color="auto" w:sz="4" w:space="0"/>
      </w:pBdr>
      <w:spacing w:before="100" w:beforeAutospacing="true" w:after="100" w:afterAutospacing="true"/>
    </w:pPr>
    <w:rPr>
      <w:rFonts w:ascii="Times New Roman" w:hAnsi="Times New Roman"/>
      <w:szCs w:val="24"/>
      <w:lang w:val="hr-HR"/>
    </w:rPr>
  </w:style>
  <w:style w:type="paragraph" w:styleId="xl57" w:customStyle="true">
    <w:name w:val="xl57"/>
    <w:basedOn w:val="Normal"/>
    <w:pPr>
      <w:pBdr>
        <w:left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 New Roman" w:hAnsi="Times New Roman"/>
      <w:szCs w:val="24"/>
      <w:lang w:val="hr-HR"/>
    </w:rPr>
  </w:style>
  <w:style w:type="paragraph" w:styleId="xl58" w:customStyle="true">
    <w:name w:val="xl58"/>
    <w:basedOn w:val="Normal"/>
    <w:pPr>
      <w:pBdr>
        <w:left w:val="single" w:color="auto" w:sz="4" w:space="0"/>
      </w:pBdr>
      <w:spacing w:before="100" w:beforeAutospacing="true" w:after="100" w:afterAutospacing="true"/>
      <w:jc w:val="center"/>
    </w:pPr>
    <w:rPr>
      <w:rFonts w:ascii="Times New Roman" w:hAnsi="Times New Roman"/>
      <w:szCs w:val="24"/>
      <w:lang w:val="hr-HR"/>
    </w:rPr>
  </w:style>
  <w:style w:type="paragraph" w:styleId="xl59" w:customStyle="true">
    <w:name w:val="xl59"/>
    <w:basedOn w:val="Normal"/>
    <w:pPr>
      <w:pBdr>
        <w:top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 New Roman" w:hAnsi="Times New Roman"/>
      <w:szCs w:val="24"/>
      <w:lang w:val="hr-HR"/>
    </w:rPr>
  </w:style>
  <w:style w:type="paragraph" w:styleId="xl60" w:customStyle="true">
    <w:name w:val="xl60"/>
    <w:basedOn w:val="Normal"/>
    <w:pPr>
      <w:pBdr>
        <w:left w:val="single" w:color="auto" w:sz="4" w:space="0"/>
      </w:pBdr>
      <w:spacing w:before="100" w:beforeAutospacing="true" w:after="100" w:afterAutospacing="true"/>
    </w:pPr>
    <w:rPr>
      <w:rFonts w:ascii="Times New Roman" w:hAnsi="Times New Roman"/>
      <w:szCs w:val="24"/>
      <w:lang w:val="hr-HR"/>
    </w:rPr>
  </w:style>
  <w:style w:type="paragraph" w:styleId="xl61" w:customStyle="true">
    <w:name w:val="xl61"/>
    <w:basedOn w:val="Normal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 New Roman" w:hAnsi="Times New Roman"/>
      <w:szCs w:val="24"/>
      <w:lang w:val="hr-HR"/>
    </w:rPr>
  </w:style>
  <w:style w:type="paragraph" w:styleId="xl62" w:customStyle="true">
    <w:name w:val="xl62"/>
    <w:basedOn w:val="Normal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Courier" w:hAnsi="Courier"/>
      <w:b/>
      <w:bCs/>
      <w:szCs w:val="24"/>
      <w:lang w:val="hr-HR"/>
    </w:rPr>
  </w:style>
  <w:style w:type="paragraph" w:styleId="xl63" w:customStyle="true">
    <w:name w:val="xl63"/>
    <w:basedOn w:val="Normal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true" w:after="100" w:afterAutospacing="true"/>
    </w:pPr>
    <w:rPr>
      <w:rFonts w:ascii="Courier" w:hAnsi="Courier"/>
      <w:b/>
      <w:bCs/>
      <w:szCs w:val="24"/>
      <w:lang w:val="hr-HR"/>
    </w:rPr>
  </w:style>
  <w:style w:type="paragraph" w:styleId="xl64" w:customStyle="true">
    <w:name w:val="xl64"/>
    <w:basedOn w:val="Normal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 New Roman" w:hAnsi="Times New Roman"/>
      <w:szCs w:val="24"/>
      <w:lang w:val="hr-HR"/>
    </w:rPr>
  </w:style>
  <w:style w:type="paragraph" w:styleId="xl65" w:customStyle="true">
    <w:name w:val="xl65"/>
    <w:basedOn w:val="Normal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 New Roman" w:hAnsi="Times New Roman"/>
      <w:szCs w:val="24"/>
      <w:lang w:val="hr-HR"/>
    </w:rPr>
  </w:style>
  <w:style w:type="paragraph" w:styleId="xl66" w:customStyle="true">
    <w:name w:val="xl66"/>
    <w:basedOn w:val="Normal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 New Roman" w:hAnsi="Times New Roman"/>
      <w:szCs w:val="24"/>
      <w:lang w:val="hr-HR"/>
    </w:rPr>
  </w:style>
  <w:style w:type="paragraph" w:styleId="xl67" w:customStyle="true">
    <w:name w:val="xl67"/>
    <w:basedOn w:val="Normal"/>
    <w:pPr>
      <w:pBdr>
        <w:top w:val="single" w:color="auto" w:sz="4" w:space="0"/>
        <w:bottom w:val="single" w:color="auto" w:sz="4" w:space="0"/>
      </w:pBdr>
      <w:spacing w:before="100" w:beforeAutospacing="true" w:after="100" w:afterAutospacing="true"/>
    </w:pPr>
    <w:rPr>
      <w:rFonts w:ascii="Times New Roman" w:hAnsi="Times New Roman"/>
      <w:szCs w:val="24"/>
      <w:lang w:val="hr-HR"/>
    </w:rPr>
  </w:style>
  <w:style w:type="paragraph" w:styleId="xl68" w:customStyle="true">
    <w:name w:val="xl68"/>
    <w:basedOn w:val="Normal"/>
    <w:pPr>
      <w:pBdr>
        <w:top w:val="single" w:color="auto" w:sz="4" w:space="0"/>
        <w:left w:val="single" w:color="auto" w:sz="4" w:space="0"/>
      </w:pBdr>
      <w:spacing w:before="100" w:beforeAutospacing="true" w:after="100" w:afterAutospacing="true"/>
    </w:pPr>
    <w:rPr>
      <w:rFonts w:ascii="Times New Roman" w:hAnsi="Times New Roman"/>
      <w:szCs w:val="24"/>
      <w:lang w:val="hr-HR"/>
    </w:rPr>
  </w:style>
  <w:style w:type="paragraph" w:styleId="xl69" w:customStyle="true">
    <w:name w:val="xl69"/>
    <w:basedOn w:val="Normal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Courier" w:hAnsi="Courier"/>
      <w:b/>
      <w:bCs/>
      <w:szCs w:val="24"/>
      <w:lang w:val="hr-HR"/>
    </w:rPr>
  </w:style>
  <w:style w:type="paragraph" w:styleId="xl70" w:customStyle="true">
    <w:name w:val="xl70"/>
    <w:basedOn w:val="Normal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Courier" w:hAnsi="Courier"/>
      <w:b/>
      <w:bCs/>
      <w:szCs w:val="24"/>
      <w:lang w:val="hr-HR"/>
    </w:rPr>
  </w:style>
  <w:style w:type="paragraph" w:styleId="xl71" w:customStyle="true">
    <w:name w:val="xl71"/>
    <w:basedOn w:val="Normal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Courier" w:hAnsi="Courier"/>
      <w:b/>
      <w:bCs/>
      <w:szCs w:val="24"/>
      <w:lang w:val="hr-HR"/>
    </w:rPr>
  </w:style>
  <w:style w:type="paragraph" w:styleId="xl72" w:customStyle="true">
    <w:name w:val="xl72"/>
    <w:basedOn w:val="Normal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Courier" w:hAnsi="Courier"/>
      <w:b/>
      <w:bCs/>
      <w:szCs w:val="24"/>
      <w:lang w:val="hr-HR"/>
    </w:rPr>
  </w:style>
  <w:style w:type="paragraph" w:styleId="xl73" w:customStyle="true">
    <w:name w:val="xl73"/>
    <w:basedOn w:val="Normal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Courier" w:hAnsi="Courier"/>
      <w:b/>
      <w:bCs/>
      <w:szCs w:val="24"/>
      <w:lang w:val="hr-HR"/>
    </w:rPr>
  </w:style>
  <w:style w:type="paragraph" w:styleId="xl74" w:customStyle="true">
    <w:name w:val="xl74"/>
    <w:basedOn w:val="Normal"/>
    <w:pPr>
      <w:pBdr>
        <w:top w:val="single" w:color="auto" w:sz="4" w:space="0"/>
        <w:left w:val="single" w:color="auto" w:sz="4" w:space="0"/>
      </w:pBdr>
      <w:spacing w:before="100" w:beforeAutospacing="true" w:after="100" w:afterAutospacing="true"/>
    </w:pPr>
    <w:rPr>
      <w:rFonts w:ascii="Courier" w:hAnsi="Courier"/>
      <w:b/>
      <w:bCs/>
      <w:szCs w:val="24"/>
      <w:lang w:val="hr-HR"/>
    </w:rPr>
  </w:style>
  <w:style w:type="paragraph" w:styleId="xl75" w:customStyle="true">
    <w:name w:val="xl75"/>
    <w:basedOn w:val="Normal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Courier" w:hAnsi="Courier"/>
      <w:b/>
      <w:bCs/>
      <w:szCs w:val="24"/>
      <w:lang w:val="hr-HR"/>
    </w:rPr>
  </w:style>
  <w:style w:type="paragraph" w:styleId="xl76" w:customStyle="true">
    <w:name w:val="xl76"/>
    <w:basedOn w:val="Normal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Courier" w:hAnsi="Courier"/>
      <w:b/>
      <w:bCs/>
      <w:szCs w:val="24"/>
      <w:lang w:val="hr-HR"/>
    </w:rPr>
  </w:style>
  <w:style w:type="paragraph" w:styleId="xl77" w:customStyle="true">
    <w:name w:val="xl77"/>
    <w:basedOn w:val="Normal"/>
    <w:pPr>
      <w:pBdr>
        <w:left w:val="single" w:color="auto" w:sz="4" w:space="0"/>
        <w:bottom w:val="single" w:color="auto" w:sz="4" w:space="0"/>
      </w:pBdr>
      <w:spacing w:before="100" w:beforeAutospacing="true" w:after="100" w:afterAutospacing="true"/>
    </w:pPr>
    <w:rPr>
      <w:rFonts w:ascii="Times New Roman" w:hAnsi="Times New Roman"/>
      <w:szCs w:val="24"/>
      <w:lang w:val="hr-HR"/>
    </w:rPr>
  </w:style>
  <w:style w:type="paragraph" w:styleId="xl78" w:customStyle="true">
    <w:name w:val="xl78"/>
    <w:basedOn w:val="Normal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Courier" w:hAnsi="Courier"/>
      <w:b/>
      <w:bCs/>
      <w:szCs w:val="24"/>
      <w:lang w:val="hr-HR"/>
    </w:rPr>
  </w:style>
  <w:style w:type="paragraph" w:styleId="xl79" w:customStyle="true">
    <w:name w:val="xl79"/>
    <w:basedOn w:val="Normal"/>
    <w:pPr>
      <w:pBdr>
        <w:top w:val="single" w:color="auto" w:sz="4" w:space="0"/>
        <w:left w:val="single" w:color="auto" w:sz="4" w:space="0"/>
      </w:pBdr>
      <w:spacing w:before="100" w:beforeAutospacing="true" w:after="100" w:afterAutospacing="true"/>
    </w:pPr>
    <w:rPr>
      <w:rFonts w:ascii="Times New Roman" w:hAnsi="Times New Roman"/>
      <w:szCs w:val="24"/>
      <w:lang w:val="hr-HR"/>
    </w:rPr>
  </w:style>
  <w:style w:type="paragraph" w:styleId="xl80" w:customStyle="true">
    <w:name w:val="xl80"/>
    <w:basedOn w:val="Normal"/>
    <w:pPr>
      <w:pBdr>
        <w:left w:val="single" w:color="auto" w:sz="4" w:space="0"/>
        <w:bottom w:val="single" w:color="auto" w:sz="4" w:space="0"/>
      </w:pBdr>
      <w:spacing w:before="100" w:beforeAutospacing="true" w:after="100" w:afterAutospacing="true"/>
    </w:pPr>
    <w:rPr>
      <w:rFonts w:ascii="Times New Roman" w:hAnsi="Times New Roman"/>
      <w:szCs w:val="24"/>
      <w:lang w:val="hr-HR"/>
    </w:rPr>
  </w:style>
  <w:style w:type="paragraph" w:styleId="xl81" w:customStyle="true">
    <w:name w:val="xl81"/>
    <w:basedOn w:val="Normal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Courier" w:hAnsi="Courier"/>
      <w:szCs w:val="24"/>
      <w:lang w:val="hr-HR"/>
    </w:rPr>
  </w:style>
  <w:style w:type="paragraph" w:styleId="xl82" w:customStyle="true">
    <w:name w:val="xl82"/>
    <w:basedOn w:val="Normal"/>
    <w:pPr>
      <w:pBdr>
        <w:left w:val="single" w:color="auto" w:sz="4" w:space="0"/>
        <w:bottom w:val="single" w:color="auto" w:sz="4" w:space="0"/>
      </w:pBdr>
      <w:spacing w:before="100" w:beforeAutospacing="true" w:after="100" w:afterAutospacing="true"/>
    </w:pPr>
    <w:rPr>
      <w:rFonts w:ascii="Courier" w:hAnsi="Courier"/>
      <w:szCs w:val="24"/>
      <w:lang w:val="hr-HR"/>
    </w:rPr>
  </w:style>
  <w:style w:type="paragraph" w:styleId="xl83" w:customStyle="true">
    <w:name w:val="xl83"/>
    <w:basedOn w:val="Normal"/>
    <w:pPr>
      <w:pBdr>
        <w:right w:val="single" w:color="auto" w:sz="4" w:space="0"/>
      </w:pBdr>
      <w:spacing w:before="100" w:beforeAutospacing="true" w:after="100" w:afterAutospacing="true"/>
    </w:pPr>
    <w:rPr>
      <w:rFonts w:ascii="Times New Roman" w:hAnsi="Times New Roman"/>
      <w:szCs w:val="24"/>
      <w:lang w:val="hr-HR"/>
    </w:rPr>
  </w:style>
  <w:style w:type="paragraph" w:styleId="xl84" w:customStyle="true">
    <w:name w:val="xl84"/>
    <w:basedOn w:val="Normal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Courier" w:hAnsi="Courier"/>
      <w:b/>
      <w:bCs/>
      <w:szCs w:val="24"/>
      <w:lang w:val="hr-HR"/>
    </w:rPr>
  </w:style>
  <w:style w:type="paragraph" w:styleId="xl85" w:customStyle="true">
    <w:name w:val="xl85"/>
    <w:basedOn w:val="Normal"/>
    <w:pPr>
      <w:pBdr>
        <w:left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Courier" w:hAnsi="Courier"/>
      <w:b/>
      <w:bCs/>
      <w:szCs w:val="24"/>
      <w:lang w:val="hr-HR"/>
    </w:rPr>
  </w:style>
  <w:style w:type="paragraph" w:styleId="xl86" w:customStyle="true">
    <w:name w:val="xl86"/>
    <w:basedOn w:val="Normal"/>
    <w:pPr>
      <w:pBdr>
        <w:left w:val="single" w:color="auto" w:sz="4" w:space="0"/>
      </w:pBdr>
      <w:spacing w:before="100" w:beforeAutospacing="true" w:after="100" w:afterAutospacing="true"/>
    </w:pPr>
    <w:rPr>
      <w:rFonts w:ascii="Courier" w:hAnsi="Courier"/>
      <w:b/>
      <w:bCs/>
      <w:szCs w:val="24"/>
      <w:lang w:val="hr-HR"/>
    </w:rPr>
  </w:style>
  <w:style w:type="paragraph" w:styleId="xl87" w:customStyle="true">
    <w:name w:val="xl87"/>
    <w:basedOn w:val="Normal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Courier" w:hAnsi="Courier"/>
      <w:b/>
      <w:bCs/>
      <w:szCs w:val="24"/>
      <w:lang w:val="hr-HR"/>
    </w:rPr>
  </w:style>
  <w:style w:type="paragraph" w:styleId="xl88" w:customStyle="true">
    <w:name w:val="xl88"/>
    <w:basedOn w:val="Normal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 New Roman" w:hAnsi="Times New Roman"/>
      <w:szCs w:val="24"/>
      <w:lang w:val="hr-HR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6B0D45"/>
    <w:rPr>
      <w:sz w:val="20"/>
    </w:rPr>
  </w:style>
  <w:style w:type="character" w:styleId="TekstkrajnjebiljekeChar" w:customStyle="true">
    <w:name w:val="Tekst krajnje bilješke Char"/>
    <w:link w:val="Tekstkrajnjebiljeke"/>
    <w:uiPriority w:val="99"/>
    <w:semiHidden/>
    <w:rsid w:val="006B0D45"/>
    <w:rPr>
      <w:rFonts w:ascii="Arial" w:hAnsi="Arial"/>
      <w:lang w:val="en-GB"/>
    </w:rPr>
  </w:style>
  <w:style w:type="character" w:styleId="Referencakrajnjebiljeke">
    <w:name w:val="endnote reference"/>
    <w:uiPriority w:val="99"/>
    <w:semiHidden/>
    <w:unhideWhenUsed/>
    <w:rsid w:val="006B0D45"/>
    <w:rPr>
      <w:vertAlign w:val="superscript"/>
    </w:rPr>
  </w:style>
  <w:style w:type="paragraph" w:styleId="Odlomakpopisa">
    <w:name w:val="List Paragraph"/>
    <w:basedOn w:val="Normal"/>
    <w:uiPriority w:val="34"/>
    <w:qFormat/>
    <w:rsid w:val="0000534C"/>
    <w:pPr>
      <w:ind w:left="708"/>
    </w:pPr>
  </w:style>
  <w:style w:type="paragraph" w:styleId="Naslov">
    <w:name w:val="Title"/>
    <w:basedOn w:val="Normal"/>
    <w:link w:val="NaslovChar"/>
    <w:qFormat/>
    <w:rsid w:val="00B32D92"/>
    <w:pPr>
      <w:jc w:val="center"/>
    </w:pPr>
    <w:rPr>
      <w:rFonts w:ascii="Courier New" w:hAnsi="Courier New"/>
      <w:b/>
      <w:sz w:val="22"/>
      <w:lang w:val="hr-HR"/>
    </w:rPr>
  </w:style>
  <w:style w:type="character" w:styleId="NaslovChar" w:customStyle="true">
    <w:name w:val="Naslov Char"/>
    <w:link w:val="Naslov"/>
    <w:rsid w:val="00B32D92"/>
    <w:rPr>
      <w:rFonts w:ascii="Courier New" w:hAnsi="Courier New"/>
      <w:b/>
      <w:sz w:val="22"/>
    </w:rPr>
  </w:style>
  <w:style w:type="character" w:styleId="ZaglavljeChar" w:customStyle="true">
    <w:name w:val="Zaglavlje Char"/>
    <w:link w:val="Zaglavlje"/>
    <w:uiPriority w:val="99"/>
    <w:semiHidden/>
    <w:rsid w:val="002D65AB"/>
    <w:rPr>
      <w:rFonts w:ascii="Arial" w:hAnsi="Arial"/>
      <w:sz w:val="24"/>
      <w:lang w:val="en-GB"/>
    </w:rPr>
  </w:style>
  <w:style w:type="table" w:styleId="Reetkatablice">
    <w:name w:val="Table Grid"/>
    <w:basedOn w:val="Obinatablica"/>
    <w:uiPriority w:val="59"/>
    <w:rsid w:val="004242B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odnojeChar" w:customStyle="true">
    <w:name w:val="Podnožje Char"/>
    <w:link w:val="Podnoje"/>
    <w:uiPriority w:val="99"/>
    <w:rsid w:val="00581A6B"/>
    <w:rPr>
      <w:rFonts w:ascii="Arial" w:hAnsi="Arial"/>
      <w:sz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81A6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581A6B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665E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665E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665EC"/>
    <w:rPr>
      <w:rFonts w:ascii="Arial" w:hAnsi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665EC"/>
    <w:rPr>
      <w:rFonts w:ascii="Arial" w:hAnsi="Arial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665EC"/>
    <w:rPr>
      <w:rFonts w:ascii="Arial" w:hAnsi="Arial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semiHidden="0" w:uiPriority="0" w:unhideWhenUsed="0"/>
    <w:lsdException w:name="heading 6" w:qFormat="1" w:semiHidden="0" w:uiPriority="0" w:unhideWhenUsed="0"/>
    <w:lsdException w:name="heading 7" w:qFormat="1" w:semiHidden="0" w:uiPriority="0" w:unhideWhenUsed="0"/>
    <w:lsdException w:name="heading 8" w:qFormat="1" w:semiHidden="0" w:uiPriority="0" w:unhideWhenUsed="0"/>
    <w:lsdException w:name="heading 9" w:qFormat="1" w:semiHidden="0" w:uiPriority="0" w:unhideWhenUsed="0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index heading" w:uiPriority="0"/>
    <w:lsdException w:name="caption" w:qFormat="1" w:uiPriority="35"/>
    <w:lsdException w:name="page number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Body Text 3" w:uiPriority="0"/>
    <w:lsdException w:name="FollowedHyperlink" w:uiPriority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" w:hAnsi="Courier"/>
      <w:b/>
      <w:snapToGrid w:val="0"/>
      <w:color w:val="000000"/>
      <w:lang w:eastAsia="en-US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b/>
      <w:i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ourier" w:hAnsi="Courier"/>
      <w:b/>
      <w:snapToGrid w:val="0"/>
      <w:color w:val="000000"/>
      <w:lang w:eastAsia="en-US"/>
    </w:rPr>
  </w:style>
  <w:style w:styleId="Naslov5" w:type="paragraph">
    <w:name w:val="heading 5"/>
    <w:basedOn w:val="Normal"/>
    <w:next w:val="Normal"/>
    <w:qFormat/>
    <w:pPr>
      <w:keepNext/>
      <w:ind w:right="-2041"/>
      <w:outlineLvl w:val="4"/>
    </w:pPr>
    <w:rPr>
      <w:rFonts w:ascii="Courier" w:hAnsi="Courier"/>
      <w:b/>
      <w:snapToGrid w:val="0"/>
      <w:color w:val="000000"/>
      <w:lang w:eastAsia="en-US"/>
    </w:rPr>
  </w:style>
  <w:style w:styleId="Naslov6" w:type="paragraph">
    <w:name w:val="heading 6"/>
    <w:basedOn w:val="Normal"/>
    <w:next w:val="Normal"/>
    <w:qFormat/>
    <w:pPr>
      <w:keepNext/>
      <w:outlineLvl w:val="5"/>
    </w:pPr>
    <w:rPr>
      <w:rFonts w:ascii="Courier" w:hAnsi="Courier"/>
      <w:b/>
      <w:snapToGrid w:val="0"/>
      <w:color w:val="000000"/>
      <w:sz w:val="22"/>
      <w:lang w:eastAsia="en-US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ascii="Times New Roman" w:hAnsi="Times New Roman"/>
      <w:sz w:val="28"/>
      <w:u w:val="single"/>
      <w:lang w:val="hr-HR"/>
    </w:rPr>
  </w:style>
  <w:style w:styleId="Naslov8" w:type="paragraph">
    <w:name w:val="heading 8"/>
    <w:basedOn w:val="Normal"/>
    <w:next w:val="Normal"/>
    <w:qFormat/>
    <w:pPr>
      <w:keepNext/>
      <w:outlineLvl w:val="7"/>
    </w:pPr>
    <w:rPr>
      <w:rFonts w:cs="Arial"/>
      <w:b/>
      <w:bCs/>
      <w:sz w:val="22"/>
      <w:lang w:val="hr-HR"/>
    </w:rPr>
  </w:style>
  <w:style w:styleId="Naslov9" w:type="paragraph">
    <w:name w:val="heading 9"/>
    <w:basedOn w:val="Normal"/>
    <w:next w:val="Normal"/>
    <w:qFormat/>
    <w:pPr>
      <w:keepNext/>
      <w:jc w:val="center"/>
      <w:outlineLvl w:val="8"/>
    </w:pPr>
    <w:rPr>
      <w:b/>
      <w:sz w:val="20"/>
      <w:lang w:val="de-D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semiHidden/>
    <w:rPr>
      <w:rFonts w:ascii="Courier New" w:hAnsi="Courier New"/>
      <w:sz w:val="20"/>
    </w:rPr>
  </w:style>
  <w:style w:styleId="Zaglavlje" w:type="paragraph">
    <w:name w:val="header"/>
    <w:basedOn w:val="Normal"/>
    <w:link w:val="ZaglavljeChar"/>
    <w:uiPriority w:val="99"/>
    <w:semiHidden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semiHidden/>
  </w:style>
  <w:style w:styleId="Podnoje" w:type="paragraph">
    <w:name w:val="footer"/>
    <w:basedOn w:val="Normal"/>
    <w:link w:val="PodnojeChar"/>
    <w:uiPriority w:val="99"/>
    <w:pPr>
      <w:tabs>
        <w:tab w:pos="4153" w:val="center"/>
        <w:tab w:pos="8306" w:val="right"/>
      </w:tabs>
    </w:pPr>
  </w:style>
  <w:style w:styleId="Sadraj1" w:type="paragraph">
    <w:name w:val="toc 1"/>
    <w:basedOn w:val="Normal"/>
    <w:next w:val="Normal"/>
    <w:autoRedefine/>
    <w:uiPriority w:val="39"/>
    <w:pPr>
      <w:spacing w:before="360"/>
    </w:pPr>
    <w:rPr>
      <w:b/>
      <w:bCs/>
      <w:caps/>
      <w:szCs w:val="28"/>
    </w:rPr>
  </w:style>
  <w:style w:styleId="Sadraj2" w:type="paragraph">
    <w:name w:val="toc 2"/>
    <w:basedOn w:val="Normal"/>
    <w:next w:val="Normal"/>
    <w:autoRedefine/>
    <w:uiPriority w:val="39"/>
    <w:pPr>
      <w:spacing w:before="240"/>
    </w:pPr>
    <w:rPr>
      <w:rFonts w:ascii="Times New Roman" w:hAnsi="Times New Roman"/>
      <w:b/>
      <w:bCs/>
      <w:szCs w:val="24"/>
    </w:rPr>
  </w:style>
  <w:style w:styleId="Sadraj3" w:type="paragraph">
    <w:name w:val="toc 3"/>
    <w:basedOn w:val="Normal"/>
    <w:next w:val="Normal"/>
    <w:autoRedefine/>
    <w:uiPriority w:val="39"/>
    <w:pPr>
      <w:ind w:left="240"/>
    </w:pPr>
    <w:rPr>
      <w:rFonts w:ascii="Times New Roman" w:hAnsi="Times New Roman"/>
      <w:szCs w:val="24"/>
    </w:rPr>
  </w:style>
  <w:style w:styleId="Sadraj4" w:type="paragraph">
    <w:name w:val="toc 4"/>
    <w:basedOn w:val="Normal"/>
    <w:next w:val="Normal"/>
    <w:autoRedefine/>
    <w:semiHidden/>
    <w:pPr>
      <w:ind w:left="480"/>
    </w:pPr>
    <w:rPr>
      <w:rFonts w:ascii="Times New Roman" w:hAnsi="Times New Roman"/>
      <w:szCs w:val="24"/>
    </w:rPr>
  </w:style>
  <w:style w:styleId="Sadraj5" w:type="paragraph">
    <w:name w:val="toc 5"/>
    <w:basedOn w:val="Normal"/>
    <w:next w:val="Normal"/>
    <w:autoRedefine/>
    <w:semiHidden/>
    <w:pPr>
      <w:ind w:left="720"/>
    </w:pPr>
    <w:rPr>
      <w:rFonts w:ascii="Times New Roman" w:hAnsi="Times New Roman"/>
      <w:szCs w:val="24"/>
    </w:rPr>
  </w:style>
  <w:style w:styleId="Sadraj6" w:type="paragraph">
    <w:name w:val="toc 6"/>
    <w:basedOn w:val="Normal"/>
    <w:next w:val="Normal"/>
    <w:autoRedefine/>
    <w:semiHidden/>
    <w:pPr>
      <w:ind w:left="960"/>
    </w:pPr>
    <w:rPr>
      <w:rFonts w:ascii="Times New Roman" w:hAnsi="Times New Roman"/>
      <w:szCs w:val="24"/>
    </w:rPr>
  </w:style>
  <w:style w:styleId="Sadraj7" w:type="paragraph">
    <w:name w:val="toc 7"/>
    <w:basedOn w:val="Normal"/>
    <w:next w:val="Normal"/>
    <w:autoRedefine/>
    <w:semiHidden/>
    <w:pPr>
      <w:ind w:left="1200"/>
    </w:pPr>
    <w:rPr>
      <w:rFonts w:ascii="Times New Roman" w:hAnsi="Times New Roman"/>
      <w:szCs w:val="24"/>
    </w:rPr>
  </w:style>
  <w:style w:styleId="Sadraj8" w:type="paragraph">
    <w:name w:val="toc 8"/>
    <w:basedOn w:val="Normal"/>
    <w:next w:val="Normal"/>
    <w:autoRedefine/>
    <w:semiHidden/>
    <w:pPr>
      <w:ind w:left="1440"/>
    </w:pPr>
    <w:rPr>
      <w:rFonts w:ascii="Times New Roman" w:hAnsi="Times New Roman"/>
      <w:szCs w:val="24"/>
    </w:rPr>
  </w:style>
  <w:style w:styleId="Sadraj9" w:type="paragraph">
    <w:name w:val="toc 9"/>
    <w:basedOn w:val="Normal"/>
    <w:next w:val="Normal"/>
    <w:autoRedefine/>
    <w:semiHidden/>
    <w:pPr>
      <w:ind w:left="1680"/>
    </w:pPr>
    <w:rPr>
      <w:rFonts w:ascii="Times New Roman" w:hAnsi="Times New Roman"/>
      <w:szCs w:val="24"/>
    </w:rPr>
  </w:style>
  <w:style w:styleId="Indeks1" w:type="paragraph">
    <w:name w:val="index 1"/>
    <w:basedOn w:val="Normal"/>
    <w:next w:val="Normal"/>
    <w:autoRedefine/>
    <w:semiHidden/>
    <w:pPr>
      <w:ind w:hanging="240" w:left="240"/>
    </w:pPr>
    <w:rPr>
      <w:rFonts w:ascii="Times New Roman" w:hAnsi="Times New Roman"/>
      <w:sz w:val="18"/>
    </w:rPr>
  </w:style>
  <w:style w:styleId="Indeks2" w:type="paragraph">
    <w:name w:val="index 2"/>
    <w:basedOn w:val="Normal"/>
    <w:next w:val="Normal"/>
    <w:autoRedefine/>
    <w:semiHidden/>
    <w:pPr>
      <w:ind w:hanging="240" w:left="480"/>
    </w:pPr>
    <w:rPr>
      <w:rFonts w:ascii="Times New Roman" w:hAnsi="Times New Roman"/>
      <w:sz w:val="18"/>
    </w:rPr>
  </w:style>
  <w:style w:styleId="Indeks3" w:type="paragraph">
    <w:name w:val="index 3"/>
    <w:basedOn w:val="Normal"/>
    <w:next w:val="Normal"/>
    <w:autoRedefine/>
    <w:semiHidden/>
    <w:pPr>
      <w:ind w:hanging="240" w:left="720"/>
    </w:pPr>
    <w:rPr>
      <w:rFonts w:ascii="Times New Roman" w:hAnsi="Times New Roman"/>
      <w:sz w:val="18"/>
    </w:rPr>
  </w:style>
  <w:style w:styleId="Indeks4" w:type="paragraph">
    <w:name w:val="index 4"/>
    <w:basedOn w:val="Normal"/>
    <w:next w:val="Normal"/>
    <w:autoRedefine/>
    <w:semiHidden/>
    <w:pPr>
      <w:ind w:hanging="240" w:left="960"/>
    </w:pPr>
    <w:rPr>
      <w:rFonts w:ascii="Times New Roman" w:hAnsi="Times New Roman"/>
      <w:sz w:val="18"/>
    </w:rPr>
  </w:style>
  <w:style w:styleId="Indeks5" w:type="paragraph">
    <w:name w:val="index 5"/>
    <w:basedOn w:val="Normal"/>
    <w:next w:val="Normal"/>
    <w:autoRedefine/>
    <w:semiHidden/>
    <w:pPr>
      <w:ind w:hanging="240" w:left="1200"/>
    </w:pPr>
    <w:rPr>
      <w:rFonts w:ascii="Times New Roman" w:hAnsi="Times New Roman"/>
      <w:sz w:val="18"/>
    </w:rPr>
  </w:style>
  <w:style w:styleId="Indeks6" w:type="paragraph">
    <w:name w:val="index 6"/>
    <w:basedOn w:val="Normal"/>
    <w:next w:val="Normal"/>
    <w:autoRedefine/>
    <w:semiHidden/>
    <w:pPr>
      <w:ind w:hanging="240" w:left="1440"/>
    </w:pPr>
    <w:rPr>
      <w:rFonts w:ascii="Times New Roman" w:hAnsi="Times New Roman"/>
      <w:sz w:val="18"/>
    </w:rPr>
  </w:style>
  <w:style w:styleId="Indeks7" w:type="paragraph">
    <w:name w:val="index 7"/>
    <w:basedOn w:val="Normal"/>
    <w:next w:val="Normal"/>
    <w:autoRedefine/>
    <w:semiHidden/>
    <w:pPr>
      <w:ind w:hanging="240" w:left="1680"/>
    </w:pPr>
    <w:rPr>
      <w:rFonts w:ascii="Times New Roman" w:hAnsi="Times New Roman"/>
      <w:sz w:val="18"/>
    </w:rPr>
  </w:style>
  <w:style w:styleId="Indeks8" w:type="paragraph">
    <w:name w:val="index 8"/>
    <w:basedOn w:val="Normal"/>
    <w:next w:val="Normal"/>
    <w:autoRedefine/>
    <w:semiHidden/>
    <w:pPr>
      <w:ind w:hanging="240" w:left="1920"/>
    </w:pPr>
    <w:rPr>
      <w:rFonts w:ascii="Times New Roman" w:hAnsi="Times New Roman"/>
      <w:sz w:val="18"/>
    </w:rPr>
  </w:style>
  <w:style w:styleId="Indeks9" w:type="paragraph">
    <w:name w:val="index 9"/>
    <w:basedOn w:val="Normal"/>
    <w:next w:val="Normal"/>
    <w:autoRedefine/>
    <w:semiHidden/>
    <w:pPr>
      <w:ind w:hanging="240" w:left="2160"/>
    </w:pPr>
    <w:rPr>
      <w:rFonts w:ascii="Times New Roman" w:hAnsi="Times New Roman"/>
      <w:sz w:val="18"/>
    </w:rPr>
  </w:style>
  <w:style w:styleId="Naslovindeksa" w:type="paragraph">
    <w:name w:val="index heading"/>
    <w:basedOn w:val="Normal"/>
    <w:next w:val="Indeks1"/>
    <w:semiHidden/>
    <w:pPr>
      <w:spacing w:after="120" w:before="240"/>
      <w:jc w:val="center"/>
    </w:pPr>
    <w:rPr>
      <w:rFonts w:ascii="Times New Roman" w:hAnsi="Times New Roman"/>
      <w:b/>
      <w:sz w:val="26"/>
    </w:rPr>
  </w:style>
  <w:style w:styleId="Tijeloteksta2" w:type="paragraph">
    <w:name w:val="Body Text 2"/>
    <w:basedOn w:val="Normal"/>
    <w:semiHidden/>
    <w:rPr>
      <w:rFonts w:ascii="Courier New" w:hAnsi="Courier New"/>
      <w:sz w:val="22"/>
    </w:rPr>
  </w:style>
  <w:style w:styleId="Tijeloteksta" w:type="paragraph">
    <w:name w:val="Body Text"/>
    <w:aliases w:val="  uvlaka 2, uvlaka 3"/>
    <w:basedOn w:val="Normal"/>
    <w:semiHidden/>
    <w:pPr>
      <w:ind w:right="-625"/>
    </w:pPr>
    <w:rPr>
      <w:rFonts w:ascii="Courier New" w:hAnsi="Courier New"/>
      <w:sz w:val="22"/>
    </w:rPr>
  </w:style>
  <w:style w:customStyle="1" w:styleId="xl24" w:type="paragraph">
    <w:name w:val="xl24"/>
    <w:basedOn w:val="Normal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customStyle="1" w:styleId="xl25" w:type="paragraph">
    <w:name w:val="xl25"/>
    <w:basedOn w:val="Normal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customStyle="1" w:styleId="xl26" w:type="paragraph">
    <w:name w:val="xl26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customStyle="1" w:styleId="xl27" w:type="paragraph">
    <w:name w:val="xl27"/>
    <w:basedOn w:val="Normal"/>
    <w:pPr>
      <w:pBdr>
        <w:right w:color="auto" w:space="0" w:sz="4" w:val="single"/>
      </w:pBd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customStyle="1" w:styleId="xl28" w:type="paragraph">
    <w:name w:val="xl28"/>
    <w:basedOn w:val="Normal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customStyle="1" w:styleId="xl29" w:type="paragraph">
    <w:name w:val="xl29"/>
    <w:basedOn w:val="Normal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customStyle="1" w:styleId="xl30" w:type="paragraph">
    <w:name w:val="xl30"/>
    <w:basedOn w:val="Normal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ourier" w:hAnsi="Courier"/>
      <w:szCs w:val="24"/>
      <w:lang w:val="hr-HR"/>
    </w:rPr>
  </w:style>
  <w:style w:customStyle="1" w:styleId="xl31" w:type="paragraph">
    <w:name w:val="xl31"/>
    <w:basedOn w:val="Normal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ourier" w:hAnsi="Courier"/>
      <w:szCs w:val="24"/>
      <w:lang w:val="hr-HR"/>
    </w:rPr>
  </w:style>
  <w:style w:customStyle="1" w:styleId="xl32" w:type="paragraph">
    <w:name w:val="xl32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ourier" w:hAnsi="Courier"/>
      <w:szCs w:val="24"/>
      <w:lang w:val="hr-HR"/>
    </w:rPr>
  </w:style>
  <w:style w:styleId="Hiperveza" w:type="character">
    <w:name w:val="Hyperlink"/>
    <w:uiPriority w:val="99"/>
    <w:rPr>
      <w:color w:val="0000FF"/>
      <w:u w:val="single"/>
    </w:rPr>
  </w:style>
  <w:style w:styleId="SlijeenaHiperveza" w:type="character">
    <w:name w:val="FollowedHyperlink"/>
    <w:semiHidden/>
    <w:rPr>
      <w:color w:val="800080"/>
      <w:u w:val="single"/>
    </w:rPr>
  </w:style>
  <w:style w:styleId="Uvuenotijeloteksta" w:type="paragraph">
    <w:name w:val="Body Text Indent"/>
    <w:basedOn w:val="Normal"/>
    <w:semiHidden/>
    <w:pPr>
      <w:ind w:firstLine="720"/>
      <w:jc w:val="both"/>
    </w:pPr>
    <w:rPr>
      <w:rFonts w:ascii="Courier New" w:hAnsi="Courier New"/>
      <w:sz w:val="22"/>
      <w:lang w:val="de-DE"/>
    </w:rPr>
  </w:style>
  <w:style w:styleId="Tijeloteksta3" w:type="paragraph">
    <w:name w:val="Body Text 3"/>
    <w:basedOn w:val="Normal"/>
    <w:semiHidden/>
    <w:pPr>
      <w:jc w:val="both"/>
    </w:pPr>
    <w:rPr>
      <w:rFonts w:ascii="Courier New" w:cs="Courier New" w:hAnsi="Courier New"/>
      <w:sz w:val="22"/>
      <w:lang w:val="de-DE"/>
    </w:rPr>
  </w:style>
  <w:style w:customStyle="1" w:styleId="xl33" w:type="paragraph">
    <w:name w:val="xl33"/>
    <w:basedOn w:val="Normal"/>
    <w:pPr>
      <w:pBdr>
        <w:right w:color="auto" w:space="0" w:sz="4" w:val="single"/>
      </w:pBd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customStyle="1" w:styleId="xl34" w:type="paragraph">
    <w:name w:val="xl34"/>
    <w:basedOn w:val="Normal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customStyle="1" w:styleId="xl35" w:type="paragraph">
    <w:name w:val="xl35"/>
    <w:basedOn w:val="Normal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customStyle="1" w:styleId="xl36" w:type="paragraph">
    <w:name w:val="xl36"/>
    <w:basedOn w:val="Normal"/>
    <w:pPr>
      <w:pBdr>
        <w:top w:color="auto" w:space="0" w:sz="4" w:val="single"/>
      </w:pBdr>
      <w:spacing w:after="100" w:afterAutospacing="1" w:before="100" w:beforeAutospacing="1"/>
    </w:pPr>
    <w:rPr>
      <w:rFonts w:ascii="Courier" w:hAnsi="Courier"/>
      <w:sz w:val="22"/>
      <w:szCs w:val="22"/>
      <w:lang w:val="hr-HR"/>
    </w:rPr>
  </w:style>
  <w:style w:customStyle="1" w:styleId="xl37" w:type="paragraph">
    <w:name w:val="xl37"/>
    <w:basedOn w:val="Normal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ourier" w:hAnsi="Courier"/>
      <w:sz w:val="22"/>
      <w:szCs w:val="22"/>
      <w:lang w:val="hr-HR"/>
    </w:rPr>
  </w:style>
  <w:style w:customStyle="1" w:styleId="xl38" w:type="paragraph">
    <w:name w:val="xl38"/>
    <w:basedOn w:val="Normal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ourier" w:hAnsi="Courier"/>
      <w:sz w:val="22"/>
      <w:szCs w:val="22"/>
      <w:lang w:val="hr-HR"/>
    </w:rPr>
  </w:style>
  <w:style w:customStyle="1" w:styleId="xl39" w:type="paragraph">
    <w:name w:val="xl39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ourier" w:hAnsi="Courier"/>
      <w:sz w:val="22"/>
      <w:szCs w:val="22"/>
      <w:lang w:val="hr-HR"/>
    </w:rPr>
  </w:style>
  <w:style w:customStyle="1" w:styleId="xl40" w:type="paragraph">
    <w:name w:val="xl40"/>
    <w:basedOn w:val="Normal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ourier" w:hAnsi="Courier"/>
      <w:sz w:val="22"/>
      <w:szCs w:val="22"/>
      <w:lang w:val="hr-HR"/>
    </w:rPr>
  </w:style>
  <w:style w:customStyle="1" w:styleId="xl41" w:type="paragraph">
    <w:name w:val="xl41"/>
    <w:basedOn w:val="Normal"/>
    <w:pPr>
      <w:spacing w:after="100" w:afterAutospacing="1" w:before="100" w:beforeAutospacing="1"/>
    </w:pPr>
    <w:rPr>
      <w:rFonts w:ascii="Courier" w:hAnsi="Courier"/>
      <w:sz w:val="22"/>
      <w:szCs w:val="22"/>
      <w:lang w:val="hr-HR"/>
    </w:rPr>
  </w:style>
  <w:style w:customStyle="1" w:styleId="xl42" w:type="paragraph">
    <w:name w:val="xl42"/>
    <w:basedOn w:val="Normal"/>
    <w:pPr>
      <w:pBdr>
        <w:left w:color="auto" w:space="0" w:sz="4" w:val="single"/>
      </w:pBdr>
      <w:spacing w:after="100" w:afterAutospacing="1" w:before="100" w:beforeAutospacing="1"/>
    </w:pPr>
    <w:rPr>
      <w:rFonts w:ascii="Courier" w:hAnsi="Courier"/>
      <w:sz w:val="22"/>
      <w:szCs w:val="22"/>
      <w:lang w:val="hr-HR"/>
    </w:rPr>
  </w:style>
  <w:style w:customStyle="1" w:styleId="xl43" w:type="paragraph">
    <w:name w:val="xl43"/>
    <w:basedOn w:val="Normal"/>
    <w:pPr>
      <w:pBdr>
        <w:right w:color="auto" w:space="0" w:sz="4" w:val="single"/>
      </w:pBdr>
      <w:spacing w:after="100" w:afterAutospacing="1" w:before="100" w:beforeAutospacing="1"/>
    </w:pPr>
    <w:rPr>
      <w:rFonts w:ascii="Courier" w:hAnsi="Courier"/>
      <w:sz w:val="22"/>
      <w:szCs w:val="22"/>
      <w:lang w:val="hr-HR"/>
    </w:rPr>
  </w:style>
  <w:style w:customStyle="1" w:styleId="xl44" w:type="paragraph">
    <w:name w:val="xl44"/>
    <w:basedOn w:val="Normal"/>
    <w:pPr>
      <w:pBdr>
        <w:left w:color="auto" w:space="0" w:sz="4" w:val="single"/>
      </w:pBdr>
      <w:spacing w:after="100" w:afterAutospacing="1" w:before="100" w:beforeAutospacing="1"/>
    </w:pPr>
    <w:rPr>
      <w:rFonts w:ascii="Courier" w:hAnsi="Courier"/>
      <w:sz w:val="22"/>
      <w:szCs w:val="22"/>
      <w:lang w:val="hr-HR"/>
    </w:rPr>
  </w:style>
  <w:style w:customStyle="1" w:styleId="xl45" w:type="paragraph">
    <w:name w:val="xl45"/>
    <w:basedOn w:val="Normal"/>
    <w:pPr>
      <w:pBdr>
        <w:top w:color="auto" w:space="0" w:sz="4" w:val="single"/>
      </w:pBdr>
      <w:spacing w:after="100" w:afterAutospacing="1" w:before="100" w:beforeAutospacing="1"/>
    </w:pPr>
    <w:rPr>
      <w:rFonts w:ascii="Courier" w:hAnsi="Courier"/>
      <w:sz w:val="22"/>
      <w:szCs w:val="22"/>
      <w:lang w:val="hr-HR"/>
    </w:rPr>
  </w:style>
  <w:style w:customStyle="1" w:styleId="xl46" w:type="paragraph">
    <w:name w:val="xl46"/>
    <w:basedOn w:val="Normal"/>
    <w:pPr>
      <w:spacing w:after="100" w:afterAutospacing="1" w:before="100" w:beforeAutospacing="1"/>
    </w:pPr>
    <w:rPr>
      <w:rFonts w:ascii="Courier" w:hAnsi="Courier"/>
      <w:sz w:val="22"/>
      <w:szCs w:val="22"/>
      <w:lang w:val="hr-HR"/>
    </w:rPr>
  </w:style>
  <w:style w:customStyle="1" w:styleId="xl47" w:type="paragraph">
    <w:name w:val="xl47"/>
    <w:basedOn w:val="Normal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Courier" w:hAnsi="Courier"/>
      <w:sz w:val="22"/>
      <w:szCs w:val="22"/>
      <w:lang w:val="hr-HR"/>
    </w:rPr>
  </w:style>
  <w:style w:customStyle="1" w:styleId="xl48" w:type="paragraph">
    <w:name w:val="xl4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Courier" w:hAnsi="Courier"/>
      <w:sz w:val="22"/>
      <w:szCs w:val="22"/>
      <w:lang w:val="hr-HR"/>
    </w:rPr>
  </w:style>
  <w:style w:customStyle="1" w:styleId="xl49" w:type="paragraph">
    <w:name w:val="xl49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Courier" w:hAnsi="Courier"/>
      <w:sz w:val="22"/>
      <w:szCs w:val="22"/>
      <w:lang w:val="hr-HR"/>
    </w:rPr>
  </w:style>
  <w:style w:customStyle="1" w:styleId="xl50" w:type="paragraph">
    <w:name w:val="xl50"/>
    <w:basedOn w:val="Normal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ourier" w:hAnsi="Courier"/>
      <w:b/>
      <w:bCs/>
      <w:szCs w:val="24"/>
      <w:lang w:val="hr-HR"/>
    </w:rPr>
  </w:style>
  <w:style w:customStyle="1" w:styleId="xl51" w:type="paragraph">
    <w:name w:val="xl51"/>
    <w:basedOn w:val="Normal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Courier" w:hAnsi="Courier"/>
      <w:b/>
      <w:bCs/>
      <w:szCs w:val="24"/>
      <w:lang w:val="hr-HR"/>
    </w:rPr>
  </w:style>
  <w:style w:customStyle="1" w:styleId="xl52" w:type="paragraph">
    <w:name w:val="xl52"/>
    <w:basedOn w:val="Normal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ourier" w:hAnsi="Courier"/>
      <w:b/>
      <w:bCs/>
      <w:szCs w:val="24"/>
      <w:lang w:val="hr-HR"/>
    </w:rPr>
  </w:style>
  <w:style w:customStyle="1" w:styleId="xl53" w:type="paragraph">
    <w:name w:val="xl53"/>
    <w:basedOn w:val="Normal"/>
    <w:pPr>
      <w:pBdr>
        <w:right w:color="auto" w:space="0" w:sz="4" w:val="single"/>
      </w:pBdr>
      <w:spacing w:after="100" w:afterAutospacing="1" w:before="100" w:beforeAutospacing="1"/>
    </w:pPr>
    <w:rPr>
      <w:rFonts w:ascii="Courier" w:hAnsi="Courier"/>
      <w:b/>
      <w:bCs/>
      <w:szCs w:val="24"/>
      <w:lang w:val="hr-HR"/>
    </w:rPr>
  </w:style>
  <w:style w:customStyle="1" w:styleId="xl54" w:type="paragraph">
    <w:name w:val="xl54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customStyle="1" w:styleId="xl56" w:type="paragraph">
    <w:name w:val="xl56"/>
    <w:basedOn w:val="Normal"/>
    <w:pPr>
      <w:pBdr>
        <w:right w:color="auto" w:space="0" w:sz="4" w:val="single"/>
      </w:pBd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customStyle="1" w:styleId="xl57" w:type="paragraph">
    <w:name w:val="xl57"/>
    <w:basedOn w:val="Normal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customStyle="1" w:styleId="xl58" w:type="paragraph">
    <w:name w:val="xl58"/>
    <w:basedOn w:val="Normal"/>
    <w:pPr>
      <w:pBdr>
        <w:left w:color="auto" w:space="0" w:sz="4" w:val="single"/>
      </w:pBdr>
      <w:spacing w:after="100" w:afterAutospacing="1" w:before="100" w:beforeAutospacing="1"/>
      <w:jc w:val="center"/>
    </w:pPr>
    <w:rPr>
      <w:rFonts w:ascii="Times New Roman" w:hAnsi="Times New Roman"/>
      <w:szCs w:val="24"/>
      <w:lang w:val="hr-HR"/>
    </w:rPr>
  </w:style>
  <w:style w:customStyle="1" w:styleId="xl59" w:type="paragraph">
    <w:name w:val="xl59"/>
    <w:basedOn w:val="Normal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customStyle="1" w:styleId="xl60" w:type="paragraph">
    <w:name w:val="xl60"/>
    <w:basedOn w:val="Normal"/>
    <w:pPr>
      <w:pBdr>
        <w:left w:color="auto" w:space="0" w:sz="4" w:val="single"/>
      </w:pBd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customStyle="1" w:styleId="xl61" w:type="paragraph">
    <w:name w:val="xl61"/>
    <w:basedOn w:val="Normal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customStyle="1" w:styleId="xl62" w:type="paragraph">
    <w:name w:val="xl62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ourier" w:hAnsi="Courier"/>
      <w:b/>
      <w:bCs/>
      <w:szCs w:val="24"/>
      <w:lang w:val="hr-HR"/>
    </w:rPr>
  </w:style>
  <w:style w:customStyle="1" w:styleId="xl63" w:type="paragraph">
    <w:name w:val="xl63"/>
    <w:basedOn w:val="Normal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Courier" w:hAnsi="Courier"/>
      <w:b/>
      <w:bCs/>
      <w:szCs w:val="24"/>
      <w:lang w:val="hr-HR"/>
    </w:rPr>
  </w:style>
  <w:style w:customStyle="1" w:styleId="xl64" w:type="paragraph">
    <w:name w:val="xl64"/>
    <w:basedOn w:val="Normal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customStyle="1" w:styleId="xl65" w:type="paragraph">
    <w:name w:val="xl65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customStyle="1" w:styleId="xl66" w:type="paragraph">
    <w:name w:val="xl66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customStyle="1" w:styleId="xl67" w:type="paragraph">
    <w:name w:val="xl67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customStyle="1" w:styleId="xl68" w:type="paragraph">
    <w:name w:val="xl68"/>
    <w:basedOn w:val="Normal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customStyle="1" w:styleId="xl69" w:type="paragraph">
    <w:name w:val="xl69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ourier" w:hAnsi="Courier"/>
      <w:b/>
      <w:bCs/>
      <w:szCs w:val="24"/>
      <w:lang w:val="hr-HR"/>
    </w:rPr>
  </w:style>
  <w:style w:customStyle="1" w:styleId="xl70" w:type="paragraph">
    <w:name w:val="xl70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ourier" w:hAnsi="Courier"/>
      <w:b/>
      <w:bCs/>
      <w:szCs w:val="24"/>
      <w:lang w:val="hr-HR"/>
    </w:rPr>
  </w:style>
  <w:style w:customStyle="1" w:styleId="xl71" w:type="paragraph">
    <w:name w:val="xl71"/>
    <w:basedOn w:val="Normal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ourier" w:hAnsi="Courier"/>
      <w:b/>
      <w:bCs/>
      <w:szCs w:val="24"/>
      <w:lang w:val="hr-HR"/>
    </w:rPr>
  </w:style>
  <w:style w:customStyle="1" w:styleId="xl72" w:type="paragraph">
    <w:name w:val="xl72"/>
    <w:basedOn w:val="Normal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ourier" w:hAnsi="Courier"/>
      <w:b/>
      <w:bCs/>
      <w:szCs w:val="24"/>
      <w:lang w:val="hr-HR"/>
    </w:rPr>
  </w:style>
  <w:style w:customStyle="1" w:styleId="xl73" w:type="paragraph">
    <w:name w:val="xl73"/>
    <w:basedOn w:val="Normal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ourier" w:hAnsi="Courier"/>
      <w:b/>
      <w:bCs/>
      <w:szCs w:val="24"/>
      <w:lang w:val="hr-HR"/>
    </w:rPr>
  </w:style>
  <w:style w:customStyle="1" w:styleId="xl74" w:type="paragraph">
    <w:name w:val="xl74"/>
    <w:basedOn w:val="Normal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ourier" w:hAnsi="Courier"/>
      <w:b/>
      <w:bCs/>
      <w:szCs w:val="24"/>
      <w:lang w:val="hr-HR"/>
    </w:rPr>
  </w:style>
  <w:style w:customStyle="1" w:styleId="xl75" w:type="paragraph">
    <w:name w:val="xl75"/>
    <w:basedOn w:val="Normal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ourier" w:hAnsi="Courier"/>
      <w:b/>
      <w:bCs/>
      <w:szCs w:val="24"/>
      <w:lang w:val="hr-HR"/>
    </w:rPr>
  </w:style>
  <w:style w:customStyle="1" w:styleId="xl76" w:type="paragraph">
    <w:name w:val="xl76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ourier" w:hAnsi="Courier"/>
      <w:b/>
      <w:bCs/>
      <w:szCs w:val="24"/>
      <w:lang w:val="hr-HR"/>
    </w:rPr>
  </w:style>
  <w:style w:customStyle="1" w:styleId="xl77" w:type="paragraph">
    <w:name w:val="xl77"/>
    <w:basedOn w:val="Normal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customStyle="1" w:styleId="xl78" w:type="paragraph">
    <w:name w:val="xl78"/>
    <w:basedOn w:val="Normal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ourier" w:hAnsi="Courier"/>
      <w:b/>
      <w:bCs/>
      <w:szCs w:val="24"/>
      <w:lang w:val="hr-HR"/>
    </w:rPr>
  </w:style>
  <w:style w:customStyle="1" w:styleId="xl79" w:type="paragraph">
    <w:name w:val="xl79"/>
    <w:basedOn w:val="Normal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customStyle="1" w:styleId="xl80" w:type="paragraph">
    <w:name w:val="xl80"/>
    <w:basedOn w:val="Normal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customStyle="1" w:styleId="xl81" w:type="paragraph">
    <w:name w:val="xl81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ourier" w:hAnsi="Courier"/>
      <w:szCs w:val="24"/>
      <w:lang w:val="hr-HR"/>
    </w:rPr>
  </w:style>
  <w:style w:customStyle="1" w:styleId="xl82" w:type="paragraph">
    <w:name w:val="xl82"/>
    <w:basedOn w:val="Normal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Courier" w:hAnsi="Courier"/>
      <w:szCs w:val="24"/>
      <w:lang w:val="hr-HR"/>
    </w:rPr>
  </w:style>
  <w:style w:customStyle="1" w:styleId="xl83" w:type="paragraph">
    <w:name w:val="xl83"/>
    <w:basedOn w:val="Normal"/>
    <w:pPr>
      <w:pBdr>
        <w:right w:color="auto" w:space="0" w:sz="4" w:val="single"/>
      </w:pBd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customStyle="1" w:styleId="xl84" w:type="paragraph">
    <w:name w:val="xl84"/>
    <w:basedOn w:val="Normal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ourier" w:hAnsi="Courier"/>
      <w:b/>
      <w:bCs/>
      <w:szCs w:val="24"/>
      <w:lang w:val="hr-HR"/>
    </w:rPr>
  </w:style>
  <w:style w:customStyle="1" w:styleId="xl85" w:type="paragraph">
    <w:name w:val="xl85"/>
    <w:basedOn w:val="Normal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ourier" w:hAnsi="Courier"/>
      <w:b/>
      <w:bCs/>
      <w:szCs w:val="24"/>
      <w:lang w:val="hr-HR"/>
    </w:rPr>
  </w:style>
  <w:style w:customStyle="1" w:styleId="xl86" w:type="paragraph">
    <w:name w:val="xl86"/>
    <w:basedOn w:val="Normal"/>
    <w:pPr>
      <w:pBdr>
        <w:left w:color="auto" w:space="0" w:sz="4" w:val="single"/>
      </w:pBdr>
      <w:spacing w:after="100" w:afterAutospacing="1" w:before="100" w:beforeAutospacing="1"/>
    </w:pPr>
    <w:rPr>
      <w:rFonts w:ascii="Courier" w:hAnsi="Courier"/>
      <w:b/>
      <w:bCs/>
      <w:szCs w:val="24"/>
      <w:lang w:val="hr-HR"/>
    </w:rPr>
  </w:style>
  <w:style w:customStyle="1" w:styleId="xl87" w:type="paragraph">
    <w:name w:val="xl87"/>
    <w:basedOn w:val="Normal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ourier" w:hAnsi="Courier"/>
      <w:b/>
      <w:bCs/>
      <w:szCs w:val="24"/>
      <w:lang w:val="hr-HR"/>
    </w:rPr>
  </w:style>
  <w:style w:customStyle="1" w:styleId="xl88" w:type="paragraph">
    <w:name w:val="xl88"/>
    <w:basedOn w:val="Normal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6B0D45"/>
    <w:rPr>
      <w:sz w:val="20"/>
    </w:rPr>
  </w:style>
  <w:style w:customStyle="1" w:styleId="TekstkrajnjebiljekeChar" w:type="character">
    <w:name w:val="Tekst krajnje bilješke Char"/>
    <w:link w:val="Tekstkrajnjebiljeke"/>
    <w:uiPriority w:val="99"/>
    <w:semiHidden/>
    <w:rsid w:val="006B0D45"/>
    <w:rPr>
      <w:rFonts w:ascii="Arial" w:hAnsi="Arial"/>
      <w:lang w:val="en-GB"/>
    </w:rPr>
  </w:style>
  <w:style w:styleId="Referencakrajnjebiljeke" w:type="character">
    <w:name w:val="endnote reference"/>
    <w:uiPriority w:val="99"/>
    <w:semiHidden/>
    <w:unhideWhenUsed/>
    <w:rsid w:val="006B0D45"/>
    <w:rPr>
      <w:vertAlign w:val="superscript"/>
    </w:rPr>
  </w:style>
  <w:style w:styleId="Odlomakpopisa" w:type="paragraph">
    <w:name w:val="List Paragraph"/>
    <w:basedOn w:val="Normal"/>
    <w:uiPriority w:val="34"/>
    <w:qFormat/>
    <w:rsid w:val="0000534C"/>
    <w:pPr>
      <w:ind w:left="708"/>
    </w:pPr>
  </w:style>
  <w:style w:styleId="Naslov" w:type="paragraph">
    <w:name w:val="Title"/>
    <w:basedOn w:val="Normal"/>
    <w:link w:val="NaslovChar"/>
    <w:qFormat/>
    <w:rsid w:val="00B32D92"/>
    <w:pPr>
      <w:jc w:val="center"/>
    </w:pPr>
    <w:rPr>
      <w:rFonts w:ascii="Courier New" w:hAnsi="Courier New"/>
      <w:b/>
      <w:sz w:val="22"/>
      <w:lang w:val="hr-HR"/>
    </w:rPr>
  </w:style>
  <w:style w:customStyle="1" w:styleId="NaslovChar" w:type="character">
    <w:name w:val="Naslov Char"/>
    <w:link w:val="Naslov"/>
    <w:rsid w:val="00B32D92"/>
    <w:rPr>
      <w:rFonts w:ascii="Courier New" w:hAnsi="Courier New"/>
      <w:b/>
      <w:sz w:val="22"/>
    </w:rPr>
  </w:style>
  <w:style w:customStyle="1" w:styleId="ZaglavljeChar" w:type="character">
    <w:name w:val="Zaglavlje Char"/>
    <w:link w:val="Zaglavlje"/>
    <w:uiPriority w:val="99"/>
    <w:semiHidden/>
    <w:rsid w:val="002D65AB"/>
    <w:rPr>
      <w:rFonts w:ascii="Arial" w:hAnsi="Arial"/>
      <w:sz w:val="24"/>
      <w:lang w:val="en-GB"/>
    </w:rPr>
  </w:style>
  <w:style w:styleId="Reetkatablice" w:type="table">
    <w:name w:val="Table Grid"/>
    <w:basedOn w:val="Obinatablica"/>
    <w:uiPriority w:val="59"/>
    <w:rsid w:val="004242B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PodnojeChar" w:type="character">
    <w:name w:val="Podnožje Char"/>
    <w:link w:val="Podnoje"/>
    <w:uiPriority w:val="99"/>
    <w:rsid w:val="00581A6B"/>
    <w:rPr>
      <w:rFonts w:ascii="Arial" w:hAnsi="Arial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1A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81A6B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65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65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65EC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5EC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5EC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5528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34144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22166748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6124611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05760183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835026520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319383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61047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069688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97465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58092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89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7311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765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62133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18924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46335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4574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7284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04439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10207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8870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82576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0326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08955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42457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37092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285990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142918657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8327764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532965761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40267948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17310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119251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674333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885755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7478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3985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7364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409386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550191848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08417792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88733537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7099416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461385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40848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330986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74412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18249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591013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  <w:div w:id="728768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  <w:div w:id="740950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  <w:div w:id="788739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  <w:div w:id="171974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  <w:div w:id="18386891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0676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3112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1784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991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93933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57507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44182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074534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1823403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3412680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523737015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2134736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403184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83597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751348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107266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1114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5043634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0925093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70787364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60452941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92040545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877742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165896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991210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182746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495877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131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32766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72056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oter3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BE2D6B-7538-4208-B77C-BF5D3AC8B143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5</properties:Pages>
  <properties:Words>1218</properties:Words>
  <properties:Characters>7382</properties:Characters>
  <properties:Lines>307</properties:Lines>
  <properties:Paragraphs>145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JADRAN TUNA d</vt:lpstr>
      <vt:lpstr>JADRAN TUNA d</vt:lpstr>
    </vt:vector>
  </properties:TitlesOfParts>
  <properties:LinksUpToDate>false</properties:LinksUpToDate>
  <properties:CharactersWithSpaces>8601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2019-09-11T09:28:00Z</dcterms:created>
  <dc:creator>Branko Morić</dc:creator>
  <cp:lastModifiedBy>Mia Lukač</cp:lastModifiedBy>
  <cp:lastPrinted>2019-09-11T07:04:00Z</cp:lastPrinted>
  <dcterms:modified xmlns:xsi="http://www.w3.org/2001/XMLSchema-instance" xsi:type="dcterms:W3CDTF">2019-09-11T09:30:00Z</dcterms:modified>
  <cp:revision>3</cp:revision>
  <dc:title>JADRAN TUNA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St-792/2019-37 / Podnesak - Izvješće stečajnog upravitelja (190904 VINSKA KUĆA JANA novo-Izvještajno ročište (2).docx)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