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f7647" w14:paraId="a6f7647" w:rsidRDefault="00A83DCD" w:rsidP="00A83DCD" w:rsidR="00A83DCD">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A83DCD" w:rsidP="00A83DCD" w:rsidR="00A83DCD">
      <w:pPr>
        <w:spacing w:after="0"/>
        <w:jc w:val="both"/>
      </w:pPr>
      <w:r>
        <w:t xml:space="preserve">       REPUBLIKA HRVATSKA</w:t>
      </w:r>
    </w:p>
    <w:p w:rsidRDefault="00A83DCD" w:rsidP="00A83DCD" w:rsidR="00A83DCD">
      <w:pPr>
        <w:spacing w:after="0"/>
        <w:jc w:val="both"/>
      </w:pPr>
      <w:r>
        <w:rPr>
          <w:lang w:val="pt-BR"/>
        </w:rPr>
        <w:t>TRGOVA</w:t>
      </w:r>
      <w:r>
        <w:t>Č</w:t>
      </w:r>
      <w:r>
        <w:rPr>
          <w:lang w:val="pt-BR"/>
        </w:rPr>
        <w:t>KI SUD U VARA</w:t>
      </w:r>
      <w:r>
        <w:t>Ž</w:t>
      </w:r>
      <w:r>
        <w:rPr>
          <w:lang w:val="pt-BR"/>
        </w:rPr>
        <w:t>DINU</w:t>
      </w:r>
    </w:p>
    <w:p w:rsidRDefault="00A83DCD" w:rsidP="00A83DCD" w:rsidR="00A83DCD">
      <w:pPr>
        <w:spacing w:after="0"/>
        <w:rPr>
          <w:bCs/>
        </w:rPr>
      </w:pPr>
      <w:r>
        <w:t xml:space="preserve">                      </w:t>
      </w:r>
      <w:r>
        <w:rPr>
          <w:lang w:val="pt-BR"/>
        </w:rPr>
        <w:t>B. Radić 2</w:t>
      </w:r>
      <w:r>
        <w:rPr>
          <w:bCs/>
        </w:rPr>
        <w:t xml:space="preserve">   </w:t>
      </w:r>
    </w:p>
    <w:p w:rsidRDefault="00A83DCD" w:rsidP="00A83DCD" w:rsidR="00A83DCD">
      <w:pPr>
        <w:spacing w:after="0"/>
      </w:pPr>
    </w:p>
    <w:p w:rsidRDefault="00A83DCD" w:rsidP="00A83DCD" w:rsidR="00A83DCD">
      <w:pPr>
        <w:spacing w:after="0"/>
        <w:ind w:left="5664"/>
      </w:pPr>
      <w:r>
        <w:t>Poslovni broj: 3 St-322/14-17</w:t>
      </w:r>
    </w:p>
    <w:p w:rsidRDefault="00A83DCD" w:rsidP="00A83DCD" w:rsidR="00A83DCD">
      <w:pPr>
        <w:spacing w:after="0"/>
        <w:rPr>
          <w:b/>
        </w:rPr>
      </w:pPr>
    </w:p>
    <w:p w:rsidRDefault="00A83DCD" w:rsidP="00A83DCD" w:rsidR="00A83DCD">
      <w:pPr>
        <w:spacing w:after="0"/>
        <w:rPr>
          <w:b/>
        </w:rPr>
      </w:pPr>
    </w:p>
    <w:p w:rsidRDefault="00A83DCD" w:rsidP="00A83DCD" w:rsidR="00A83DCD">
      <w:pPr>
        <w:spacing w:after="0"/>
        <w:jc w:val="center"/>
      </w:pPr>
      <w:r>
        <w:t>U   I M E   R E P U B L I K E   H R V A T S K E</w:t>
      </w:r>
    </w:p>
    <w:p w:rsidRDefault="00A83DCD" w:rsidP="00A83DCD" w:rsidR="00A83DCD">
      <w:pPr>
        <w:spacing w:after="0"/>
        <w:rPr>
          <w:b/>
        </w:rPr>
      </w:pPr>
    </w:p>
    <w:p w:rsidRDefault="00A83DCD" w:rsidP="00A83DCD" w:rsidR="00A83DCD">
      <w:pPr>
        <w:spacing w:after="0"/>
        <w:jc w:val="center"/>
      </w:pPr>
      <w:r>
        <w:t>R J E Š E N J E</w:t>
      </w:r>
    </w:p>
    <w:p w:rsidRDefault="00A83DCD" w:rsidP="00A83DCD" w:rsidR="00A83DCD">
      <w:pPr>
        <w:spacing w:after="0"/>
        <w:jc w:val="center"/>
      </w:pPr>
    </w:p>
    <w:p w:rsidRDefault="00A83DCD" w:rsidP="00A83DCD" w:rsidR="00A83DCD">
      <w:pPr>
        <w:spacing w:after="0"/>
        <w:jc w:val="both"/>
        <w:rPr>
          <w:b/>
        </w:rPr>
      </w:pPr>
    </w:p>
    <w:p w:rsidRDefault="00A83DCD" w:rsidP="00A83DCD" w:rsidR="00A83DCD">
      <w:pPr>
        <w:spacing w:after="0"/>
        <w:jc w:val="both"/>
      </w:pPr>
      <w:r>
        <w:rPr>
          <w:b/>
        </w:rPr>
        <w:tab/>
      </w:r>
      <w:r>
        <w:t xml:space="preserve">TRGOVAČKI SUD U VARAŽDINU u ime Republike Hrvatske po sucu toga suda Jasni Lekić, kao stečajnom sucu, u stečajnom predmetu u povodu prijedloga predlagatelja FINANCIJSKA AGENCIJA Regionalni centar Zagreb, Ilica 307, protiv dužnika PLATANA zadruga za proizvodnju i trgovinu, Lugarićeva 66, 48326 Virje, MBS: 010059817, OIB: 52826847787, radi otvaranja stečajnog postupka nad dužnikom, dana 30. rujna 2015. godine,   </w:t>
      </w:r>
    </w:p>
    <w:p w:rsidRDefault="00A83DCD" w:rsidP="00A83DCD" w:rsidR="00A83DCD">
      <w:pPr>
        <w:spacing w:after="0"/>
        <w:jc w:val="both"/>
      </w:pPr>
    </w:p>
    <w:p w:rsidRDefault="00A83DCD" w:rsidP="00A83DCD" w:rsidR="00A83DCD">
      <w:pPr>
        <w:spacing w:after="0"/>
        <w:jc w:val="both"/>
        <w:rPr>
          <w:b/>
        </w:rPr>
      </w:pPr>
    </w:p>
    <w:p w:rsidRDefault="00A83DCD" w:rsidP="00A83DCD" w:rsidR="00A83DCD">
      <w:pPr>
        <w:spacing w:after="0"/>
        <w:jc w:val="center"/>
      </w:pPr>
      <w:r>
        <w:t>r i j e š i o     j e</w:t>
      </w:r>
    </w:p>
    <w:p w:rsidRDefault="00A83DCD" w:rsidP="00A83DCD" w:rsidR="00A83DCD">
      <w:pPr>
        <w:spacing w:after="0"/>
        <w:jc w:val="center"/>
      </w:pPr>
    </w:p>
    <w:p w:rsidRDefault="00A83DCD" w:rsidP="00A83DCD" w:rsidR="00A83DCD">
      <w:pPr>
        <w:spacing w:after="0"/>
      </w:pPr>
    </w:p>
    <w:p w:rsidRDefault="00A83DCD" w:rsidP="00A83DCD" w:rsidR="00A83DCD">
      <w:pPr>
        <w:spacing w:after="0"/>
        <w:ind w:firstLine="705"/>
        <w:jc w:val="both"/>
      </w:pPr>
      <w:r>
        <w:tab/>
        <w:t xml:space="preserve">I/ Otvara se stečajni postupak nad PLATANA zadruga za proizvodnju i trgovinu, Lugarićeva 66, 48326 Virje, MBS: 010059817, OIB: 52826847787, s danom 30. rujna 2015. godine. </w:t>
      </w:r>
    </w:p>
    <w:p w:rsidRDefault="00A83DCD" w:rsidP="00A83DCD" w:rsidR="00A83DCD">
      <w:pPr>
        <w:spacing w:after="0"/>
        <w:ind w:firstLine="705"/>
        <w:jc w:val="both"/>
      </w:pPr>
    </w:p>
    <w:p w:rsidRDefault="00A83DCD" w:rsidP="00A83DCD" w:rsidR="00A83DCD">
      <w:pPr>
        <w:spacing w:after="0"/>
        <w:ind w:firstLine="705"/>
        <w:jc w:val="both"/>
      </w:pPr>
      <w:r>
        <w:t>II/ Za stečajnog upravitelja imenuje se Sanja Kraljek, odvjetnica iz Čakovca, Kralja Tomislava 14, OIB: 44015522626.</w:t>
      </w:r>
      <w:r>
        <w:tab/>
        <w:t xml:space="preserve"> </w:t>
      </w:r>
    </w:p>
    <w:p w:rsidRDefault="00A83DCD" w:rsidP="00A83DCD" w:rsidR="00A83DCD">
      <w:pPr>
        <w:spacing w:after="0"/>
        <w:ind w:firstLine="705"/>
        <w:jc w:val="both"/>
      </w:pPr>
    </w:p>
    <w:p w:rsidRDefault="00A83DCD" w:rsidP="00A83DCD" w:rsidR="00A83DCD">
      <w:pPr>
        <w:spacing w:after="0"/>
        <w:ind w:firstLine="705"/>
        <w:jc w:val="both"/>
      </w:pPr>
      <w:r>
        <w:tab/>
        <w:t xml:space="preserve">III/ Zaključuje se stečajni postupak nad PLATANA zadruga za proizvodnju i trgovinu, Lugarićeva 66, 48326 Virje, MBS: 010059817, OIB: 52826847787, s danom 30. rujna 2015. godine, jer stečajna masa nije dostatna ni za pokriće troškova stečajnog postupka (čl. </w:t>
      </w:r>
      <w:smartTag w:element="metricconverter" w:uri="urn:schemas-microsoft-com:office:smarttags">
        <w:smartTagPr>
          <w:attr w:val="63. st" w:name="ProductID"/>
        </w:smartTagPr>
        <w:r>
          <w:t>63. st</w:t>
        </w:r>
      </w:smartTag>
      <w:r>
        <w:t xml:space="preserve">. 1. Stečajnog zakona).     </w:t>
      </w:r>
    </w:p>
    <w:p w:rsidRDefault="00A83DCD" w:rsidP="00A83DCD" w:rsidR="00A83DCD">
      <w:pPr>
        <w:spacing w:after="0"/>
        <w:ind w:firstLine="705"/>
        <w:jc w:val="both"/>
      </w:pPr>
    </w:p>
    <w:p w:rsidRDefault="00A83DCD" w:rsidP="00A83DCD" w:rsidR="00A83DCD">
      <w:pPr>
        <w:spacing w:after="0"/>
        <w:ind w:firstLine="708"/>
        <w:jc w:val="both"/>
      </w:pPr>
      <w:r>
        <w:rPr>
          <w:rStyle w:val="st"/>
          <w:color w:val="222222"/>
        </w:rPr>
        <w:t>IV/ Ovlašćuje se stečajna upraviteljica da može i nakon zaključenja stečajnog postupka u ime stečajnog dužnika, a za račun stečajne mase, unovčiti imovinu dužnika i prikupljenim sredstvima podmiriti nastale troškove stečajnog postupka, a eventualni ostatak uplatiti u Fond iz čl. 39.a Stečajnog zakona. O obavljenim radnjama stečajna upraviteljica podnosi izvješća stečajnom sucu (čl. 63. st. 5. Stečajnog zakona).</w:t>
      </w:r>
    </w:p>
    <w:p w:rsidRDefault="00A83DCD" w:rsidP="00A83DCD" w:rsidR="00A83DCD">
      <w:pPr>
        <w:spacing w:after="0"/>
        <w:jc w:val="both"/>
      </w:pPr>
    </w:p>
    <w:p w:rsidRDefault="00A83DCD" w:rsidP="00A83DCD" w:rsidR="00A83DCD">
      <w:pPr>
        <w:spacing w:after="0"/>
        <w:jc w:val="both"/>
      </w:pPr>
      <w:r>
        <w:tab/>
        <w:t>V/ Ovo rješenje i osnova zaključenja stečajnog postupka objavljuje se na e-Oglasnoj ploči suda sa današnjim danom, zabilježuje se u Uredu državne uprave Koprivničko-Križevačke županije, a nakon pravomoćnosti ovog rješenja društvo će se brisati iz Ureda državne uprave Koprivničko-Križevačke županije, službe za gospodarstvo.</w:t>
      </w:r>
    </w:p>
    <w:p w:rsidRDefault="00A83DCD" w:rsidP="00A83DCD" w:rsidR="00A83DCD">
      <w:pPr>
        <w:spacing w:after="0"/>
        <w:jc w:val="center"/>
      </w:pPr>
      <w:r>
        <w:lastRenderedPageBreak/>
        <w:t>Obrazloženje</w:t>
      </w:r>
    </w:p>
    <w:p w:rsidRDefault="00A83DCD" w:rsidP="00A83DCD" w:rsidR="00A83DCD">
      <w:pPr>
        <w:spacing w:after="0"/>
        <w:jc w:val="center"/>
      </w:pPr>
    </w:p>
    <w:p w:rsidRDefault="00A83DCD" w:rsidP="00A83DCD" w:rsidR="00A83DCD">
      <w:pPr>
        <w:spacing w:after="0"/>
        <w:jc w:val="both"/>
      </w:pPr>
      <w:r>
        <w:tab/>
        <w:t>Predlagatelj FINA Regionalni centar Zagreb je podnio prijedlog za pokretanje stečajnog postupka nad dužnikom, navodeći da s obzirom da dužnik nije u određenom roku dostavio svu propisanu dokumentaciju, a kako je bio pozvan zaključkom od 02.10.2014.g., Nagodbeno vijeće donijelo je dana 20.11.2014.g. rješenje o odbacivanju prijedloga za predstečajnu nagodbu, te budući da postoje razlozi za otvaranje stečajnog postupka, odnosno dužnik u razdoblju dužem od 60 dana ima evidentirane neizvršene osnove za plaćanje, podnosi prijedlog za pokretanje stečajnog postupka.</w:t>
      </w:r>
    </w:p>
    <w:p w:rsidRDefault="00A83DCD" w:rsidP="00A83DCD" w:rsidR="00A83DCD">
      <w:pPr>
        <w:spacing w:after="0"/>
        <w:jc w:val="both"/>
      </w:pPr>
      <w:r>
        <w:tab/>
        <w:t>Na temelju takovog prijedloga predlagatelja ovaj sud donio je rješenje broj 3 St-322/14-3 od 05.03.2015.g. kojim se pokreće prethodni postupak radi utvrđivanja uvjeta za otvaranje stečajnog postupka, a kojim rješenjem je ujedno upraviteljici zadruge naloženo da podnese ovome sudu javnobilježnički ovjerovljen prokazni popis imovine dužnika.</w:t>
      </w:r>
    </w:p>
    <w:p w:rsidRDefault="00A83DCD" w:rsidP="00A83DCD" w:rsidR="00A83DCD">
      <w:pPr>
        <w:spacing w:after="0"/>
        <w:jc w:val="both"/>
      </w:pPr>
      <w:r>
        <w:tab/>
        <w:t>Na ročištu u prethodnom postupku upraviteljica zadruge Katarina Glavnik iskazala je da se ne protivi otvaranju stečaja nad zadrugom, da je zadruga osnovana 2006. godine sa tri zadrugara: Zlatko Glavnik, Katarina Glavnik i Zdenko Komšić. Zadruga se bavila građevinarstvom i radila je oko dvije godine, a pala je u blokadu jer su bili dužni za materijal i porez. Zadruga nije imala imovinu, a vodili su jedan spor radi naplate svojih potraživanja u Rijeci prema jednom obrtniku u iznosu od 20.000,00 kn i po toj presudi plaćeno je samo oko 1.000,00 kn.</w:t>
      </w:r>
    </w:p>
    <w:p w:rsidRDefault="00A83DCD" w:rsidP="00A83DCD" w:rsidR="00A83DCD">
      <w:pPr>
        <w:spacing w:after="0"/>
        <w:jc w:val="both"/>
      </w:pPr>
      <w:r>
        <w:tab/>
        <w:t>Iz prokaznog popisa imovine proizlazi da zadruga nema imovine, što je upraviteljica zadruge potvrdila u svom iskazu, te upozorena na dužnost govorenja istine i pod materijalnom i kaznenom odgovornošću potvrdila da zadruga nema imovine.</w:t>
      </w:r>
    </w:p>
    <w:p w:rsidRDefault="00A83DCD" w:rsidP="00A83DCD" w:rsidR="00A83DCD">
      <w:pPr>
        <w:spacing w:after="0"/>
        <w:jc w:val="both"/>
      </w:pPr>
      <w:r>
        <w:tab/>
        <w:t>Uvidom u stanje računa poreznog obveznika na dan 05.03.2015.g. sud je utvrdio da je dug zadruge prema RH Ministarstvu financija Poreznoj upravi 133.019,90 kn s osnova poreza i doprinosa.</w:t>
      </w:r>
    </w:p>
    <w:p w:rsidRDefault="00A83DCD" w:rsidP="00A83DCD" w:rsidR="00A83DCD">
      <w:pPr>
        <w:spacing w:after="0"/>
        <w:jc w:val="both"/>
      </w:pPr>
      <w:r>
        <w:tab/>
        <w:t>Sud je rješenjem broj 3 St-322/14-6 od 16.04.2015.g. te oglasom u Narodnim novinama broj 44 od 22.04.2015.g. pozvao vjerovnike stečajnog dužnika da u roku od 15 dana od dana objave oglasa plate iznos od 20.000,00 kn na ime predujmljivanja troškova prethodnog i otvorenog stečajnog postupka.</w:t>
      </w:r>
    </w:p>
    <w:p w:rsidRDefault="00A83DCD" w:rsidP="00A83DCD" w:rsidR="00A83DCD">
      <w:pPr>
        <w:spacing w:after="0"/>
        <w:jc w:val="both"/>
      </w:pPr>
      <w:r>
        <w:tab/>
        <w:t>Vjerovnici predujam nisu platili.</w:t>
      </w:r>
    </w:p>
    <w:p w:rsidRDefault="00A83DCD" w:rsidP="00A83DCD" w:rsidR="00A83DCD">
      <w:pPr>
        <w:spacing w:after="0"/>
        <w:jc w:val="both"/>
      </w:pPr>
      <w:r>
        <w:tab/>
        <w:t>Uvidom u P-2075/2006 od 24.04.2009.g. Trgovačkog suda u Rijeci, ovaj sud je utvrdio da je presuđeno u korist Platana zadruga za proizvodnju i trgovinu, Virje, iznos od 18.790,00 kn sa zakonskom zateznom kamatom od 01.08.2006.g. do isplate, te trošak ovrhe u iznosu od 729,43 kn i prouzročeni parnični trošak 4.197,90 kn.</w:t>
      </w:r>
    </w:p>
    <w:p w:rsidRDefault="00A83DCD" w:rsidP="00A83DCD" w:rsidR="00A83DCD">
      <w:pPr>
        <w:spacing w:after="0"/>
        <w:jc w:val="both"/>
      </w:pPr>
      <w:r>
        <w:tab/>
        <w:t>Iz dopisa Financijske agencije od 20.07.2015.g. proizlazi da nije zaprimljen na naplatu zahtjev po presudi Trgovačkog suda u Rijeci broj P-2075/06 od 24.04.2009.g. temeljem čl. 9. st. 9. Zakona o provedbi ovrhe na novčanim sredstvima (N.N. br. 9/10 i 112/12).</w:t>
      </w:r>
    </w:p>
    <w:p w:rsidRDefault="00A83DCD" w:rsidP="00A83DCD" w:rsidR="00A83DCD">
      <w:pPr>
        <w:spacing w:after="0"/>
        <w:ind w:firstLine="708"/>
        <w:jc w:val="both"/>
      </w:pPr>
      <w:r>
        <w:t>Slijedom svega naprijed navedenog, proizlazi da se kod zadruge ispunio stečajni razlog nesposobnosti za plaćanje iz čl. 4. st. 6. Stečajnog zakona (N.N. 44/96, 29/99, 129/00, 123/03, 82/06, 116/10, 25/12 i 133/12, dalje skraćeno: SZ-a).</w:t>
      </w:r>
    </w:p>
    <w:p w:rsidRDefault="00A83DCD" w:rsidP="00A83DCD" w:rsidR="00A83DCD">
      <w:pPr>
        <w:spacing w:after="0"/>
        <w:jc w:val="both"/>
      </w:pPr>
      <w:r>
        <w:tab/>
        <w:t>Tijekom prethodnog postupka nadalje je utvrđeno da imovina zadruge nije dostatna za pokriće troškova stečajnog postupka, da vjerovnici nisu uplatili potreban predujam za pokriće troškova stečajnog postupka, potreban predujam nije uplatila ni Republika Hrvatska Ministarstvo financija kao razlučni vjerovnik, a zastupnik ŽDO tijekom prethodnog postupka nije se protivio otvaranju i istovremenom zaključenju stečajnog postupka nad društvom dužnika, obzirom na činjenicu da dužnik nema imovine.</w:t>
      </w:r>
    </w:p>
    <w:p w:rsidRDefault="00A83DCD" w:rsidP="00A83DCD" w:rsidR="00A83DCD">
      <w:pPr>
        <w:spacing w:after="0"/>
        <w:ind w:firstLine="708"/>
        <w:jc w:val="both"/>
      </w:pPr>
      <w:r>
        <w:lastRenderedPageBreak/>
        <w:t xml:space="preserve">Stečajna upraviteljica ovlaštena je temeljem čl. </w:t>
      </w:r>
      <w:r>
        <w:rPr>
          <w:rStyle w:val="st"/>
          <w:color w:val="222222"/>
        </w:rPr>
        <w:t>63. st. 5. SZ-a da može i nakon zaključenja stečajnog postupka u ime stečajnog dužnika, a za račun stečajne mase, unovčiti imovinu dužnika i prikupljenim sredstvima podmiriti nastale troškove stečajnog postupka.</w:t>
      </w:r>
    </w:p>
    <w:p w:rsidRDefault="00A83DCD" w:rsidP="00A83DCD" w:rsidR="00A83DCD">
      <w:pPr>
        <w:spacing w:after="0"/>
        <w:jc w:val="both"/>
      </w:pPr>
    </w:p>
    <w:p w:rsidRDefault="00A83DCD" w:rsidP="00A83DCD" w:rsidR="00A83DCD">
      <w:pPr>
        <w:spacing w:after="0"/>
        <w:ind w:firstLine="708"/>
        <w:jc w:val="both"/>
      </w:pPr>
      <w:r>
        <w:t xml:space="preserve">Slijedom navedenog, sud je primjenom čl. 63. St. 1. SZ-a te čl. 43. i 47. st. 1. Zakona o zadrugama (N.N. 34/11, 125/13, 76/14) donio rješenje kojim se otvara i istovremeno zaključuje stečajni postupak nad zadrugom. </w:t>
      </w:r>
    </w:p>
    <w:p w:rsidRDefault="00A83DCD" w:rsidP="00A83DCD" w:rsidR="00A83DCD">
      <w:pPr>
        <w:spacing w:after="0"/>
        <w:jc w:val="both"/>
      </w:pPr>
    </w:p>
    <w:p w:rsidRDefault="00A83DCD" w:rsidP="00A83DCD" w:rsidR="00A83DCD">
      <w:pPr>
        <w:spacing w:after="0"/>
        <w:jc w:val="both"/>
      </w:pPr>
    </w:p>
    <w:p w:rsidRDefault="00A83DCD" w:rsidP="00A83DCD" w:rsidR="00A83DCD">
      <w:pPr>
        <w:spacing w:after="0"/>
      </w:pPr>
    </w:p>
    <w:p w:rsidRDefault="00A83DCD" w:rsidP="00A83DCD" w:rsidR="00A83DCD">
      <w:pPr>
        <w:spacing w:after="0"/>
        <w:ind w:left="2832"/>
      </w:pPr>
      <w:r>
        <w:t>U  Varaždinu, 30. rujna 2015. godine</w:t>
      </w:r>
    </w:p>
    <w:p w:rsidRDefault="00A83DCD" w:rsidP="00A83DCD" w:rsidR="00A83DCD">
      <w:pPr>
        <w:spacing w:after="0"/>
      </w:pPr>
    </w:p>
    <w:p w:rsidRDefault="00A83DCD" w:rsidP="00A83DCD" w:rsidR="00A83DCD">
      <w:pPr>
        <w:spacing w:after="0"/>
      </w:pPr>
    </w:p>
    <w:p w:rsidRDefault="00A83DCD" w:rsidP="00A83DCD" w:rsidR="00A83DCD">
      <w:pPr>
        <w:spacing w:after="0"/>
        <w:ind w:left="2832"/>
      </w:pPr>
      <w:r>
        <w:tab/>
      </w:r>
      <w:r>
        <w:tab/>
      </w:r>
      <w:r>
        <w:tab/>
        <w:t xml:space="preserve">                       Stečajni sudac:</w:t>
      </w:r>
    </w:p>
    <w:p w:rsidRDefault="00A83DCD" w:rsidP="00A83DCD" w:rsidR="00A83DCD">
      <w:pPr>
        <w:spacing w:after="0"/>
        <w:ind w:left="2832"/>
      </w:pPr>
    </w:p>
    <w:p w:rsidRDefault="00A83DCD" w:rsidP="00A83DCD" w:rsidR="00A83DCD">
      <w:pPr>
        <w:spacing w:after="0"/>
        <w:ind w:left="2832"/>
      </w:pPr>
      <w:r>
        <w:tab/>
      </w:r>
      <w:r>
        <w:tab/>
      </w:r>
      <w:r>
        <w:tab/>
        <w:t xml:space="preserve">                         Jasna Lekić</w:t>
      </w:r>
    </w:p>
    <w:p w:rsidRDefault="00A83DCD" w:rsidP="00A83DCD" w:rsidR="00A83DCD">
      <w:pPr>
        <w:spacing w:after="0"/>
        <w:ind w:left="2832"/>
      </w:pPr>
    </w:p>
    <w:p w:rsidRDefault="00A83DCD" w:rsidP="00A83DCD" w:rsidR="00A83DCD">
      <w:pPr>
        <w:spacing w:after="0"/>
        <w:ind w:left="2832"/>
      </w:pPr>
    </w:p>
    <w:p w:rsidRDefault="00A83DCD" w:rsidP="00A83DCD" w:rsidR="00A83DCD">
      <w:pPr>
        <w:spacing w:after="0"/>
        <w:ind w:left="2832"/>
      </w:pPr>
      <w:r>
        <w:t xml:space="preserve">                                       </w:t>
      </w:r>
    </w:p>
    <w:p w:rsidRDefault="00A83DCD" w:rsidP="00A83DCD" w:rsidR="00A83DCD">
      <w:pPr>
        <w:spacing w:after="0"/>
      </w:pPr>
    </w:p>
    <w:p w:rsidRDefault="00A83DCD" w:rsidP="00A83DCD" w:rsidR="00A83DCD">
      <w:pPr>
        <w:spacing w:after="0"/>
      </w:pPr>
    </w:p>
    <w:p w:rsidRDefault="00A83DCD" w:rsidP="00A83DCD" w:rsidR="00A83DCD">
      <w:pPr>
        <w:spacing w:after="0"/>
      </w:pPr>
    </w:p>
    <w:p w:rsidRDefault="00A83DCD" w:rsidP="00A83DCD" w:rsidR="00A83DCD">
      <w:pPr>
        <w:spacing w:after="0"/>
      </w:pPr>
      <w:r>
        <w:tab/>
        <w:t>POUKA O PRAVNOM LIJEKU:</w:t>
      </w:r>
    </w:p>
    <w:p w:rsidRDefault="00A83DCD" w:rsidP="00A83DCD" w:rsidR="00A83DCD">
      <w:pPr>
        <w:spacing w:after="0"/>
        <w:rPr>
          <w:b/>
        </w:rPr>
      </w:pPr>
    </w:p>
    <w:p w:rsidRDefault="00A83DCD" w:rsidP="00A83DCD" w:rsidR="00A83DCD">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6. SZ-a).</w:t>
      </w:r>
    </w:p>
    <w:p w:rsidRDefault="00A83DCD" w:rsidP="00A83DCD" w:rsidR="00A83DCD">
      <w:pPr>
        <w:spacing w:after="0"/>
        <w:ind w:firstLine="708"/>
        <w:jc w:val="both"/>
      </w:pPr>
      <w:r>
        <w:t xml:space="preserve">Žalba se podnosi u roku od 8 dana od dana primitka rješenja ili protekom osmog dana od dana objave oglasa u Narodnim novinama. Žalba se podnosi putem ovog suda, s time da o žalbi odlučuje Visoki trgovački sud Republike Hrvatske u Zagrebu. </w:t>
      </w:r>
    </w:p>
    <w:p w:rsidRDefault="00A83DCD" w:rsidP="00A83DCD" w:rsidR="00A83DCD">
      <w:pPr>
        <w:spacing w:after="0"/>
      </w:pPr>
    </w:p>
    <w:p w:rsidRDefault="00A83DCD" w:rsidP="00A83DCD" w:rsidR="00A83DCD">
      <w:pPr>
        <w:spacing w:after="0"/>
      </w:pPr>
    </w:p>
    <w:p w:rsidRDefault="00A83DCD" w:rsidP="00A83DCD" w:rsidR="00A83DCD">
      <w:pPr>
        <w:spacing w:after="0"/>
        <w:jc w:val="both"/>
      </w:pPr>
    </w:p>
    <w:p w:rsidRDefault="00A83DCD" w:rsidP="00A83DCD" w:rsidR="00A83DCD">
      <w:pPr>
        <w:spacing w:after="0"/>
        <w:jc w:val="both"/>
      </w:pPr>
    </w:p>
    <w:p w:rsidRDefault="00A83DCD" w:rsidP="00A83DCD" w:rsidR="00A83DCD">
      <w:pPr>
        <w:spacing w:after="0"/>
        <w:jc w:val="both"/>
      </w:pPr>
      <w:r>
        <w:t>DNA: 1. Stečajna upraviteljica Sanja Kraljek, odvjetnica iz Čakovca, Kralja Tomislava 14</w:t>
      </w:r>
    </w:p>
    <w:p w:rsidRDefault="00A83DCD" w:rsidP="00A83DCD" w:rsidR="00A83DCD">
      <w:pPr>
        <w:spacing w:after="0"/>
        <w:jc w:val="both"/>
      </w:pPr>
      <w:r>
        <w:t xml:space="preserve">           2. Porezna uprava Područni ured Sjeverna Hrvatska, Ispostava Koprivnica,</w:t>
      </w:r>
    </w:p>
    <w:p w:rsidRDefault="00A83DCD" w:rsidP="00A83DCD" w:rsidR="00A83DCD">
      <w:pPr>
        <w:spacing w:after="0"/>
        <w:jc w:val="both"/>
      </w:pPr>
      <w:r>
        <w:t xml:space="preserve">               Hrvatske državnosti 7</w:t>
      </w:r>
    </w:p>
    <w:p w:rsidRDefault="00A83DCD" w:rsidP="00A83DCD" w:rsidR="00A83DCD">
      <w:pPr>
        <w:spacing w:after="0"/>
        <w:jc w:val="both"/>
      </w:pPr>
      <w:r>
        <w:t xml:space="preserve">           3. ŽDO Varaždin, građansko-upravni odjel</w:t>
      </w:r>
    </w:p>
    <w:p w:rsidRDefault="00A83DCD" w:rsidP="00A83DCD" w:rsidR="00A83DCD">
      <w:pPr>
        <w:spacing w:after="0"/>
        <w:jc w:val="both"/>
      </w:pPr>
      <w:r>
        <w:t xml:space="preserve">           4. Dužnik PLATANA zadruga za proizvodnju i trgovinu, Lugarićeva 66, 48326 Virje</w:t>
      </w:r>
    </w:p>
    <w:p w:rsidRDefault="00A83DCD" w:rsidP="00A83DCD" w:rsidR="00A83DCD">
      <w:pPr>
        <w:spacing w:after="0"/>
        <w:jc w:val="both"/>
      </w:pPr>
      <w:r>
        <w:t xml:space="preserve">           5. ODO Koprivnica, Hrvatske državnosti 5/III</w:t>
      </w:r>
    </w:p>
    <w:p w:rsidRDefault="00A83DCD" w:rsidP="00A83DCD" w:rsidR="00A83DCD">
      <w:pPr>
        <w:spacing w:after="0"/>
      </w:pPr>
      <w:r>
        <w:t xml:space="preserve">           6. FINA Zagreb, Vrtni put 3</w:t>
      </w:r>
    </w:p>
    <w:p w:rsidRDefault="00A83DCD" w:rsidP="00A83DCD" w:rsidR="00A83DCD">
      <w:pPr>
        <w:spacing w:after="0"/>
      </w:pPr>
      <w:r>
        <w:t xml:space="preserve">           7. Hrvatski centar za zadružno poduzetništvo, Zagreb, Amruševa 8, </w:t>
      </w:r>
    </w:p>
    <w:p w:rsidRDefault="00A83DCD" w:rsidP="00A83DCD" w:rsidR="00A83DCD">
      <w:pPr>
        <w:spacing w:after="0"/>
      </w:pPr>
      <w:r>
        <w:t xml:space="preserve">               nakon pravomoćnosti</w:t>
      </w:r>
    </w:p>
    <w:p w:rsidRDefault="00A83DCD" w:rsidP="00A83DCD" w:rsidR="00A83DCD">
      <w:pPr>
        <w:spacing w:after="0"/>
      </w:pPr>
      <w:r>
        <w:t xml:space="preserve">           8. Ured državne uprave Koprivničko-Križevačke županije, služba za gospodarstvo, </w:t>
      </w:r>
    </w:p>
    <w:p w:rsidRDefault="00A83DCD" w:rsidP="00A83DCD" w:rsidR="00A83DCD">
      <w:pPr>
        <w:spacing w:after="0"/>
      </w:pPr>
      <w:r>
        <w:t xml:space="preserve">               Ulica Antuna Nemčića 5, Koprivnica, nakon pravomoćnosti </w:t>
      </w:r>
    </w:p>
    <w:p w:rsidRDefault="00A83DCD" w:rsidP="00A83DCD" w:rsidR="00A83DCD">
      <w:pPr>
        <w:spacing w:after="0"/>
      </w:pPr>
      <w:r>
        <w:t xml:space="preserve">           9. e-Oglasna ploča suda</w:t>
      </w:r>
    </w:p>
    <w:p w:rsidRDefault="00A83DCD" w:rsidP="00A83DCD" w:rsidR="00A83DCD">
      <w:pPr>
        <w:spacing w:after="0"/>
      </w:pPr>
      <w:r>
        <w:t xml:space="preserve">         </w:t>
      </w:r>
    </w:p>
    <w:p w:rsidRDefault="00A83DCD" w:rsidP="00A83DCD" w:rsidR="00A83DCD">
      <w:pPr>
        <w:spacing w:after="0"/>
      </w:pPr>
    </w:p>
    <w:p w:rsidRDefault="000B2FD0" w:rsidP="00A83DCD" w:rsidR="00DA024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FD0" w:rsidP="00537B78" w:rsidR="000B2FD0">
      <w:r>
        <w:separator/>
      </w:r>
    </w:p>
  </w:endnote>
  <w:endnote w:id="0" w:type="continuationSeparator">
    <w:p w:rsidRDefault="000B2FD0" w:rsidP="00537B78" w:rsidR="000B2F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FD0" w:rsidP="00537B78" w:rsidR="000B2FD0">
      <w:r>
        <w:separator/>
      </w:r>
    </w:p>
  </w:footnote>
  <w:footnote w:id="0" w:type="continuationSeparator">
    <w:p w:rsidRDefault="000B2FD0" w:rsidP="00537B78" w:rsidR="000B2F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DDB"/>
    <w:rsid w:val="000A012A"/>
    <w:rsid w:val="000A0212"/>
    <w:rsid w:val="000A1530"/>
    <w:rsid w:val="000A3D5F"/>
    <w:rsid w:val="000A59D9"/>
    <w:rsid w:val="000A6FF0"/>
    <w:rsid w:val="000A76DF"/>
    <w:rsid w:val="000A7B4E"/>
    <w:rsid w:val="000B108B"/>
    <w:rsid w:val="000B2FD0"/>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3DCD"/>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A83DC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A83DC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28603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St-322/2014-19</izvorni_sadrzaj>
    <derivirana_varijabla naziv="DomainObject.Oznaka_1">St-322/2014-19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2014.</izvorni_sadrzaj>
    <derivirana_varijabla naziv="DomainObject.Predmet.DatumOsnivanja_1">18.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St-322/2014</izvorni_sadrzaj>
    <derivirana_varijabla naziv="DomainObject.Predmet.OznakaBroj_1">St-322/2014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PLATANA zadruga za proizvodnju i trgovinu</izvorni_sadrzaj>
    <derivirana_varijabla naziv="DomainObject.Predmet.ProtustrankaFormated_1">  PLATANA zadruga za proizvodnju i trgovinu</derivirana_varijabla>
  </DomainObject.Predmet.ProtustrankaFormated>
  <DomainObject.Predmet.ProtustrankaFormatedOIB>
    <izvorni_sadrzaj>  PLATANA zadruga za proizvodnju i trgovinu, OIB 52826847787</izvorni_sadrzaj>
    <derivirana_varijabla naziv="DomainObject.Predmet.ProtustrankaFormatedOIB_1">  PLATANA zadruga za proizvodnju i trgovinu, OIB 52826847787</derivirana_varijabla>
  </DomainObject.Predmet.ProtustrankaFormatedOIB>
  <DomainObject.Predmet.ProtustrankaFormatedWithAdress>
    <izvorni_sadrzaj> PLATANA zadruga za proizvodnju i trgovinu, Lugarićeva 66, 48350 Virje</izvorni_sadrzaj>
    <derivirana_varijabla naziv="DomainObject.Predmet.ProtustrankaFormatedWithAdress_1"> PLATANA zadruga za proizvodnju i trgovinu, Lugarićeva 66, 48350 Virje</derivirana_varijabla>
  </DomainObject.Predmet.ProtustrankaFormatedWithAdress>
  <DomainObject.Predmet.ProtustrankaFormatedWithAdressOIB>
    <izvorni_sadrzaj> PLATANA zadruga za proizvodnju i trgovinu, OIB 52826847787, Lugarićeva 66, 48350 Virje</izvorni_sadrzaj>
    <derivirana_varijabla naziv="DomainObject.Predmet.ProtustrankaFormatedWithAdressOIB_1"> PLATANA zadruga za proizvodnju i trgovinu, OIB 52826847787, Lugarićeva 66, 48350 Virje</derivirana_varijabla>
  </DomainObject.Predmet.ProtustrankaFormatedWithAdressOIB>
  <DomainObject.Predmet.ProtustrankaWithAdress>
    <izvorni_sadrzaj>PLATANA zadruga za proizvodnju i trgovinu Lugarićeva 66, 48350 Virje</izvorni_sadrzaj>
    <derivirana_varijabla naziv="DomainObject.Predmet.ProtustrankaWithAdress_1">PLATANA zadruga za proizvodnju i trgovinu Lugarićeva 66, 48350 Virje</derivirana_varijabla>
  </DomainObject.Predmet.ProtustrankaWithAdress>
  <DomainObject.Predmet.ProtustrankaWithAdressOIB>
    <izvorni_sadrzaj>PLATANA zadruga za proizvodnju i trgovinu, OIB 52826847787, Lugarićeva 66, 48350 Virje</izvorni_sadrzaj>
    <derivirana_varijabla naziv="DomainObject.Predmet.ProtustrankaWithAdressOIB_1">PLATANA zadruga za proizvodnju i trgovinu, OIB 52826847787, Lugarićeva 66, 48350 Virje</derivirana_varijabla>
  </DomainObject.Predmet.ProtustrankaWithAdressOIB>
  <DomainObject.Predmet.ProtustrankaNazivFormated>
    <izvorni_sadrzaj>PLATANA zadruga za proizvodnju i trgovinu</izvorni_sadrzaj>
    <derivirana_varijabla naziv="DomainObject.Predmet.ProtustrankaNazivFormated_1">PLATANA zadruga za proizvodnju i trgovinu</derivirana_varijabla>
  </DomainObject.Predmet.ProtustrankaNazivFormated>
  <DomainObject.Predmet.ProtustrankaNazivFormatedOIB>
    <izvorni_sadrzaj>PLATANA zadruga za proizvodnju i trgovinu, OIB 52826847787</izvorni_sadrzaj>
    <derivirana_varijabla naziv="DomainObject.Predmet.ProtustrankaNazivFormatedOIB_1">PLATANA zadruga za proizvodnju i trgovinu, OIB 52826847787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Vrtni put 3, 10000 Zagreb</izvorni_sadrzaj>
    <derivirana_varijabla naziv="DomainObject.Predmet.StrankaFormatedWithAdress_1"> Financijska agencija, Vrtni put 3, 10000 Zagreb</derivirana_varijabla>
  </DomainObject.Predmet.StrankaFormatedWithAdress>
  <DomainObject.Predmet.StrankaFormatedWithAdressOIB>
    <izvorni_sadrzaj> Financijska agencija, OIB 85821130368, Vrtni put 3, 10000 Zagreb</izvorni_sadrzaj>
    <derivirana_varijabla naziv="DomainObject.Predmet.StrankaFormatedWithAdressOIB_1"> Financijska agencija, OIB 85821130368, Vrtni put 3, 10000 Zagreb</derivirana_varijabla>
  </DomainObject.Predmet.StrankaFormatedWithAdressOIB>
  <DomainObject.Predmet.StrankaWithAdress>
    <izvorni_sadrzaj>Financijska agencija Vrtni put 3,10000 Zagreb</izvorni_sadrzaj>
    <derivirana_varijabla naziv="DomainObject.Predmet.StrankaWithAdress_1">Financijska agencija Vrtni put 3,10000 Zagreb</derivirana_varijabla>
  </DomainObject.Predmet.StrankaWithAdress>
  <DomainObject.Predmet.StrankaWithAdressOIB>
    <izvorni_sadrzaj>Financijska agencija, OIB 85821130368, Vrtni put 3,10000 Zagreb</izvorni_sadrzaj>
    <derivirana_varijabla naziv="DomainObject.Predmet.StrankaWithAdressOIB_1">Financijska agencija, OIB 85821130368, Vrtni put 3,10000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203268.39</izvorni_sadrzaj>
    <derivirana_varijabla naziv="DomainObject.Predmet.TrenutnaVrijednost_1">203268.39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Vrtni put 3, 10000 Zagreb</item>
    </izvorni_sadrzaj>
    <derivirana_varijabla naziv="DomainObject.Predmet.StrankaListFormatedWithAdress_1">
      <item>Financijska agencija, Vrtni put 3, 10000 Zagreb</item>
    </derivirana_varijabla>
  </DomainObject.Predmet.StrankaListFormatedWithAdress>
  <DomainObject.Predmet.StrankaListFormatedWithAdressOIB>
    <izvorni_sadrzaj>
      <item>Financijska agencija, OIB 85821130368, Vrtni put 3, 10000 Zagreb</item>
    </izvorni_sadrzaj>
    <derivirana_varijabla naziv="DomainObject.Predmet.StrankaListFormatedWithAdressOIB_1">
      <item>Financijska agencija, OIB 85821130368, Vrtni put 3,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PLATANA zadruga za proizvodnju i trgovinu</item>
    </izvorni_sadrzaj>
    <derivirana_varijabla naziv="DomainObject.Predmet.ProtuStrankaListFormated_1">
      <item>PLATANA zadruga za proizvodnju i trgovinu</item>
    </derivirana_varijabla>
  </DomainObject.Predmet.ProtuStrankaListFormated>
  <DomainObject.Predmet.ProtuStrankaListFormatedOIB>
    <izvorni_sadrzaj>
      <item>PLATANA zadruga za proizvodnju i trgovinu, OIB 52826847787</item>
    </izvorni_sadrzaj>
    <derivirana_varijabla naziv="DomainObject.Predmet.ProtuStrankaListFormatedOIB_1">
      <item>PLATANA zadruga za proizvodnju i trgovinu, OIB 52826847787</item>
    </derivirana_varijabla>
  </DomainObject.Predmet.ProtuStrankaListFormatedOIB>
  <DomainObject.Predmet.ProtuStrankaListFormatedWithAdress>
    <izvorni_sadrzaj>
      <item>PLATANA zadruga za proizvodnju i trgovinu, Lugarićeva 66, 48350 Virje</item>
    </izvorni_sadrzaj>
    <derivirana_varijabla naziv="DomainObject.Predmet.ProtuStrankaListFormatedWithAdress_1">
      <item>PLATANA zadruga za proizvodnju i trgovinu, Lugarićeva 66, 48350 Virje</item>
    </derivirana_varijabla>
  </DomainObject.Predmet.ProtuStrankaListFormatedWithAdress>
  <DomainObject.Predmet.ProtuStrankaListFormatedWithAdressOIB>
    <izvorni_sadrzaj>
      <item>PLATANA zadruga za proizvodnju i trgovinu, OIB 52826847787, Lugarićeva 66, 48350 Virje</item>
    </izvorni_sadrzaj>
    <derivirana_varijabla naziv="DomainObject.Predmet.ProtuStrankaListFormatedWithAdressOIB_1">
      <item>PLATANA zadruga za proizvodnju i trgovinu, OIB 52826847787, Lugarićeva 66, 48350 Virje</item>
    </derivirana_varijabla>
  </DomainObject.Predmet.ProtuStrankaListFormatedWithAdressOIB>
  <DomainObject.Predmet.ProtuStrankaListNazivFormated>
    <izvorni_sadrzaj>
      <item>PLATANA zadruga za proizvodnju i trgovinu</item>
    </izvorni_sadrzaj>
    <derivirana_varijabla naziv="DomainObject.Predmet.ProtuStrankaListNazivFormated_1">
      <item>PLATANA zadruga za proizvodnju i trgovinu</item>
    </derivirana_varijabla>
  </DomainObject.Predmet.ProtuStrankaListNazivFormated>
  <DomainObject.Predmet.ProtuStrankaListNazivFormatedOIB>
    <izvorni_sadrzaj>
      <item>PLATANA zadruga za proizvodnju i trgovinu, OIB 52826847787</item>
    </izvorni_sadrzaj>
    <derivirana_varijabla naziv="DomainObject.Predmet.ProtuStrankaListNazivFormatedOIB_1">
      <item>PLATANA zadruga za proizvodnju i trgovinu, OIB 52826847787</item>
    </derivirana_varijabla>
  </DomainObject.Predmet.ProtuStrankaListNazivFormatedOIB>
  <DomainObject.Predmet.OstaliListFormated>
    <izvorni_sadrzaj>
      <item>Oglasna ploča</item>
      <item>Sudski registar u Varaždinu</item>
      <item>Narodne novine d.d.</item>
      <item>Sanja Kraljek</item>
    </izvorni_sadrzaj>
    <derivirana_varijabla naziv="DomainObject.Predmet.OstaliListFormated_1">
      <item>Oglasna ploča</item>
      <item>Sudski registar u Varaždinu</item>
      <item>Narodne novine d.d.</item>
      <item>Sanja Kraljek</item>
    </derivirana_varijabla>
  </DomainObject.Predmet.OstaliListFormated>
  <DomainObject.Predmet.OstaliListFormatedOIB>
    <izvorni_sadrzaj>
      <item>Oglasna ploča</item>
      <item>Sudski registar u Varaždinu</item>
      <item>Narodne novine d.d.</item>
      <item>Sanja Kraljek, OIB 44015522626</item>
    </izvorni_sadrzaj>
    <derivirana_varijabla naziv="DomainObject.Predmet.OstaliListFormatedOIB_1">
      <item>Oglasna ploča</item>
      <item>Sudski registar u Varaždinu</item>
      <item>Narodne novine d.d.</item>
      <item>Sanja Kraljek, OIB 44015522626</item>
    </derivirana_varijabla>
  </DomainObject.Predmet.OstaliListFormatedOIB>
  <DomainObject.Predmet.OstaliListFormatedWithAdress>
    <izvorni_sadrzaj>
      <item>Oglasna ploča</item>
      <item>Sudski registar u Varaždinu, B.Radića 2, 42000 Varaždin</item>
      <item>Narodne novine d.d., Savski Gaj XIII, put 6, 10000 Zagreb</item>
      <item>Sanja Kraljek, Kralja Tomislava 14, 40000 Čakovec</item>
    </izvorni_sadrzaj>
    <derivirana_varijabla naziv="DomainObject.Predmet.OstaliListFormatedWithAdress_1">
      <item>Oglasna ploča</item>
      <item>Sudski registar u Varaždinu, B.Radića 2, 42000 Varaždin</item>
      <item>Narodne novine d.d., Savski Gaj XIII, put 6, 10000 Zagreb</item>
      <item>Sanja Kraljek, Kralja Tomislava 14, 40000 Čakovec</item>
    </derivirana_varijabla>
  </DomainObject.Predmet.OstaliListFormatedWithAdress>
  <DomainObject.Predmet.OstaliListFormatedWithAdressOIB>
    <izvorni_sadrzaj>
      <item>Oglasna ploča</item>
      <item>Sudski registar u Varaždinu, B.Radića 2, 42000 Varaždin</item>
      <item>Narodne novine d.d., Savski Gaj XIII, put 6, 10000 Zagreb</item>
      <item>Sanja Kraljek, OIB 44015522626, Kralja Tomislava 14, 40000 Čakovec</item>
    </izvorni_sadrzaj>
    <derivirana_varijabla naziv="DomainObject.Predmet.OstaliListFormatedWithAdressOIB_1">
      <item>Oglasna ploča</item>
      <item>Sudski registar u Varaždinu, B.Radića 2, 42000 Varaždin</item>
      <item>Narodne novine d.d., Savski Gaj XIII, put 6, 10000 Zagreb</item>
      <item>Sanja Kraljek, OIB 44015522626, Kralja Tomislava 14, 40000 Čakovec</item>
    </derivirana_varijabla>
  </DomainObject.Predmet.OstaliListFormatedWithAdressOIB>
  <DomainObject.Predmet.OstaliListNazivFormated>
    <izvorni_sadrzaj>
      <item>Oglasna ploča</item>
      <item>Sudski registar u Varaždinu</item>
      <item>Narodne novine d.d.</item>
      <item>Sanja Kraljek</item>
    </izvorni_sadrzaj>
    <derivirana_varijabla naziv="DomainObject.Predmet.OstaliListNazivFormated_1">
      <item>Oglasna ploča</item>
      <item>Sudski registar u Varaždinu</item>
      <item>Narodne novine d.d.</item>
      <item>Sanja Kraljek</item>
    </derivirana_varijabla>
  </DomainObject.Predmet.OstaliListNazivFormated>
  <DomainObject.Predmet.OstaliListNazivFormatedOIB>
    <izvorni_sadrzaj>
      <item>Oglasna ploča</item>
      <item>Sudski registar u Varaždinu</item>
      <item>Narodne novine d.d.</item>
      <item>Sanja Kraljek, OIB 44015522626</item>
    </izvorni_sadrzaj>
    <derivirana_varijabla naziv="DomainObject.Predmet.OstaliListNazivFormatedOIB_1">
      <item>Oglasna ploča</item>
      <item>Sudski registar u Varaždinu</item>
      <item>Narodne novine d.d.</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St-322/2014-19</izvorni_sadrzaj>
    <derivirana_varijabla naziv="DomainObject.PoslovniBrojDokumenta_1">St-322/2014-19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PLATANA zadruga za proizvodnju i trgovinu</izvorni_sadrzaj>
    <derivirana_varijabla naziv="DomainObject.Predmet.ProtustrankaIDrugi_1">PLATANA zadruga za proizvodnju i trgovinu</derivirana_varijabla>
  </DomainObject.Predmet.ProtustrankaIDrugi>
  <DomainObject.Predmet.StrankaIDrugiAdressOIB>
    <izvorni_sadrzaj>Financijska agencija, OIB 85821130368, Vrtni put 3, 10000 Zagreb</izvorni_sadrzaj>
    <derivirana_varijabla naziv="DomainObject.Predmet.StrankaIDrugiAdressOIB_1">Financijska agencija, OIB 85821130368, Vrtni put 3, 10000 Zagreb</derivirana_varijabla>
  </DomainObject.Predmet.StrankaIDrugiAdressOIB>
  <DomainObject.Predmet.ProtustrankaIDrugiAdressOIB>
    <izvorni_sadrzaj>PLATANA zadruga za proizvodnju i trgovinu, OIB 52826847787, Lugarićeva 66, 48350 Virje</izvorni_sadrzaj>
    <derivirana_varijabla naziv="DomainObject.Predmet.ProtustrankaIDrugiAdressOIB_1">PLATANA zadruga za proizvodnju i trgovinu, OIB 52826847787, Lugarićeva 66,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PLATANA zadruga za proizvodnju i trgovinu</item>
      <item>Oglasna ploča</item>
      <item>Sudski registar u Varaždinu</item>
      <item>Narodne novine d.d.</item>
      <item>Sanja Kraljek</item>
    </izvorni_sadrzaj>
    <derivirana_varijabla naziv="DomainObject.Predmet.SudioniciListNaziv_1">
      <item>Financijska agencija</item>
      <item>PLATANA zadruga za proizvodnju i trgovinu</item>
      <item>Oglasna ploča</item>
      <item>Sudski registar u Varaždinu</item>
      <item>Narodne novine d.d.</item>
      <item>Sanja Kraljek</item>
    </derivirana_varijabla>
  </DomainObject.Predmet.SudioniciListNaziv>
  <DomainObject.Predmet.SudioniciListAdressOIB>
    <izvorni_sadrzaj>
      <item>Financijska agencija, OIB 85821130368, Vrtni put 3,10000 Zagreb</item>
      <item>PLATANA zadruga za proizvodnju i trgovinu, OIB 52826847787, Lugarićeva 66,48350 Virje</item>
      <item>Oglasna ploča</item>
      <item>Sudski registar u Varaždinu, B.Radića 2,42000 Varaždin</item>
      <item>Narodne novine d.d., Savski Gaj XIII, put 6,10000 Zagreb</item>
      <item>Sanja Kraljek, OIB 44015522626, Kralja Tomislava 14,40000 Čakovec</item>
    </izvorni_sadrzaj>
    <derivirana_varijabla naziv="DomainObject.Predmet.SudioniciListAdressOIB_1">
      <item>Financijska agencija, OIB 85821130368, Vrtni put 3,10000 Zagreb</item>
      <item>PLATANA zadruga za proizvodnju i trgovinu, OIB 52826847787, Lugarićeva 66,48350 Virje</item>
      <item>Oglasna ploča</item>
      <item>Sudski registar u Varaždinu, B.Radića 2,42000 Varaždin</item>
      <item>Narodne novine d.d., Savski Gaj XIII, put 6,10000 Zagreb</item>
      <item>Sanja Kraljek, OIB 44015522626, Kralja Tomislava 14,40000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53AA15-B560-4A59-8424-64B120CFB8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6029</properties:Characters>
  <properties:Lines>141</properties:Lines>
  <properties:Paragraphs>45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2015-09-30T12:06:00Z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St-322/2014-19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