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2f9bc" w14:paraId="4d2f9bc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CB2A32" w:rsidP="0086691F" w:rsidR="00CB2A32" w:rsidRPr="00344DC2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85774F">
      <w:pPr>
        <w:jc w:val="center"/>
        <w:rPr>
          <w:rFonts w:hAnsi="Times New Roman" w:ascii="Times New Roman"/>
          <w:szCs w:val="24"/>
          <w:lang w:val="hr-HR"/>
        </w:rPr>
      </w:pPr>
      <w:r w:rsidRPr="0085774F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5774F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85774F">
      <w:pPr>
        <w:jc w:val="center"/>
        <w:rPr>
          <w:rFonts w:hAnsi="Times New Roman" w:ascii="Times New Roman"/>
          <w:szCs w:val="24"/>
          <w:lang w:val="hr-HR"/>
        </w:rPr>
      </w:pPr>
      <w:r w:rsidRPr="0085774F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85774F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85774F">
      <w:pPr>
        <w:jc w:val="both"/>
        <w:rPr>
          <w:rFonts w:hAnsi="Times New Roman" w:ascii="Times New Roman"/>
          <w:szCs w:val="24"/>
          <w:lang w:val="hr-HR"/>
        </w:rPr>
      </w:pPr>
      <w:r w:rsidRPr="0085774F">
        <w:rPr>
          <w:rFonts w:hAnsi="Times New Roman" w:ascii="Times New Roman"/>
          <w:szCs w:val="24"/>
          <w:lang w:val="hr-HR"/>
        </w:rPr>
        <w:tab/>
        <w:t>Trgovački s</w:t>
      </w:r>
      <w:r w:rsidR="00344DC2" w:rsidRPr="0085774F">
        <w:rPr>
          <w:rFonts w:hAnsi="Times New Roman" w:ascii="Times New Roman"/>
          <w:szCs w:val="24"/>
          <w:lang w:val="hr-HR"/>
        </w:rPr>
        <w:t xml:space="preserve">ud u Zagrebu po sucu pojedincu </w:t>
      </w:r>
      <w:r w:rsidR="00365A93" w:rsidRPr="0085774F">
        <w:rPr>
          <w:rFonts w:hAnsi="Times New Roman" w:ascii="Times New Roman"/>
          <w:szCs w:val="24"/>
          <w:lang w:val="hr-HR"/>
        </w:rPr>
        <w:t>Nadi Nekić Plevko</w:t>
      </w:r>
      <w:r w:rsidR="00F62A72" w:rsidRPr="0085774F">
        <w:rPr>
          <w:rFonts w:hAnsi="Times New Roman" w:ascii="Times New Roman"/>
          <w:szCs w:val="24"/>
          <w:lang w:val="hr-HR"/>
        </w:rPr>
        <w:t xml:space="preserve"> u </w:t>
      </w:r>
      <w:r w:rsidR="00932D82" w:rsidRPr="0085774F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344DC2" w:rsidRPr="0085774F">
        <w:rPr>
          <w:rFonts w:hAnsi="Times New Roman" w:ascii="Times New Roman"/>
          <w:szCs w:val="24"/>
          <w:lang w:val="hr-HR"/>
        </w:rPr>
        <w:t xml:space="preserve"> </w:t>
      </w:r>
      <w:r w:rsidR="0085774F" w:rsidRPr="0085774F">
        <w:rPr>
          <w:rFonts w:hAnsi="Times New Roman" w:ascii="Times New Roman"/>
          <w:szCs w:val="24"/>
        </w:rPr>
        <w:t>STUDIO DEA d.o.o. za trgovinu i usluge (OIB 81674735983) iz Zagreba, Božidara Magovca 30,</w:t>
      </w:r>
      <w:r w:rsidR="00DB4528" w:rsidRPr="0085774F">
        <w:rPr>
          <w:rFonts w:hAnsi="Times New Roman" w:ascii="Times New Roman"/>
          <w:szCs w:val="24"/>
          <w:lang w:val="hr-HR"/>
        </w:rPr>
        <w:t xml:space="preserve">dana </w:t>
      </w:r>
      <w:r w:rsidR="00AD03A6" w:rsidRPr="0085774F">
        <w:rPr>
          <w:rFonts w:hAnsi="Times New Roman" w:ascii="Times New Roman"/>
          <w:szCs w:val="24"/>
          <w:lang w:val="hr-HR"/>
        </w:rPr>
        <w:t>14</w:t>
      </w:r>
      <w:r w:rsidR="00344DC2" w:rsidRPr="0085774F">
        <w:rPr>
          <w:rFonts w:hAnsi="Times New Roman" w:ascii="Times New Roman"/>
          <w:szCs w:val="24"/>
          <w:lang w:val="hr-HR"/>
        </w:rPr>
        <w:t>. prosinca</w:t>
      </w:r>
      <w:r w:rsidR="00D955F3" w:rsidRPr="0085774F">
        <w:rPr>
          <w:rFonts w:hAnsi="Times New Roman" w:ascii="Times New Roman"/>
          <w:szCs w:val="24"/>
          <w:lang w:val="hr-HR"/>
        </w:rPr>
        <w:t xml:space="preserve"> 201</w:t>
      </w:r>
      <w:r w:rsidR="00840E3D" w:rsidRPr="0085774F">
        <w:rPr>
          <w:rFonts w:hAnsi="Times New Roman" w:ascii="Times New Roman"/>
          <w:szCs w:val="24"/>
          <w:lang w:val="hr-HR"/>
        </w:rPr>
        <w:t>5</w:t>
      </w:r>
      <w:r w:rsidR="00D955F3" w:rsidRPr="0085774F">
        <w:rPr>
          <w:rFonts w:hAnsi="Times New Roman" w:ascii="Times New Roman"/>
          <w:szCs w:val="24"/>
          <w:lang w:val="hr-HR"/>
        </w:rPr>
        <w:t>.</w:t>
      </w:r>
      <w:r w:rsidRPr="0085774F">
        <w:rPr>
          <w:rFonts w:hAnsi="Times New Roman" w:ascii="Times New Roman"/>
          <w:szCs w:val="24"/>
          <w:lang w:val="hr-HR"/>
        </w:rPr>
        <w:t xml:space="preserve"> </w:t>
      </w:r>
      <w:r w:rsidR="00344DC2" w:rsidRPr="0085774F">
        <w:rPr>
          <w:rFonts w:hAnsi="Times New Roman" w:ascii="Times New Roman"/>
          <w:szCs w:val="24"/>
          <w:lang w:val="hr-HR"/>
        </w:rPr>
        <w:t>godine</w:t>
      </w:r>
    </w:p>
    <w:p w:rsidRDefault="00344DC2" w:rsidP="00997BA9" w:rsidR="00344DC2" w:rsidRPr="0085774F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85774F">
      <w:pPr>
        <w:jc w:val="center"/>
        <w:rPr>
          <w:rFonts w:hAnsi="Times New Roman" w:ascii="Times New Roman"/>
          <w:szCs w:val="24"/>
          <w:lang w:val="hr-HR"/>
        </w:rPr>
      </w:pPr>
      <w:r w:rsidRPr="0085774F">
        <w:rPr>
          <w:rFonts w:hAnsi="Times New Roman" w:ascii="Times New Roman"/>
          <w:szCs w:val="24"/>
          <w:lang w:val="hr-HR"/>
        </w:rPr>
        <w:t>z a k l j u č i o</w:t>
      </w:r>
      <w:r w:rsidR="00997BA9" w:rsidRPr="0085774F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85774F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365A93" w:rsidR="004E5A23" w:rsidRPr="0085774F">
      <w:pPr>
        <w:pStyle w:val="Odlomakpopisa"/>
        <w:numPr>
          <w:ilvl w:val="0"/>
          <w:numId w:val="7"/>
        </w:num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85774F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85774F">
        <w:rPr>
          <w:rFonts w:hAnsi="Times New Roman" w:ascii="Times New Roman"/>
          <w:szCs w:val="24"/>
          <w:lang w:val="hr-HR"/>
        </w:rPr>
        <w:t xml:space="preserve">po zakonu </w:t>
      </w:r>
      <w:r w:rsidR="0085774F" w:rsidRPr="0085774F">
        <w:rPr>
          <w:rFonts w:hAnsi="Times New Roman" w:ascii="Times New Roman"/>
          <w:szCs w:val="24"/>
          <w:lang w:val="hr-HR"/>
        </w:rPr>
        <w:t>Jole Katavić (OIB 47895996847) Odra, Malopoljska 6</w:t>
      </w:r>
      <w:r w:rsidR="00297DA3" w:rsidRPr="0085774F">
        <w:rPr>
          <w:rFonts w:hAnsi="Times New Roman" w:ascii="Times New Roman"/>
          <w:szCs w:val="24"/>
          <w:lang w:val="hr-HR"/>
        </w:rPr>
        <w:t>,</w:t>
      </w:r>
      <w:r w:rsidR="00344DC2" w:rsidRPr="0085774F">
        <w:rPr>
          <w:rFonts w:hAnsi="Times New Roman" w:ascii="Times New Roman"/>
          <w:szCs w:val="24"/>
          <w:lang w:val="hr-HR"/>
        </w:rPr>
        <w:t xml:space="preserve"> </w:t>
      </w:r>
      <w:r w:rsidRPr="0085774F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85774F">
        <w:rPr>
          <w:rFonts w:hAnsi="Times New Roman" w:ascii="Times New Roman"/>
          <w:szCs w:val="24"/>
          <w:lang w:val="hr-HR"/>
        </w:rPr>
        <w:t xml:space="preserve">petnaest </w:t>
      </w:r>
      <w:r w:rsidRPr="0085774F">
        <w:rPr>
          <w:rFonts w:hAnsi="Times New Roman" w:ascii="Times New Roman"/>
          <w:szCs w:val="24"/>
          <w:lang w:val="hr-HR"/>
        </w:rPr>
        <w:t xml:space="preserve">dana od isteka </w:t>
      </w:r>
      <w:r w:rsidR="008968CC" w:rsidRPr="0085774F">
        <w:rPr>
          <w:rFonts w:hAnsi="Times New Roman" w:ascii="Times New Roman"/>
          <w:szCs w:val="24"/>
          <w:lang w:val="hr-HR"/>
        </w:rPr>
        <w:t xml:space="preserve">osmog </w:t>
      </w:r>
      <w:r w:rsidRPr="0085774F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 w:rsidRPr="0085774F">
        <w:rPr>
          <w:rFonts w:hAnsi="Times New Roman" w:ascii="Times New Roman"/>
          <w:szCs w:val="24"/>
          <w:lang w:val="hr-HR"/>
        </w:rPr>
        <w:t xml:space="preserve"> </w:t>
      </w:r>
      <w:r w:rsidRPr="0085774F">
        <w:rPr>
          <w:rFonts w:hAnsi="Times New Roman" w:ascii="Times New Roman"/>
          <w:szCs w:val="24"/>
          <w:lang w:val="hr-HR"/>
        </w:rPr>
        <w:t xml:space="preserve"> e-Oglasna ploča</w:t>
      </w:r>
      <w:r w:rsidR="008968CC" w:rsidRPr="0085774F">
        <w:rPr>
          <w:rFonts w:hAnsi="Times New Roman" w:ascii="Times New Roman"/>
          <w:szCs w:val="24"/>
          <w:lang w:val="hr-HR"/>
        </w:rPr>
        <w:t xml:space="preserve"> ovog suda </w:t>
      </w:r>
      <w:r w:rsidRPr="0085774F">
        <w:rPr>
          <w:rFonts w:hAnsi="Times New Roman" w:ascii="Times New Roman"/>
          <w:szCs w:val="24"/>
          <w:lang w:val="hr-HR"/>
        </w:rPr>
        <w:t>, podnese ovome sudu</w:t>
      </w:r>
      <w:r w:rsidR="008968CC" w:rsidRPr="0085774F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85774F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344DC2" w:rsidP="00344DC2" w:rsidR="00344DC2" w:rsidRPr="0085774F">
      <w:pPr>
        <w:autoSpaceDE w:val="false"/>
        <w:autoSpaceDN w:val="false"/>
        <w:adjustRightInd w:val="false"/>
        <w:ind w:left="-11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85774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85774F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85774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85774F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85774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85774F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85774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85774F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85774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85774F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85774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85774F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85774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85774F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85774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85774F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 w:rsidRPr="0085774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85774F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85774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85774F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85774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85774F">
        <w:rPr>
          <w:rFonts w:hAnsi="Times New Roman" w:ascii="Times New Roman"/>
          <w:szCs w:val="24"/>
          <w:lang w:val="hr-HR"/>
        </w:rPr>
        <w:t xml:space="preserve">postupke pred sudovima ili javnopravnim tijelima u kojima je dužnik stranka i visinu ili opis tražbine koja je predmet postupka </w:t>
      </w:r>
    </w:p>
    <w:p w:rsidRDefault="004E5A23" w:rsidP="004E5A23" w:rsidR="004E5A23" w:rsidRPr="0085774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85774F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85774F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 w:rsidRPr="0085774F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365A93" w:rsidR="004E5A23" w:rsidRPr="0085774F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85774F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 w:rsidRPr="0085774F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B659CA" w:rsidP="00365A93" w:rsidR="004E5A23" w:rsidRPr="0085774F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85774F">
        <w:rPr>
          <w:rFonts w:hAnsi="Times New Roman" w:ascii="Times New Roman"/>
          <w:szCs w:val="24"/>
          <w:lang w:val="hr-HR"/>
        </w:rPr>
        <w:lastRenderedPageBreak/>
        <w:t>Osobe iz točke 1</w:t>
      </w:r>
      <w:r w:rsidR="004E5A23" w:rsidRPr="0085774F">
        <w:rPr>
          <w:rFonts w:hAnsi="Times New Roman" w:ascii="Times New Roman"/>
          <w:szCs w:val="24"/>
          <w:lang w:val="hr-HR"/>
        </w:rPr>
        <w:t>.) izreke ovog rješenja odgovaraju vjerovnicima osobno za naknadu štete koju si im prouzročili uskratom davanja ili davanja netočnih ili nepotpunih podataka</w:t>
      </w:r>
      <w:r w:rsidR="008968CC" w:rsidRPr="0085774F">
        <w:rPr>
          <w:rFonts w:hAnsi="Times New Roman" w:ascii="Times New Roman"/>
          <w:szCs w:val="24"/>
          <w:lang w:val="hr-HR"/>
        </w:rPr>
        <w:t>.</w:t>
      </w:r>
    </w:p>
    <w:p w:rsidRDefault="00CB2A32" w:rsidP="00B03169" w:rsidR="00CB2A32" w:rsidRPr="0085774F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5774F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5774F">
        <w:rPr>
          <w:rFonts w:hAnsi="Times New Roman" w:ascii="Times New Roman"/>
          <w:szCs w:val="24"/>
          <w:lang w:val="hr-HR"/>
        </w:rPr>
        <w:t>Obrazloženje</w:t>
      </w:r>
      <w:r w:rsidR="00CB2A32" w:rsidRPr="0085774F">
        <w:rPr>
          <w:rFonts w:hAnsi="Times New Roman" w:ascii="Times New Roman"/>
          <w:szCs w:val="24"/>
          <w:lang w:val="hr-HR"/>
        </w:rPr>
        <w:t>:</w:t>
      </w:r>
    </w:p>
    <w:p w:rsidRDefault="00AB7883" w:rsidR="00AB7883" w:rsidRPr="0085774F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85774F">
      <w:pPr>
        <w:jc w:val="both"/>
        <w:rPr>
          <w:rFonts w:hAnsi="Times New Roman" w:ascii="Times New Roman"/>
          <w:lang w:val="hr-HR"/>
        </w:rPr>
      </w:pPr>
      <w:r w:rsidRPr="0085774F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</w:t>
      </w:r>
      <w:r w:rsidR="00344DC2" w:rsidRPr="0085774F">
        <w:rPr>
          <w:rFonts w:hAnsi="Times New Roman" w:ascii="Times New Roman"/>
          <w:szCs w:val="24"/>
          <w:lang w:val="hr-HR"/>
        </w:rPr>
        <w:t xml:space="preserve">Financijska agencija, Regionalni centar Zagreb, Trg svibanjskih žrtava 1995. 1 </w:t>
      </w:r>
      <w:r w:rsidRPr="0085774F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85774F">
        <w:rPr>
          <w:rFonts w:hAnsi="Times New Roman" w:ascii="Times New Roman"/>
          <w:lang w:val="hr-HR"/>
        </w:rPr>
        <w:t>Stečajnog zakona (NN 71/15, dalje SZ</w:t>
      </w:r>
      <w:r w:rsidR="004E5A23" w:rsidRPr="0085774F">
        <w:rPr>
          <w:rFonts w:hAnsi="Times New Roman" w:ascii="Times New Roman"/>
          <w:lang w:val="hr-HR"/>
        </w:rPr>
        <w:t>).</w:t>
      </w:r>
    </w:p>
    <w:p w:rsidRDefault="008968CC" w:rsidP="0042162E" w:rsidR="008968CC" w:rsidRPr="0085774F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 w:rsidRPr="0085774F">
      <w:pPr>
        <w:jc w:val="both"/>
        <w:rPr>
          <w:rFonts w:hAnsi="Times New Roman" w:ascii="Times New Roman"/>
          <w:lang w:val="hr-HR"/>
        </w:rPr>
      </w:pPr>
      <w:r w:rsidRPr="0085774F">
        <w:rPr>
          <w:rFonts w:hAnsi="Times New Roman" w:ascii="Times New Roman"/>
          <w:lang w:val="hr-HR"/>
        </w:rPr>
        <w:tab/>
        <w:t xml:space="preserve">Nakon što je udovoljeno </w:t>
      </w:r>
      <w:r w:rsidR="00344DC2" w:rsidRPr="0085774F">
        <w:rPr>
          <w:rFonts w:hAnsi="Times New Roman" w:ascii="Times New Roman"/>
          <w:lang w:val="hr-HR"/>
        </w:rPr>
        <w:t>uvjetima  iz čl. 428. i 429. SZ-a</w:t>
      </w:r>
      <w:r w:rsidRPr="0085774F">
        <w:rPr>
          <w:rFonts w:hAnsi="Times New Roman" w:ascii="Times New Roman"/>
          <w:lang w:val="hr-HR"/>
        </w:rPr>
        <w:t>, ovaj je sud  rješenjem</w:t>
      </w:r>
      <w:r w:rsidR="004E5A23" w:rsidRPr="0085774F">
        <w:rPr>
          <w:rFonts w:hAnsi="Times New Roman" w:ascii="Times New Roman"/>
          <w:lang w:val="hr-HR"/>
        </w:rPr>
        <w:t xml:space="preserve"> br</w:t>
      </w:r>
      <w:r w:rsidRPr="0085774F">
        <w:rPr>
          <w:rFonts w:hAnsi="Times New Roman" w:ascii="Times New Roman"/>
          <w:lang w:val="hr-HR"/>
        </w:rPr>
        <w:t>. St</w:t>
      </w:r>
      <w:r w:rsidR="00344DC2" w:rsidRPr="0085774F">
        <w:rPr>
          <w:rFonts w:hAnsi="Times New Roman" w:ascii="Times New Roman"/>
          <w:lang w:val="hr-HR"/>
        </w:rPr>
        <w:t>-</w:t>
      </w:r>
      <w:r w:rsidR="00365A93" w:rsidRPr="0085774F">
        <w:rPr>
          <w:rFonts w:hAnsi="Times New Roman" w:ascii="Times New Roman"/>
          <w:lang w:val="hr-HR"/>
        </w:rPr>
        <w:t>1937/2015</w:t>
      </w:r>
      <w:r w:rsidR="00344DC2" w:rsidRPr="0085774F">
        <w:rPr>
          <w:rFonts w:hAnsi="Times New Roman" w:ascii="Times New Roman"/>
          <w:lang w:val="hr-HR"/>
        </w:rPr>
        <w:t xml:space="preserve"> </w:t>
      </w:r>
      <w:r w:rsidRPr="0085774F">
        <w:rPr>
          <w:rFonts w:hAnsi="Times New Roman" w:ascii="Times New Roman"/>
          <w:lang w:val="hr-HR"/>
        </w:rPr>
        <w:t>od</w:t>
      </w:r>
      <w:r w:rsidR="00365A93" w:rsidRPr="0085774F">
        <w:rPr>
          <w:rFonts w:hAnsi="Times New Roman" w:ascii="Times New Roman"/>
          <w:lang w:val="hr-HR"/>
        </w:rPr>
        <w:t xml:space="preserve"> 11</w:t>
      </w:r>
      <w:r w:rsidR="00344DC2" w:rsidRPr="0085774F">
        <w:rPr>
          <w:rFonts w:hAnsi="Times New Roman" w:ascii="Times New Roman"/>
          <w:lang w:val="hr-HR"/>
        </w:rPr>
        <w:t>. prosinca 2015.</w:t>
      </w:r>
      <w:r w:rsidR="00B66A09" w:rsidRPr="0085774F">
        <w:rPr>
          <w:rFonts w:hAnsi="Times New Roman" w:ascii="Times New Roman"/>
          <w:lang w:val="hr-HR"/>
        </w:rPr>
        <w:t xml:space="preserve"> god</w:t>
      </w:r>
      <w:r w:rsidR="00344DC2" w:rsidRPr="0085774F">
        <w:rPr>
          <w:rFonts w:hAnsi="Times New Roman" w:ascii="Times New Roman"/>
          <w:lang w:val="hr-HR"/>
        </w:rPr>
        <w:t>i</w:t>
      </w:r>
      <w:r w:rsidR="00B66A09" w:rsidRPr="0085774F">
        <w:rPr>
          <w:rFonts w:hAnsi="Times New Roman" w:ascii="Times New Roman"/>
          <w:lang w:val="hr-HR"/>
        </w:rPr>
        <w:t>n</w:t>
      </w:r>
      <w:r w:rsidR="00344DC2" w:rsidRPr="0085774F">
        <w:rPr>
          <w:rFonts w:hAnsi="Times New Roman" w:ascii="Times New Roman"/>
          <w:lang w:val="hr-HR"/>
        </w:rPr>
        <w:t>e</w:t>
      </w:r>
      <w:r w:rsidR="004E5A23" w:rsidRPr="0085774F">
        <w:rPr>
          <w:rFonts w:hAnsi="Times New Roman" w:ascii="Times New Roman"/>
          <w:lang w:val="hr-HR"/>
        </w:rPr>
        <w:t xml:space="preserve"> pokrenu</w:t>
      </w:r>
      <w:r w:rsidRPr="0085774F">
        <w:rPr>
          <w:rFonts w:hAnsi="Times New Roman" w:ascii="Times New Roman"/>
          <w:lang w:val="hr-HR"/>
        </w:rPr>
        <w:t>o</w:t>
      </w:r>
      <w:r w:rsidR="004E5A23" w:rsidRPr="0085774F">
        <w:rPr>
          <w:rFonts w:hAnsi="Times New Roman" w:ascii="Times New Roman"/>
          <w:lang w:val="hr-HR"/>
        </w:rPr>
        <w:t xml:space="preserve"> skraćeni stečajni postupak nad gore navedenim dužnikom, pravnom osobom.</w:t>
      </w:r>
    </w:p>
    <w:p w:rsidRDefault="004E5A23" w:rsidP="0042162E" w:rsidR="004E5A23" w:rsidRPr="0085774F">
      <w:pPr>
        <w:jc w:val="both"/>
        <w:rPr>
          <w:rFonts w:hAnsi="Times New Roman" w:ascii="Times New Roman"/>
          <w:lang w:val="hr-HR"/>
        </w:rPr>
      </w:pPr>
    </w:p>
    <w:p w:rsidRDefault="004E5A23" w:rsidP="0042162E" w:rsidR="004E5A23" w:rsidRPr="0085774F">
      <w:pPr>
        <w:jc w:val="both"/>
        <w:rPr>
          <w:rFonts w:hAnsi="Times New Roman" w:ascii="Times New Roman"/>
          <w:lang w:val="hr-HR"/>
        </w:rPr>
      </w:pPr>
      <w:r w:rsidRPr="0085774F">
        <w:rPr>
          <w:rFonts w:hAnsi="Times New Roman" w:ascii="Times New Roman"/>
          <w:lang w:val="hr-HR"/>
        </w:rPr>
        <w:tab/>
        <w:t>Sukladno odredbi čl. 17. 117.</w:t>
      </w:r>
      <w:r w:rsidR="00586826" w:rsidRPr="0085774F">
        <w:rPr>
          <w:rFonts w:hAnsi="Times New Roman" w:ascii="Times New Roman"/>
          <w:lang w:val="hr-HR"/>
        </w:rPr>
        <w:t xml:space="preserve"> st. 3.</w:t>
      </w:r>
      <w:r w:rsidRPr="0085774F">
        <w:rPr>
          <w:rFonts w:hAnsi="Times New Roman" w:ascii="Times New Roman"/>
          <w:lang w:val="hr-HR"/>
        </w:rPr>
        <w:t xml:space="preserve"> i 430. SZ-a, odlučeno je kao u izreci ovog zaključka</w:t>
      </w:r>
      <w:r w:rsidR="00586826" w:rsidRPr="0085774F">
        <w:rPr>
          <w:rFonts w:hAnsi="Times New Roman" w:ascii="Times New Roman"/>
          <w:lang w:val="hr-HR"/>
        </w:rPr>
        <w:t>.</w:t>
      </w:r>
    </w:p>
    <w:p w:rsidRDefault="00586826" w:rsidP="0042162E" w:rsidR="00586826" w:rsidRPr="0085774F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 w:rsidRPr="0085774F">
      <w:pPr>
        <w:jc w:val="both"/>
        <w:rPr>
          <w:rFonts w:hAnsi="Times New Roman" w:ascii="Times New Roman"/>
          <w:lang w:val="hr-HR"/>
        </w:rPr>
      </w:pPr>
      <w:r w:rsidRPr="0085774F">
        <w:rPr>
          <w:rFonts w:hAnsi="Times New Roman" w:ascii="Times New Roman"/>
          <w:lang w:val="hr-HR"/>
        </w:rPr>
        <w:tab/>
        <w:t>Između ostalih</w:t>
      </w:r>
      <w:r w:rsidR="008968CC" w:rsidRPr="0085774F">
        <w:rPr>
          <w:rFonts w:hAnsi="Times New Roman" w:ascii="Times New Roman"/>
          <w:lang w:val="hr-HR"/>
        </w:rPr>
        <w:t>,</w:t>
      </w:r>
      <w:r w:rsidRPr="0085774F"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 w:rsidRPr="0085774F">
      <w:pPr>
        <w:jc w:val="both"/>
        <w:rPr>
          <w:rFonts w:hAnsi="Times New Roman" w:ascii="Times New Roman"/>
          <w:lang w:val="hr-HR"/>
        </w:rPr>
      </w:pPr>
      <w:r w:rsidRPr="0085774F">
        <w:rPr>
          <w:rFonts w:hAnsi="Times New Roman" w:ascii="Times New Roman"/>
          <w:lang w:val="hr-HR"/>
        </w:rPr>
        <w:tab/>
      </w:r>
    </w:p>
    <w:p w:rsidRDefault="00D44D4F" w:rsidP="00D44D4F" w:rsidR="00D44D4F" w:rsidRPr="0085774F">
      <w:pPr>
        <w:jc w:val="center"/>
        <w:rPr>
          <w:rFonts w:hAnsi="Times New Roman" w:ascii="Times New Roman"/>
          <w:lang w:val="hr-HR"/>
        </w:rPr>
      </w:pPr>
      <w:r w:rsidRPr="0085774F">
        <w:rPr>
          <w:rFonts w:hAnsi="Times New Roman" w:ascii="Times New Roman"/>
          <w:lang w:val="hr-HR"/>
        </w:rPr>
        <w:t>U Zagrebu</w:t>
      </w:r>
      <w:r w:rsidR="00365A93" w:rsidRPr="0085774F">
        <w:rPr>
          <w:rFonts w:hAnsi="Times New Roman" w:ascii="Times New Roman"/>
          <w:lang w:val="hr-HR"/>
        </w:rPr>
        <w:t>,</w:t>
      </w:r>
      <w:r w:rsidR="00AD03A6" w:rsidRPr="0085774F">
        <w:rPr>
          <w:rFonts w:hAnsi="Times New Roman" w:ascii="Times New Roman"/>
          <w:lang w:val="hr-HR"/>
        </w:rPr>
        <w:t xml:space="preserve"> 14</w:t>
      </w:r>
      <w:r w:rsidR="00344DC2" w:rsidRPr="0085774F">
        <w:rPr>
          <w:rFonts w:hAnsi="Times New Roman" w:ascii="Times New Roman"/>
          <w:lang w:val="hr-HR"/>
        </w:rPr>
        <w:t>. prosinca 2015.</w:t>
      </w:r>
      <w:r w:rsidRPr="0085774F">
        <w:rPr>
          <w:rFonts w:hAnsi="Times New Roman" w:ascii="Times New Roman"/>
          <w:lang w:val="hr-HR"/>
        </w:rPr>
        <w:t xml:space="preserve"> </w:t>
      </w:r>
    </w:p>
    <w:p w:rsidRDefault="00CB2A32" w:rsidP="00D44D4F" w:rsidR="00CB2A32" w:rsidRPr="0085774F">
      <w:pPr>
        <w:jc w:val="center"/>
        <w:rPr>
          <w:rFonts w:hAnsi="Times New Roman" w:ascii="Times New Roman"/>
          <w:lang w:val="hr-HR"/>
        </w:rPr>
      </w:pPr>
    </w:p>
    <w:p w:rsidRDefault="00D44D4F" w:rsidP="00365A93" w:rsidR="00D44D4F" w:rsidRPr="0085774F">
      <w:pPr>
        <w:ind w:firstLine="720" w:left="5760"/>
        <w:rPr>
          <w:rFonts w:hAnsi="Times New Roman" w:ascii="Times New Roman"/>
          <w:lang w:val="hr-HR"/>
        </w:rPr>
      </w:pPr>
      <w:r w:rsidRPr="0085774F">
        <w:rPr>
          <w:rFonts w:hAnsi="Times New Roman" w:ascii="Times New Roman"/>
          <w:lang w:val="hr-HR"/>
        </w:rPr>
        <w:t>SUDAC:</w:t>
      </w:r>
    </w:p>
    <w:p w:rsidRDefault="00A60CF9" w:rsidP="00365A93" w:rsidR="00D44D4F" w:rsidRPr="0085774F">
      <w:pPr>
        <w:ind w:firstLine="720" w:left="5760"/>
        <w:rPr>
          <w:rFonts w:hAnsi="Times New Roman" w:ascii="Times New Roman"/>
          <w:lang w:val="hr-HR"/>
        </w:rPr>
      </w:pPr>
      <w:r w:rsidRPr="0085774F">
        <w:rPr>
          <w:rFonts w:hAnsi="Times New Roman" w:ascii="Times New Roman"/>
          <w:lang w:val="hr-HR"/>
        </w:rPr>
        <w:t>Nada Nekić Plevko v.r.</w:t>
      </w:r>
    </w:p>
    <w:p w:rsidRDefault="00586826" w:rsidP="0086691F" w:rsidR="00586826" w:rsidRPr="0085774F">
      <w:pPr>
        <w:rPr>
          <w:rFonts w:hAnsi="Times New Roman" w:ascii="Times New Roman"/>
          <w:i/>
          <w:lang w:val="hr-HR"/>
        </w:rPr>
      </w:pPr>
      <w:r w:rsidRPr="0085774F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85774F">
      <w:pPr>
        <w:rPr>
          <w:rFonts w:hAnsi="Times New Roman" w:ascii="Times New Roman"/>
          <w:i/>
          <w:lang w:val="hr-HR"/>
        </w:rPr>
      </w:pPr>
      <w:r w:rsidRPr="0085774F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D44D4F" w:rsidR="00D44D4F" w:rsidRPr="008577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E7420" w:rsidP="007C1753" w:rsidR="00297DA3" w:rsidRPr="0085774F">
      <w:pPr>
        <w:jc w:val="both"/>
        <w:rPr>
          <w:rFonts w:hAnsi="Times New Roman" w:ascii="Times New Roman"/>
          <w:lang w:val="hr-HR"/>
        </w:rPr>
      </w:pPr>
      <w:r w:rsidRPr="0085774F">
        <w:rPr>
          <w:rFonts w:hAnsi="Times New Roman" w:ascii="Times New Roman"/>
          <w:lang w:val="hr-HR"/>
        </w:rPr>
        <w:tab/>
      </w:r>
      <w:r w:rsidRPr="0085774F">
        <w:rPr>
          <w:rFonts w:hAnsi="Times New Roman" w:ascii="Times New Roman"/>
          <w:lang w:val="hr-HR"/>
        </w:rPr>
        <w:tab/>
      </w:r>
      <w:r w:rsidRPr="0085774F">
        <w:rPr>
          <w:rFonts w:hAnsi="Times New Roman" w:ascii="Times New Roman"/>
          <w:lang w:val="hr-HR"/>
        </w:rPr>
        <w:tab/>
      </w:r>
      <w:r w:rsidR="00297DA3" w:rsidRPr="0085774F">
        <w:rPr>
          <w:rFonts w:hAnsi="Times New Roman" w:ascii="Times New Roman"/>
          <w:lang w:val="hr-HR"/>
        </w:rPr>
        <w:tab/>
      </w:r>
      <w:r w:rsidR="00297DA3" w:rsidRPr="0085774F">
        <w:rPr>
          <w:rFonts w:hAnsi="Times New Roman" w:ascii="Times New Roman"/>
          <w:lang w:val="hr-HR"/>
        </w:rPr>
        <w:tab/>
      </w:r>
      <w:r w:rsidR="00297DA3" w:rsidRPr="0085774F">
        <w:rPr>
          <w:rFonts w:hAnsi="Times New Roman" w:ascii="Times New Roman"/>
          <w:lang w:val="hr-HR"/>
        </w:rPr>
        <w:tab/>
      </w:r>
      <w:r w:rsidR="00297DA3" w:rsidRPr="0085774F">
        <w:rPr>
          <w:rFonts w:hAnsi="Times New Roman" w:ascii="Times New Roman"/>
          <w:lang w:val="hr-HR"/>
        </w:rPr>
        <w:tab/>
      </w:r>
      <w:r w:rsidR="00297DA3" w:rsidRPr="0085774F">
        <w:rPr>
          <w:rFonts w:hAnsi="Times New Roman" w:ascii="Times New Roman"/>
          <w:lang w:val="hr-HR"/>
        </w:rPr>
        <w:tab/>
      </w:r>
      <w:r w:rsidR="00297DA3" w:rsidRPr="0085774F">
        <w:rPr>
          <w:rFonts w:hAnsi="Times New Roman" w:ascii="Times New Roman"/>
          <w:lang w:val="hr-HR"/>
        </w:rPr>
        <w:tab/>
        <w:t>Za točnost otpravka</w:t>
      </w:r>
    </w:p>
    <w:p w:rsidRDefault="00297DA3" w:rsidP="007C1753" w:rsidR="00297DA3" w:rsidRPr="0085774F">
      <w:pPr>
        <w:jc w:val="both"/>
        <w:rPr>
          <w:rFonts w:hAnsi="Times New Roman" w:ascii="Times New Roman"/>
          <w:lang w:val="hr-HR"/>
        </w:rPr>
      </w:pPr>
      <w:r w:rsidRPr="0085774F">
        <w:rPr>
          <w:rFonts w:hAnsi="Times New Roman" w:ascii="Times New Roman"/>
          <w:lang w:val="hr-HR"/>
        </w:rPr>
        <w:tab/>
      </w:r>
      <w:r w:rsidRPr="0085774F">
        <w:rPr>
          <w:rFonts w:hAnsi="Times New Roman" w:ascii="Times New Roman"/>
          <w:lang w:val="hr-HR"/>
        </w:rPr>
        <w:tab/>
      </w:r>
      <w:r w:rsidRPr="0085774F">
        <w:rPr>
          <w:rFonts w:hAnsi="Times New Roman" w:ascii="Times New Roman"/>
          <w:lang w:val="hr-HR"/>
        </w:rPr>
        <w:tab/>
      </w:r>
      <w:r w:rsidRPr="0085774F">
        <w:rPr>
          <w:rFonts w:hAnsi="Times New Roman" w:ascii="Times New Roman"/>
          <w:lang w:val="hr-HR"/>
        </w:rPr>
        <w:tab/>
      </w:r>
      <w:r w:rsidRPr="0085774F">
        <w:rPr>
          <w:rFonts w:hAnsi="Times New Roman" w:ascii="Times New Roman"/>
          <w:lang w:val="hr-HR"/>
        </w:rPr>
        <w:tab/>
      </w:r>
      <w:r w:rsidRPr="0085774F">
        <w:rPr>
          <w:rFonts w:hAnsi="Times New Roman" w:ascii="Times New Roman"/>
          <w:lang w:val="hr-HR"/>
        </w:rPr>
        <w:tab/>
      </w:r>
      <w:r w:rsidRPr="0085774F">
        <w:rPr>
          <w:rFonts w:hAnsi="Times New Roman" w:ascii="Times New Roman"/>
          <w:lang w:val="hr-HR"/>
        </w:rPr>
        <w:tab/>
      </w:r>
      <w:r w:rsidRPr="0085774F">
        <w:rPr>
          <w:rFonts w:hAnsi="Times New Roman" w:ascii="Times New Roman"/>
          <w:lang w:val="hr-HR"/>
        </w:rPr>
        <w:tab/>
      </w:r>
      <w:r w:rsidRPr="0085774F">
        <w:rPr>
          <w:rFonts w:hAnsi="Times New Roman" w:ascii="Times New Roman"/>
          <w:lang w:val="hr-HR"/>
        </w:rPr>
        <w:tab/>
        <w:t>ovlašteni službenik</w:t>
      </w:r>
    </w:p>
    <w:p w:rsidRDefault="00297DA3" w:rsidP="007C1753" w:rsidR="00D44D4F" w:rsidRPr="0085774F">
      <w:pPr>
        <w:jc w:val="both"/>
        <w:rPr>
          <w:rFonts w:hAnsi="Times New Roman" w:ascii="Times New Roman"/>
          <w:i/>
          <w:szCs w:val="24"/>
          <w:lang w:val="hr-HR"/>
        </w:rPr>
      </w:pPr>
      <w:r w:rsidRPr="0085774F">
        <w:rPr>
          <w:rFonts w:hAnsi="Times New Roman" w:ascii="Times New Roman"/>
          <w:lang w:val="hr-HR"/>
        </w:rPr>
        <w:tab/>
      </w:r>
      <w:r w:rsidRPr="0085774F">
        <w:rPr>
          <w:rFonts w:hAnsi="Times New Roman" w:ascii="Times New Roman"/>
          <w:lang w:val="hr-HR"/>
        </w:rPr>
        <w:tab/>
      </w:r>
      <w:r w:rsidRPr="0085774F">
        <w:rPr>
          <w:rFonts w:hAnsi="Times New Roman" w:ascii="Times New Roman"/>
          <w:lang w:val="hr-HR"/>
        </w:rPr>
        <w:tab/>
      </w:r>
      <w:r w:rsidRPr="0085774F">
        <w:rPr>
          <w:rFonts w:hAnsi="Times New Roman" w:ascii="Times New Roman"/>
          <w:lang w:val="hr-HR"/>
        </w:rPr>
        <w:tab/>
      </w:r>
      <w:r w:rsidRPr="0085774F">
        <w:rPr>
          <w:rFonts w:hAnsi="Times New Roman" w:ascii="Times New Roman"/>
          <w:lang w:val="hr-HR"/>
        </w:rPr>
        <w:tab/>
      </w:r>
      <w:r w:rsidRPr="0085774F">
        <w:rPr>
          <w:rFonts w:hAnsi="Times New Roman" w:ascii="Times New Roman"/>
          <w:lang w:val="hr-HR"/>
        </w:rPr>
        <w:tab/>
      </w:r>
      <w:r w:rsidRPr="0085774F">
        <w:rPr>
          <w:rFonts w:hAnsi="Times New Roman" w:ascii="Times New Roman"/>
          <w:lang w:val="hr-HR"/>
        </w:rPr>
        <w:tab/>
      </w:r>
      <w:r w:rsidRPr="0085774F">
        <w:rPr>
          <w:rFonts w:hAnsi="Times New Roman" w:ascii="Times New Roman"/>
          <w:lang w:val="hr-HR"/>
        </w:rPr>
        <w:tab/>
      </w:r>
      <w:r w:rsidRPr="0085774F">
        <w:rPr>
          <w:rFonts w:hAnsi="Times New Roman" w:ascii="Times New Roman"/>
          <w:lang w:val="hr-HR"/>
        </w:rPr>
        <w:tab/>
        <w:t>Tomislav Tukač</w:t>
      </w:r>
      <w:r w:rsidR="00AE7420" w:rsidRPr="0085774F">
        <w:rPr>
          <w:rFonts w:hAnsi="Times New Roman" w:ascii="Times New Roman"/>
          <w:lang w:val="hr-HR"/>
        </w:rPr>
        <w:tab/>
      </w:r>
      <w:r w:rsidR="00AE7420" w:rsidRPr="0085774F">
        <w:rPr>
          <w:rFonts w:hAnsi="Times New Roman" w:ascii="Times New Roman"/>
          <w:lang w:val="hr-HR"/>
        </w:rPr>
        <w:tab/>
      </w:r>
      <w:r w:rsidR="00AE7420" w:rsidRPr="0085774F">
        <w:rPr>
          <w:rFonts w:hAnsi="Times New Roman" w:ascii="Times New Roman"/>
          <w:lang w:val="hr-HR"/>
        </w:rPr>
        <w:tab/>
      </w:r>
      <w:r w:rsidR="00AE7420" w:rsidRPr="0085774F">
        <w:rPr>
          <w:rFonts w:hAnsi="Times New Roman" w:ascii="Times New Roman"/>
          <w:lang w:val="hr-HR"/>
        </w:rPr>
        <w:tab/>
      </w:r>
      <w:r w:rsidR="00AE7420" w:rsidRPr="0085774F">
        <w:rPr>
          <w:rFonts w:hAnsi="Times New Roman" w:ascii="Times New Roman"/>
          <w:lang w:val="hr-HR"/>
        </w:rPr>
        <w:tab/>
      </w:r>
      <w:r w:rsidR="00AE7420" w:rsidRPr="0085774F">
        <w:rPr>
          <w:rFonts w:hAnsi="Times New Roman" w:ascii="Times New Roman"/>
          <w:lang w:val="hr-HR"/>
        </w:rPr>
        <w:tab/>
      </w:r>
    </w:p>
    <w:p w:rsidRDefault="00D44D4F" w:rsidR="00D44D4F" w:rsidRPr="0085774F">
      <w:pPr>
        <w:jc w:val="both"/>
        <w:rPr>
          <w:rFonts w:hAnsi="Times New Roman" w:ascii="Times New Roman"/>
          <w:szCs w:val="24"/>
          <w:lang w:val="hr-HR"/>
        </w:rPr>
      </w:pPr>
      <w:r w:rsidRPr="0085774F">
        <w:rPr>
          <w:rFonts w:hAnsi="Times New Roman" w:ascii="Times New Roman"/>
          <w:szCs w:val="24"/>
          <w:lang w:val="hr-HR"/>
        </w:rPr>
        <w:t>DNa:</w:t>
      </w:r>
    </w:p>
    <w:p w:rsidRDefault="00D44D4F" w:rsidP="00586826" w:rsidR="000D7765" w:rsidRPr="0085774F">
      <w:pPr>
        <w:jc w:val="both"/>
        <w:rPr>
          <w:rFonts w:hAnsi="Times New Roman" w:ascii="Times New Roman"/>
          <w:szCs w:val="24"/>
          <w:lang w:val="hr-HR"/>
        </w:rPr>
      </w:pPr>
      <w:r w:rsidRPr="0085774F">
        <w:rPr>
          <w:rFonts w:hAnsi="Times New Roman" w:ascii="Times New Roman"/>
          <w:szCs w:val="24"/>
          <w:lang w:val="hr-HR"/>
        </w:rPr>
        <w:t xml:space="preserve">1.) </w:t>
      </w:r>
      <w:r w:rsidR="00586826" w:rsidRPr="0085774F">
        <w:rPr>
          <w:rFonts w:hAnsi="Times New Roman" w:ascii="Times New Roman"/>
          <w:szCs w:val="24"/>
          <w:lang w:val="hr-HR"/>
        </w:rPr>
        <w:t>Zakonskom zastupniku dužn</w:t>
      </w:r>
      <w:r w:rsidR="00344DC2" w:rsidRPr="0085774F">
        <w:rPr>
          <w:rFonts w:hAnsi="Times New Roman" w:ascii="Times New Roman"/>
          <w:szCs w:val="24"/>
          <w:lang w:val="hr-HR"/>
        </w:rPr>
        <w:t>i</w:t>
      </w:r>
      <w:r w:rsidR="00586826" w:rsidRPr="0085774F">
        <w:rPr>
          <w:rFonts w:hAnsi="Times New Roman" w:ascii="Times New Roman"/>
          <w:szCs w:val="24"/>
          <w:lang w:val="hr-HR"/>
        </w:rPr>
        <w:t>ka</w:t>
      </w:r>
      <w:r w:rsidR="00344DC2" w:rsidRPr="0085774F">
        <w:rPr>
          <w:rFonts w:hAnsi="Times New Roman" w:ascii="Times New Roman"/>
          <w:szCs w:val="24"/>
          <w:lang w:val="hr-HR"/>
        </w:rPr>
        <w:t xml:space="preserve">, </w:t>
      </w:r>
    </w:p>
    <w:p w:rsidRDefault="00344DC2" w:rsidP="00586826" w:rsidR="00586826" w:rsidRPr="0085774F">
      <w:pPr>
        <w:jc w:val="both"/>
        <w:rPr>
          <w:rFonts w:hAnsi="Times New Roman" w:ascii="Times New Roman"/>
          <w:szCs w:val="24"/>
          <w:lang w:val="hr-HR"/>
        </w:rPr>
      </w:pPr>
      <w:r w:rsidRPr="0085774F">
        <w:rPr>
          <w:rFonts w:hAnsi="Times New Roman" w:ascii="Times New Roman"/>
          <w:szCs w:val="24"/>
          <w:lang w:val="hr-HR"/>
        </w:rPr>
        <w:t>2.) Mrežna stranica e-Oglasna ploča</w:t>
      </w:r>
    </w:p>
    <w:p w:rsidRDefault="00D44D4F" w:rsidR="00D44D4F" w:rsidRPr="008577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85774F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85774F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344DC2">
      <w:pPr>
        <w:jc w:val="center"/>
        <w:rPr>
          <w:sz w:val="32"/>
          <w:u w:val="single"/>
          <w:lang w:val="hr-HR"/>
        </w:rPr>
      </w:pPr>
    </w:p>
    <w:sectPr w:rsidSect="00840E3D" w:rsidR="00182088" w:rsidRPr="00344DC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A24DE" w:rsidP="00DB4528" w:rsidR="002A24DE">
      <w:r>
        <w:separator/>
      </w:r>
    </w:p>
  </w:endnote>
  <w:endnote w:id="0" w:type="continuationSeparator">
    <w:p w:rsidRDefault="002A24DE" w:rsidP="00DB4528" w:rsidR="002A24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A24DE" w:rsidP="00DB4528" w:rsidR="002A24DE">
      <w:r>
        <w:separator/>
      </w:r>
    </w:p>
  </w:footnote>
  <w:footnote w:id="0" w:type="continuationSeparator">
    <w:p w:rsidRDefault="002A24DE" w:rsidP="00DB4528" w:rsidR="002A24D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0E7A22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85774F">
      <w:rPr>
        <w:rFonts w:hAnsi="Times New Roman" w:ascii="Times New Roman"/>
        <w:lang w:val="hr-HR"/>
      </w:rPr>
      <w:t>1.St-1745</w:t>
    </w:r>
    <w:r w:rsidR="00365A93" w:rsidRPr="00A60CF9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4DC2" w:rsidP="00344DC2" w:rsidR="00344DC2">
    <w:pPr>
      <w:pStyle w:val="Zaglavlje"/>
      <w:tabs>
        <w:tab w:pos="4536" w:val="clear"/>
        <w:tab w:pos="9072" w:val="clear"/>
      </w:tabs>
      <w:rPr>
        <w:lang w:val="hr-HR"/>
      </w:rPr>
    </w:pPr>
  </w:p>
  <w:p w:rsidRDefault="00CB2A32" w:rsidP="00344DC2" w:rsidR="00344DC2">
    <w:pPr>
      <w:pStyle w:val="Zaglavlje"/>
      <w:tabs>
        <w:tab w:pos="4536" w:val="clear"/>
        <w:tab w:pos="9072" w:val="clear"/>
      </w:tabs>
      <w:rPr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71120</wp:posOffset>
          </wp:positionH>
          <wp:positionV relativeFrom="paragraph">
            <wp:posOffset>165735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lang w:val="hr-HR"/>
      </w:rPr>
      <w:t xml:space="preserve">    </w:t>
    </w:r>
    <w:r w:rsidR="00365A93" w:rsidRPr="00A60CF9">
      <w:rPr>
        <w:rFonts w:hAnsi="Times New Roman" w:ascii="Times New Roman"/>
        <w:lang w:val="hr-HR"/>
      </w:rPr>
      <w:t>1.St-</w:t>
    </w:r>
    <w:r w:rsidR="0085774F">
      <w:rPr>
        <w:rFonts w:hAnsi="Times New Roman" w:ascii="Times New Roman"/>
        <w:lang w:val="hr-HR"/>
      </w:rPr>
      <w:t>1745</w:t>
    </w:r>
    <w:r w:rsidR="00A60CF9">
      <w:rPr>
        <w:rFonts w:hAnsi="Times New Roman" w:ascii="Times New Roman"/>
        <w:lang w:val="hr-HR"/>
      </w:rPr>
      <w:t>/</w:t>
    </w:r>
    <w:r w:rsidR="00365A93" w:rsidRPr="00A60CF9">
      <w:rPr>
        <w:rFonts w:hAnsi="Times New Roman" w:ascii="Times New Roman"/>
        <w:lang w:val="hr-HR"/>
      </w:rPr>
      <w:t>2015</w:t>
    </w: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lang w:val="hr-HR"/>
      </w:rPr>
    </w:pPr>
  </w:p>
  <w:p w:rsidRDefault="00344DC2" w:rsidP="00344DC2" w:rsidR="00344DC2">
    <w:pPr>
      <w:pStyle w:val="Zaglavlje"/>
      <w:rPr>
        <w:rFonts w:hAnsi="Times New Roman" w:ascii="Times New Roman"/>
        <w:lang w:val="hr-HR"/>
      </w:rPr>
    </w:pPr>
  </w:p>
  <w:p w:rsidRDefault="00344DC2" w:rsidP="00CB2A32" w:rsidR="00344DC2">
    <w:pPr>
      <w:pStyle w:val="Zaglavlje"/>
      <w:ind w:left="142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344DC2" w:rsidP="00CB2A32" w:rsidR="00344DC2">
    <w:pPr>
      <w:pStyle w:val="Zaglavlje"/>
      <w:ind w:left="142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344DC2" w:rsidP="00CB2A32" w:rsidR="00840E3D">
    <w:pPr>
      <w:pStyle w:val="Zaglavlje"/>
      <w:ind w:left="142"/>
    </w:pPr>
    <w:r>
      <w:rPr>
        <w:rFonts w:hAnsi="Times New Roman" w:ascii="Times New Roman"/>
        <w:lang w:val="hr-HR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04A0DB4"/>
    <w:multiLevelType w:val="hybridMultilevel"/>
    <w:tmpl w:val="114E54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D7765"/>
    <w:rsid w:val="000E7A22"/>
    <w:rsid w:val="00112B50"/>
    <w:rsid w:val="00182088"/>
    <w:rsid w:val="001A09A2"/>
    <w:rsid w:val="00297DA3"/>
    <w:rsid w:val="002A24DE"/>
    <w:rsid w:val="002E7373"/>
    <w:rsid w:val="00344DC2"/>
    <w:rsid w:val="00365A93"/>
    <w:rsid w:val="0042162E"/>
    <w:rsid w:val="004E5A23"/>
    <w:rsid w:val="00502DAF"/>
    <w:rsid w:val="005053C2"/>
    <w:rsid w:val="005323CF"/>
    <w:rsid w:val="00532B71"/>
    <w:rsid w:val="00586826"/>
    <w:rsid w:val="005940E9"/>
    <w:rsid w:val="006356C5"/>
    <w:rsid w:val="007A29F9"/>
    <w:rsid w:val="007C1753"/>
    <w:rsid w:val="00840E3D"/>
    <w:rsid w:val="0085774F"/>
    <w:rsid w:val="008968CC"/>
    <w:rsid w:val="00932D82"/>
    <w:rsid w:val="00997BA9"/>
    <w:rsid w:val="00A60CF9"/>
    <w:rsid w:val="00A95334"/>
    <w:rsid w:val="00AB69F1"/>
    <w:rsid w:val="00AB7883"/>
    <w:rsid w:val="00AD03A6"/>
    <w:rsid w:val="00AE6997"/>
    <w:rsid w:val="00AE7420"/>
    <w:rsid w:val="00AF40B4"/>
    <w:rsid w:val="00B03169"/>
    <w:rsid w:val="00B659CA"/>
    <w:rsid w:val="00B66A09"/>
    <w:rsid w:val="00C70145"/>
    <w:rsid w:val="00CB2A32"/>
    <w:rsid w:val="00CF2939"/>
    <w:rsid w:val="00D44D4F"/>
    <w:rsid w:val="00D77C43"/>
    <w:rsid w:val="00D955F3"/>
    <w:rsid w:val="00DB29D2"/>
    <w:rsid w:val="00DB4528"/>
    <w:rsid w:val="00EE1800"/>
    <w:rsid w:val="00EE5750"/>
    <w:rsid w:val="00F62A72"/>
    <w:rsid w:val="00F667BC"/>
    <w:rsid w:val="00FE3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E7A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7A2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7A2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7A2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7A2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E7A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7A2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7A2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7A2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7A2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prosinca 2015.</izvorni_sadrzaj>
    <derivirana_varijabla naziv="DomainObject.DatumDonosenjaOdluke_1">14.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1745</izvorni_sadrzaj>
    <derivirana_varijabla naziv="DomainObject.Predmet.Broj_1">1745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St-1745/2015</izvorni_sadrzaj>
    <derivirana_varijabla naziv="DomainObject.Predmet.OznakaBroj_1">St-1745/2015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STUDIO DEA d.o.o.</izvorni_sadrzaj>
    <derivirana_varijabla naziv="DomainObject.Predmet.ProtustrankaFormated_1">  STUDIO DEA d.o.o.</derivirana_varijabla>
  </DomainObject.Predmet.ProtustrankaFormated>
  <DomainObject.Predmet.ProtustrankaFormatedOIB>
    <izvorni_sadrzaj>  STUDIO DEA d.o.o., OIB 81674735983</izvorni_sadrzaj>
    <derivirana_varijabla naziv="DomainObject.Predmet.ProtustrankaFormatedOIB_1">  STUDIO DEA d.o.o., OIB 81674735983</derivirana_varijabla>
  </DomainObject.Predmet.ProtustrankaFormatedOIB>
  <DomainObject.Predmet.ProtustrankaFormatedWithAdress>
    <izvorni_sadrzaj> STUDIO DEA d.o.o., Božidara Magovca 30, 10000 Zagreb</izvorni_sadrzaj>
    <derivirana_varijabla naziv="DomainObject.Predmet.ProtustrankaFormatedWithAdress_1"> STUDIO DEA d.o.o., Božidara Magovca 30, 10000 Zagreb</derivirana_varijabla>
  </DomainObject.Predmet.ProtustrankaFormatedWithAdress>
  <DomainObject.Predmet.ProtustrankaFormatedWithAdressOIB>
    <izvorni_sadrzaj> STUDIO DEA d.o.o., OIB 81674735983, Božidara Magovca 30, 10000 Zagreb</izvorni_sadrzaj>
    <derivirana_varijabla naziv="DomainObject.Predmet.ProtustrankaFormatedWithAdressOIB_1"> STUDIO DEA d.o.o., OIB 81674735983, Božidara Magovca 30, 10000 Zagreb</derivirana_varijabla>
  </DomainObject.Predmet.ProtustrankaFormatedWithAdressOIB>
  <DomainObject.Predmet.ProtustrankaWithAdress>
    <izvorni_sadrzaj>STUDIO DEA d.o.o. Božidara Magovca 30, 10000 Zagreb</izvorni_sadrzaj>
    <derivirana_varijabla naziv="DomainObject.Predmet.ProtustrankaWithAdress_1">STUDIO DEA d.o.o. Božidara Magovca 30, 10000 Zagreb</derivirana_varijabla>
  </DomainObject.Predmet.ProtustrankaWithAdress>
  <DomainObject.Predmet.ProtustrankaWithAdressOIB>
    <izvorni_sadrzaj>STUDIO DEA d.o.o., OIB 81674735983, Božidara Magovca 30, 10000 Zagreb</izvorni_sadrzaj>
    <derivirana_varijabla naziv="DomainObject.Predmet.ProtustrankaWithAdressOIB_1">STUDIO DEA d.o.o., OIB 81674735983, Božidara Magovca 30, 10000 Zagreb</derivirana_varijabla>
  </DomainObject.Predmet.ProtustrankaWithAdressOIB>
  <DomainObject.Predmet.ProtustrankaNazivFormated>
    <izvorni_sadrzaj>STUDIO DEA d.o.o.</izvorni_sadrzaj>
    <derivirana_varijabla naziv="DomainObject.Predmet.ProtustrankaNazivFormated_1">STUDIO DEA d.o.o.</derivirana_varijabla>
  </DomainObject.Predmet.ProtustrankaNazivFormated>
  <DomainObject.Predmet.ProtustrankaNazivFormatedOIB>
    <izvorni_sadrzaj>STUDIO DEA d.o.o., OIB 81674735983</izvorni_sadrzaj>
    <derivirana_varijabla naziv="DomainObject.Predmet.ProtustrankaNazivFormatedOIB_1">STUDIO DEA d.o.o., OIB 81674735983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- N. Nekić  Plevko</izvorni_sadrzaj>
    <derivirana_varijabla naziv="DomainObject.Predmet.Referada.Naziv_1">1.St - N. Nekić  Plevko</derivirana_varijabla>
  </DomainObject.Predmet.Referada.Naziv>
  <DomainObject.Predmet.Referada.Oznaka>
    <izvorni_sadrzaj>1.St </izvorni_sadrzaj>
    <derivirana_varijabla naziv="DomainObject.Predmet.Referada.Oznaka_1">1.St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- N. Nekić  Plevko</izvorni_sadrzaj>
    <derivirana_varijabla naziv="DomainObject.Predmet.TrenutnaLokacijaSpisa.Naziv_1">1.St - N. Nekić 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Tomislav Tukač</izvorni_sadrzaj>
    <derivirana_varijabla naziv="DomainObject.Predmet.Zapisnicar_1">Tomislav Tukač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STUDIO DEA d.o.o.</item>
    </izvorni_sadrzaj>
    <derivirana_varijabla naziv="DomainObject.Predmet.ProtuStrankaListFormated_1">
      <item>STUDIO DEA d.o.o.</item>
    </derivirana_varijabla>
  </DomainObject.Predmet.ProtuStrankaListFormated>
  <DomainObject.Predmet.ProtuStrankaListFormatedOIB>
    <izvorni_sadrzaj>
      <item>STUDIO DEA d.o.o., OIB 81674735983</item>
    </izvorni_sadrzaj>
    <derivirana_varijabla naziv="DomainObject.Predmet.ProtuStrankaListFormatedOIB_1">
      <item>STUDIO DEA d.o.o., OIB 81674735983</item>
    </derivirana_varijabla>
  </DomainObject.Predmet.ProtuStrankaListFormatedOIB>
  <DomainObject.Predmet.ProtuStrankaListFormatedWithAdress>
    <izvorni_sadrzaj>
      <item>STUDIO DEA d.o.o., Božidara Magovca 30, 10000 Zagreb</item>
    </izvorni_sadrzaj>
    <derivirana_varijabla naziv="DomainObject.Predmet.ProtuStrankaListFormatedWithAdress_1">
      <item>STUDIO DEA d.o.o., Božidara Magovca 30, 10000 Zagreb</item>
    </derivirana_varijabla>
  </DomainObject.Predmet.ProtuStrankaListFormatedWithAdress>
  <DomainObject.Predmet.ProtuStrankaListFormatedWithAdressOIB>
    <izvorni_sadrzaj>
      <item>STUDIO DEA d.o.o., OIB 81674735983, Božidara Magovca 30, 10000 Zagreb</item>
    </izvorni_sadrzaj>
    <derivirana_varijabla naziv="DomainObject.Predmet.ProtuStrankaListFormatedWithAdressOIB_1">
      <item>STUDIO DEA d.o.o., OIB 81674735983, Božidara Magovca 30, 10000 Zagreb</item>
    </derivirana_varijabla>
  </DomainObject.Predmet.ProtuStrankaListFormatedWithAdressOIB>
  <DomainObject.Predmet.ProtuStrankaListNazivFormated>
    <izvorni_sadrzaj>
      <item>STUDIO DEA d.o.o.</item>
    </izvorni_sadrzaj>
    <derivirana_varijabla naziv="DomainObject.Predmet.ProtuStrankaListNazivFormated_1">
      <item>STUDIO DEA d.o.o.</item>
    </derivirana_varijabla>
  </DomainObject.Predmet.ProtuStrankaListNazivFormated>
  <DomainObject.Predmet.ProtuStrankaListNazivFormatedOIB>
    <izvorni_sadrzaj>
      <item>STUDIO DEA d.o.o., OIB 81674735983</item>
    </izvorni_sadrzaj>
    <derivirana_varijabla naziv="DomainObject.Predmet.ProtuStrankaListNazivFormatedOIB_1">
      <item>STUDIO DEA d.o.o., OIB 81674735983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STUDIO DEA d.o.o.</izvorni_sadrzaj>
    <derivirana_varijabla naziv="DomainObject.Predmet.ProtustrankaIDrugi_1">STUDIO DEA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STUDIO DEA d.o.o., OIB 81674735983, Božidara Magovca 30, 10000 Zagreb</izvorni_sadrzaj>
    <derivirana_varijabla naziv="DomainObject.Predmet.ProtustrankaIDrugiAdressOIB_1">STUDIO DEA d.o.o., OIB 81674735983, Božidara Magovca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STUDIO DEA d.o.o.</item>
    </izvorni_sadrzaj>
    <derivirana_varijabla naziv="DomainObject.Predmet.SudioniciListNaziv_1">
      <item>FINA Regionalni centar Zagreb</item>
      <item>STUDIO DEA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STUDIO DEA d.o.o., OIB 81674735983, Božidara Magovca 30,10000 Zagreb</item>
    </izvorni_sadrzaj>
    <derivirana_varijabla naziv="DomainObject.Predmet.SudioniciListAdressOIB_1">
      <item>FINA Regionalni centar Zagreb, OIB 85821130368, Trg svibanjskih žrtava 1995. 1,10000 Zagreb</item>
      <item>STUDIO DEA d.o.o., OIB 81674735983, Božidara Magovca 30,10000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81674735983</item>
    </izvorni_sadrzaj>
    <derivirana_varijabla naziv="DomainObject.Predmet.SudioniciListNazivOIB_1">
      <item>, OIB 85821130368</item>
      <item>, OIB 81674735983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482</properties:Words>
  <properties:Characters>2473</properties:Characters>
  <properties:Lines>78</properties:Lines>
  <properties:Paragraphs>36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2015-12-12T12:13:00Z</dcterms:created>
  <dc:creator>Sudsko vijeæe</dc:creator>
  <cp:lastModifiedBy>Ana Boršić Kolarić</cp:lastModifiedBy>
  <cp:lastPrinted>2015-12-12T12:13:00Z</cp:lastPrinted>
  <dcterms:modified xmlns:xsi="http://www.w3.org/2001/XMLSchema-instance" xsi:type="dcterms:W3CDTF">2015-12-16T15:52:00Z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