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d819" w14:paraId="1b1d81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               6 St-633/2017-2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>O G L A S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SENEMAL društvo s ograničenom odgovornošću za brodogradnju, trgovinu, graditeljstvo i usluge, Zagreb, Slavonska avenija 50, MBS: 060032732, OIB: 41125840925, koji se vodi kod ovoga suda pod poslovnim brojem St-633/2017, temeljem odredbe čl.430., 431. i 434. Stečajnog zakona (Narodne novine br. 71/15), objavljuje: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I. Na dan 10. veljače 2017. dužnik u Očevidniku redoslijeda osnova za plaćanje ima evidentirane neizvršene osnove za plaćanje u ukupnom iznosu od 8.996,56 kn, u koji iznos je uračunata kamata i naknada Financijske agencije za provedbu ovrhe na novčanim sredstvima. 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II. Poziva se osoba ovlaštena za zastupanje dužnika – Davor </w:t>
      </w:r>
      <w:proofErr w:type="spellStart"/>
      <w:r w:rsidRPr="00E33018">
        <w:rPr>
          <w:rFonts w:cs="Times New Roman" w:eastAsia="Times New Roman"/>
          <w:szCs w:val="20"/>
          <w:lang w:eastAsia="hr-HR"/>
        </w:rPr>
        <w:t>Rastović</w:t>
      </w:r>
      <w:proofErr w:type="spellEnd"/>
      <w:r w:rsidRPr="00E33018">
        <w:rPr>
          <w:rFonts w:cs="Times New Roman" w:eastAsia="Times New Roman"/>
          <w:szCs w:val="20"/>
          <w:lang w:eastAsia="hr-HR"/>
        </w:rPr>
        <w:t xml:space="preserve">, Srbija, </w:t>
      </w:r>
      <w:proofErr w:type="spellStart"/>
      <w:r w:rsidRPr="00E33018">
        <w:rPr>
          <w:rFonts w:cs="Times New Roman" w:eastAsia="Times New Roman"/>
          <w:szCs w:val="20"/>
          <w:lang w:eastAsia="hr-HR"/>
        </w:rPr>
        <w:t>Odžaci</w:t>
      </w:r>
      <w:proofErr w:type="spellEnd"/>
      <w:r w:rsidRPr="00E3301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3018">
        <w:rPr>
          <w:rFonts w:cs="Times New Roman" w:eastAsia="Times New Roman"/>
          <w:szCs w:val="20"/>
          <w:lang w:eastAsia="hr-HR"/>
        </w:rPr>
        <w:t>Somborska</w:t>
      </w:r>
      <w:proofErr w:type="spellEnd"/>
      <w:r w:rsidRPr="00E33018">
        <w:rPr>
          <w:rFonts w:cs="Times New Roman" w:eastAsia="Times New Roman"/>
          <w:szCs w:val="20"/>
          <w:lang w:eastAsia="hr-HR"/>
        </w:rPr>
        <w:t xml:space="preserve"> 67, OIB: 61163484955, da u roku od 15 dana od objave ovog oglasa na mrežnoj stranici e-Oglasna ploča Trgovačkog suda u Bjelovaru podnese sudu javnobilježnički ovjerovljen popis imovine i obveza na propisanom obrascu.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3301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018" w:rsidP="00E33018" w:rsidR="00E33018" w:rsidRPr="00E3301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01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5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St-633/2017-2</izvorni_sadrzaj>
    <derivirana_varijabla naziv="DomainObject.Oznaka_1">St-633/2017-2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SENEMAL d.o.o.</izvorni_sadrzaj>
    <derivirana_varijabla naziv="DomainObject.Predmet.ProtustrankaFormated_1">  SENEMAL d.o.o.</derivirana_varijabla>
  </DomainObject.Predmet.ProtustrankaFormated>
  <DomainObject.Predmet.ProtustrankaFormatedOIB>
    <izvorni_sadrzaj>  SENEMAL d.o.o., OIB 41125840925</izvorni_sadrzaj>
    <derivirana_varijabla naziv="DomainObject.Predmet.ProtustrankaFormatedOIB_1">  SENEMAL d.o.o., OIB 41125840925</derivirana_varijabla>
  </DomainObject.Predmet.ProtustrankaFormatedOIB>
  <DomainObject.Predmet.ProtustrankaFormatedWithAdress>
    <izvorni_sadrzaj> SENEMAL d.o.o., Slavonska avenija 50, 10000 Zagreb</izvorni_sadrzaj>
    <derivirana_varijabla naziv="DomainObject.Predmet.ProtustrankaFormatedWithAdress_1"> SENEMAL d.o.o., Slavonska avenija 50, 10000 Zagreb</derivirana_varijabla>
  </DomainObject.Predmet.ProtustrankaFormatedWithAdress>
  <DomainObject.Predmet.ProtustrankaFormatedWithAdressOIB>
    <izvorni_sadrzaj> SENEMAL d.o.o., OIB 41125840925, Slavonska avenija 50, 10000 Zagreb</izvorni_sadrzaj>
    <derivirana_varijabla naziv="DomainObject.Predmet.ProtustrankaFormatedWithAdressOIB_1"> SENEMAL d.o.o., OIB 41125840925, Slavonska avenija 50, 10000 Zagreb</derivirana_varijabla>
  </DomainObject.Predmet.ProtustrankaFormatedWithAdressOIB>
  <DomainObject.Predmet.ProtustrankaWithAdress>
    <izvorni_sadrzaj>SENEMAL d.o.o. Slavonska avenija 50, 10000 Zagreb</izvorni_sadrzaj>
    <derivirana_varijabla naziv="DomainObject.Predmet.ProtustrankaWithAdress_1">SENEMAL d.o.o. Slavonska avenija 50, 10000 Zagreb</derivirana_varijabla>
  </DomainObject.Predmet.ProtustrankaWithAdress>
  <DomainObject.Predmet.ProtustrankaWithAdressOIB>
    <izvorni_sadrzaj>SENEMAL d.o.o., OIB 41125840925, Slavonska avenija 50, 10000 Zagreb</izvorni_sadrzaj>
    <derivirana_varijabla naziv="DomainObject.Predmet.ProtustrankaWithAdressOIB_1">SENEMAL d.o.o., OIB 41125840925, Slavonska avenija 50, 10000 Zagreb</derivirana_varijabla>
  </DomainObject.Predmet.ProtustrankaWithAdressOIB>
  <DomainObject.Predmet.ProtustrankaNazivFormated>
    <izvorni_sadrzaj>SENEMAL d.o.o.</izvorni_sadrzaj>
    <derivirana_varijabla naziv="DomainObject.Predmet.ProtustrankaNazivFormated_1">SENEMAL d.o.o.</derivirana_varijabla>
  </DomainObject.Predmet.ProtustrankaNazivFormated>
  <DomainObject.Predmet.ProtustrankaNazivFormatedOIB>
    <izvorni_sadrzaj>SENEMAL d.o.o., OIB 41125840925</izvorni_sadrzaj>
    <derivirana_varijabla naziv="DomainObject.Predmet.ProtustrankaNazivFormatedOIB_1">SENEMAL d.o.o., OIB 41125840925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SENEMAL d.o.o.</item>
    </izvorni_sadrzaj>
    <derivirana_varijabla naziv="DomainObject.Predmet.ProtuStrankaListFormated_1">
      <item>SENEMAL d.o.o.</item>
    </derivirana_varijabla>
  </DomainObject.Predmet.ProtuStrankaListFormated>
  <DomainObject.Predmet.ProtuStrankaListFormatedOIB>
    <izvorni_sadrzaj>
      <item>SENEMAL d.o.o., OIB 41125840925</item>
    </izvorni_sadrzaj>
    <derivirana_varijabla naziv="DomainObject.Predmet.ProtuStrankaListFormatedOIB_1">
      <item>SENEMAL d.o.o., OIB 41125840925</item>
    </derivirana_varijabla>
  </DomainObject.Predmet.ProtuStrankaListFormatedOIB>
  <DomainObject.Predmet.ProtuStrankaListFormatedWithAdress>
    <izvorni_sadrzaj>
      <item>SENEMAL d.o.o., Slavonska avenija 50, 10000 Zagreb</item>
    </izvorni_sadrzaj>
    <derivirana_varijabla naziv="DomainObject.Predmet.ProtuStrankaListFormatedWithAdress_1">
      <item>SENEMAL d.o.o., Slavonska avenija 50, 10000 Zagreb</item>
    </derivirana_varijabla>
  </DomainObject.Predmet.ProtuStrankaListFormatedWithAdress>
  <DomainObject.Predmet.ProtuStrankaListFormatedWithAdressOIB>
    <izvorni_sadrzaj>
      <item>SENEMAL d.o.o., OIB 41125840925, Slavonska avenija 50, 10000 Zagreb</item>
    </izvorni_sadrzaj>
    <derivirana_varijabla naziv="DomainObject.Predmet.ProtuStrankaListFormatedWithAdressOIB_1">
      <item>SENEMAL d.o.o., OIB 41125840925, Slavonska avenija 50, 10000 Zagreb</item>
    </derivirana_varijabla>
  </DomainObject.Predmet.ProtuStrankaListFormatedWithAdressOIB>
  <DomainObject.Predmet.ProtuStrankaListNazivFormated>
    <izvorni_sadrzaj>
      <item>SENEMAL d.o.o.</item>
    </izvorni_sadrzaj>
    <derivirana_varijabla naziv="DomainObject.Predmet.ProtuStrankaListNazivFormated_1">
      <item>SENEMAL d.o.o.</item>
    </derivirana_varijabla>
  </DomainObject.Predmet.ProtuStrankaListNazivFormated>
  <DomainObject.Predmet.ProtuStrankaListNazivFormatedOIB>
    <izvorni_sadrzaj>
      <item>SENEMAL d.o.o., OIB 41125840925</item>
    </izvorni_sadrzaj>
    <derivirana_varijabla naziv="DomainObject.Predmet.ProtuStrankaListNazivFormatedOIB_1">
      <item>SENEMAL d.o.o., OIB 41125840925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St-633/2017-2</izvorni_sadrzaj>
    <derivirana_varijabla naziv="DomainObject.PoslovniBrojDokumenta_1">St-633/2017-2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SENEMAL d.o.o.</izvorni_sadrzaj>
    <derivirana_varijabla naziv="DomainObject.Predmet.ProtustrankaIDrugi_1">SENEMAL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SENEMAL d.o.o., OIB 41125840925, Slavonska avenija 50, 10000 Zagreb</izvorni_sadrzaj>
    <derivirana_varijabla naziv="DomainObject.Predmet.ProtustrankaIDrugiAdressOIB_1">SENEMAL d.o.o., OIB 41125840925,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SENEMAL d.o.o.</item>
      <item>FINA Regionalni centar Zagreb</item>
    </izvorni_sadrzaj>
    <derivirana_varijabla naziv="DomainObject.Predmet.SudioniciListNaziv_1">
      <item>SENEMAL d.o.o.</item>
      <item>FINA Regionalni centar Zagreb</item>
    </derivirana_varijabla>
  </DomainObject.Predmet.SudioniciListNaziv>
  <DomainObject.Predmet.SudioniciListAdressOIB>
    <izvorni_sadrzaj>
      <item>SENEMAL d.o.o., OIB 41125840925, Slavonska avenija 50,10000 Zagreb</item>
      <item>FINA Regionalni centar Zagreb, OIB 85821130368, Trg svibanjskih žrtava 1995. br. 1,10000 Zagreb</item>
    </izvorni_sadrzaj>
    <derivirana_varijabla naziv="DomainObject.Predmet.SudioniciListAdressOIB_1">
      <item>SENEMAL d.o.o., OIB 41125840925,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B838F-1605-4017-936F-7553ABA91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1660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