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0316" w14:paraId="15b0316" w:rsidRDefault="00D71017" w:rsidP="00702487" w:rsidR="00D7101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D71017" w:rsidP="00702487" w:rsidR="00D71017" w:rsidRPr="00EC155B">
      <w:pPr>
        <w:jc w:val="center"/>
        <w:rPr>
          <w:rFonts w:hAnsi="Times New Roman" w:ascii="Times New Roman"/>
          <w:b/>
          <w:sz w:val="28"/>
        </w:rPr>
      </w:pPr>
    </w:p>
    <w:p w:rsidRDefault="00D71017" w:rsidP="00702487" w:rsidR="00D71017" w:rsidRPr="00993692">
      <w:pPr>
        <w:jc w:val="both"/>
        <w:rPr>
          <w:rFonts w:hAnsi="Times New Roman" w:ascii="Times New Roman"/>
          <w:b/>
          <w:sz w:val="24"/>
        </w:rPr>
      </w:pPr>
      <w:r w:rsidRPr="00993692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993692">
        <w:rPr>
          <w:rFonts w:hAnsi="Times New Roman" w:ascii="Times New Roman"/>
          <w:b/>
          <w:sz w:val="24"/>
        </w:rPr>
        <w:t>ž</w:t>
      </w:r>
      <w:r w:rsidRPr="00993692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993692">
        <w:rPr>
          <w:rFonts w:hAnsi="Times New Roman" w:ascii="Times New Roman"/>
          <w:b/>
          <w:sz w:val="24"/>
        </w:rPr>
        <w:t xml:space="preserve"> </w:t>
      </w:r>
      <w:r w:rsidRPr="00993692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993692">
        <w:rPr>
          <w:rFonts w:hAnsi="Times New Roman" w:ascii="Times New Roman"/>
          <w:b/>
          <w:sz w:val="24"/>
        </w:rPr>
        <w:t>č</w:t>
      </w:r>
      <w:r w:rsidRPr="00993692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993692">
        <w:rPr>
          <w:rFonts w:hAnsi="Times New Roman" w:ascii="Times New Roman"/>
          <w:b/>
          <w:sz w:val="24"/>
        </w:rPr>
        <w:t xml:space="preserve"> </w:t>
      </w:r>
      <w:r w:rsidRPr="00993692">
        <w:rPr>
          <w:rFonts w:hAnsi="Times New Roman" w:ascii="Times New Roman"/>
          <w:b/>
          <w:sz w:val="24"/>
          <w:szCs w:val="24"/>
          <w:lang w:val="pl-PL"/>
        </w:rPr>
        <w:t>sud:</w:t>
      </w:r>
      <w:r w:rsidR="00A651B2">
        <w:rPr>
          <w:rFonts w:hAnsi="Times New Roman" w:ascii="Times New Roman"/>
          <w:b/>
          <w:sz w:val="24"/>
        </w:rPr>
        <w:t xml:space="preserve"> TRGOVAČKI SUD U ZAGREBU</w:t>
      </w:r>
    </w:p>
    <w:p w:rsidRDefault="00A651B2" w:rsidP="00702487" w:rsidR="00D71017" w:rsidRPr="0099369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spisa: 3. St-2938/16</w:t>
      </w:r>
    </w:p>
    <w:p w:rsidRDefault="00D71017" w:rsidP="00702487" w:rsidR="00D71017" w:rsidRPr="00993692">
      <w:pPr>
        <w:rPr>
          <w:rFonts w:hAnsi="Times New Roman" w:ascii="Times New Roman"/>
          <w:b/>
          <w:sz w:val="24"/>
          <w:szCs w:val="24"/>
          <w:lang w:val="pl-PL"/>
        </w:rPr>
      </w:pPr>
      <w:r w:rsidRPr="00993692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sjedište): </w:t>
      </w:r>
      <w:r w:rsidR="00A651B2">
        <w:rPr>
          <w:rFonts w:hAnsi="Times New Roman" w:ascii="Times New Roman"/>
          <w:b/>
          <w:sz w:val="24"/>
          <w:szCs w:val="24"/>
          <w:lang w:val="pl-PL"/>
        </w:rPr>
        <w:t>FIDES d.o.o., u stečaju, Zagreb, Talaićeva 2, OIB: 62589334755</w:t>
      </w:r>
    </w:p>
    <w:p w:rsidRDefault="00D71017" w:rsidP="00702487" w:rsidR="00D7101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71017" w:rsidP="00702487" w:rsidR="00D7101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71017" w:rsidP="00702487" w:rsidR="00D7101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D71017" w:rsidP="00702487" w:rsidR="00D71017">
      <w:pPr>
        <w:pStyle w:val="Bezproreda"/>
        <w:rPr>
          <w:rFonts w:hAnsi="Times New Roman" w:ascii="Times New Roman"/>
          <w:sz w:val="24"/>
          <w:szCs w:val="24"/>
        </w:rPr>
      </w:pPr>
    </w:p>
    <w:p w:rsidRDefault="00D71017" w:rsidP="00702487" w:rsidR="00D7101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D71017" w:rsidP="00BF3A3B" w:rsidR="00D7101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VIŠI ISPLATNI RED</w:t>
      </w: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W w:type="dxa" w:w="15460"/>
        <w:tblInd w:type="dxa" w:w="113"/>
        <w:tblLook w:val="04A0" w:noVBand="1" w:noHBand="0" w:lastColumn="0" w:firstColumn="1" w:lastRow="0" w:firstRow="1"/>
      </w:tblPr>
      <w:tblGrid>
        <w:gridCol w:w="583"/>
        <w:gridCol w:w="1988"/>
        <w:gridCol w:w="1426"/>
        <w:gridCol w:w="1451"/>
        <w:gridCol w:w="1405"/>
        <w:gridCol w:w="1555"/>
        <w:gridCol w:w="1440"/>
        <w:gridCol w:w="1555"/>
        <w:gridCol w:w="1209"/>
        <w:gridCol w:w="1293"/>
        <w:gridCol w:w="1555"/>
      </w:tblGrid>
      <w:tr w:rsidTr="00A651B2" w:rsidR="00A651B2" w:rsidRPr="00A651B2">
        <w:trPr>
          <w:trHeight w:val="135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R.b.</w:t>
            </w:r>
          </w:p>
        </w:tc>
        <w:tc>
          <w:tcPr>
            <w:tcW w:type="dxa" w:w="2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Ime i prezime vjerovnika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OIB vjerovnika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Adresa vjerovnika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Iznos prijavljene tražbine (kn)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Pravna osnova prijavljene tražbine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Iznos priznate tražbine (kn)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Pravna osnova priznate tražbine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Iznos osporene tražbine (kn)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Razlog osporavanja tražbine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Oznaka ovršne isprave</w:t>
            </w:r>
          </w:p>
        </w:tc>
      </w:tr>
      <w:tr w:rsidTr="00A651B2" w:rsidR="00A651B2" w:rsidRPr="00A651B2">
        <w:trPr>
          <w:trHeight w:val="1800"/>
        </w:trPr>
        <w:tc>
          <w:tcPr>
            <w:tcW w:type="dxa" w:w="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1.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VESNA LONČARIĆ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86392278187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Vrapčanska 251, Zagreb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Bruto: 17.072,40  Neto: 15.098,07  Otpremnina: 26.065,00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Radni odnos  Ugovor o radu na neodređeno vrijeme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43.137,40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Radni odnos  Ugovor o radu na neodređeno vrijeme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Isplatne liste</w:t>
            </w:r>
          </w:p>
        </w:tc>
      </w:tr>
      <w:tr w:rsidTr="00A651B2" w:rsidR="00A651B2" w:rsidRPr="00A651B2">
        <w:trPr>
          <w:trHeight w:val="4815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lastRenderedPageBreak/>
              <w:t>2.</w:t>
            </w:r>
          </w:p>
        </w:tc>
        <w:tc>
          <w:tcPr>
            <w:tcW w:type="dxa" w:w="2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AGENCIJA ZA OSIGURANJE RADNIČKIH TRAŽBINA (AORT) za radnika: Mirela Blažanović, OIB: 41450364910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0432347109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Frankopanska 11, Zagreb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10.969,92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Rješenje KLASA:UP/I-110-02/16-04/0332 od 12. rujna 2016 godine,   KLASA:.UP/I-110-02/16-04/0333 od 12. rujna 2016 godine,   KLASA:UP/I-110-02/16-04/0334 od 12. rujna 2016 godine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10.969,92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Rješenje KLASA:UP/I-110-02/16-04/0332 od 12. rujna 2016 godine,   KLASA:.UP/I-110-02/16-04/0333 od 12. rujna 2016 godine,   KLASA:UP/I-110-02/16-04/0334 od 12. rujna 2016 godine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Rješenje KLASA:UP/I-110-02/16-04/0332 od 12. rujna 2016 godine,   KLASA:.UP/I-110-02/16-04/0333 od 12. rujna 2016 godine,   KLASA:UP/I-110-02/16-04/0334 od 12. rujna 2016 godine</w:t>
            </w:r>
          </w:p>
        </w:tc>
      </w:tr>
      <w:tr w:rsidTr="00A651B2" w:rsidR="00A651B2" w:rsidRPr="00A651B2">
        <w:trPr>
          <w:trHeight w:val="405"/>
        </w:trPr>
        <w:tc>
          <w:tcPr>
            <w:tcW w:type="dxa" w:w="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UKUPNO: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54.107,32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51B2" w:rsidP="00A651B2" w:rsidR="00A651B2" w:rsidRPr="00A651B2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51B2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</w:tr>
    </w:tbl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71017" w:rsidP="00BF3A3B" w:rsidR="00D7101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VIŠI ISPLATNI RED</w:t>
      </w:r>
    </w:p>
    <w:p w:rsidRDefault="00D71017" w:rsidP="00BF3A3B" w:rsidR="00D71017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676"/>
        <w:gridCol w:w="1842"/>
        <w:gridCol w:w="1560"/>
        <w:gridCol w:w="1274"/>
        <w:gridCol w:w="1560"/>
        <w:gridCol w:w="1560"/>
        <w:gridCol w:w="1560"/>
        <w:gridCol w:w="1415"/>
        <w:gridCol w:w="1277"/>
        <w:gridCol w:w="1277"/>
        <w:gridCol w:w="1351"/>
      </w:tblGrid>
      <w:tr w:rsidTr="000C35C6" w:rsidR="000C35C6" w:rsidRPr="000C35C6">
        <w:trPr>
          <w:trHeight w:val="900"/>
        </w:trPr>
        <w:tc>
          <w:tcPr>
            <w:tcW w:type="pct" w:w="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R.b.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Ime i prezime vjerovnika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OIB vjerovnika</w:t>
            </w:r>
          </w:p>
        </w:tc>
        <w:tc>
          <w:tcPr>
            <w:tcW w:type="pct" w:w="4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Adresa vjerovnika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Iznos prijavljene tražbine (kn)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Pravna osnova prijavljene tražbine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Iznos priznate tražbine (kn)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Pravna osnova priznate tražbine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Iznos osporene tražbine (kn)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Razlog osporavanja tražbine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Oznaka ovršne isprave</w:t>
            </w:r>
          </w:p>
        </w:tc>
      </w:tr>
      <w:tr w:rsidTr="000C35C6" w:rsidR="000C35C6" w:rsidRPr="000C35C6">
        <w:trPr>
          <w:trHeight w:val="5400"/>
        </w:trPr>
        <w:tc>
          <w:tcPr>
            <w:tcW w:type="pct" w:w="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45DE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3.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ZAGREBAČKI HOLDING d.o.o.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85584865987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Ulica grada Vukovara 41, Zagreb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4.056,14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Rješenje Ovrv-12265/2017 od 21. prosinca 2017 godine, Ovrv-00073/2018 od 12. ožujka 2018 godine, Ovrv-03135/2015 od 9. studenog 2015 godine, Ovrv-32731 od 26. srpnja 2017 godine, Ovrv-27419/2018 od 24. srpnja 2018 godine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4.056,14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Rješenje Ovrv-12265/2017 od 21. prosinca 2017 godine, Ovrv-00073/2018 od 12. ožujka 2018 godine, Ovrv-03135/2015 od 9. studenog 2015 godine, Ovrv-32731 od 26. srpnja 2017 godine, Ovrv-27419/2018 od 24. srpnja 2018 godine</w:t>
            </w:r>
          </w:p>
        </w:tc>
        <w:tc>
          <w:tcPr>
            <w:tcW w:type="pct" w:w="4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Rješenje Ovrv-12265/2017 od 21. prosinca 2017 godine, Ovrv-00073/2018 od 12. ožujka 2018 godine, Ovrv-03135/2015 od 9. studenog 2015 godine, Ovrv-32731 od 26. srpnja 2017 godine, Ovrv-27419/2018 od 24. srpnja 2018 godine</w:t>
            </w:r>
          </w:p>
        </w:tc>
      </w:tr>
      <w:tr w:rsidTr="000C35C6" w:rsidR="000C35C6" w:rsidRPr="000C35C6">
        <w:trPr>
          <w:trHeight w:val="2010"/>
        </w:trPr>
        <w:tc>
          <w:tcPr>
            <w:tcW w:type="pct" w:w="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45DE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lastRenderedPageBreak/>
              <w:t>4.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MINISTARSTVO FINANCIJA POREZNA UPRAVA PODRUČNI URED ZAGREB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4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Avenija Dubrovnik 32, Zagreb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79.943,05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C35C6" w:rsidP="000C35C6" w:rsidR="000C35C6" w:rsidRPr="000C35C6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Porezi, doprinosi, javna davanja</w:t>
            </w:r>
          </w:p>
        </w:tc>
        <w:tc>
          <w:tcPr>
            <w:tcW w:type="pct" w:w="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79.943,05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C35C6" w:rsidP="000C35C6" w:rsidR="000C35C6" w:rsidRPr="000C35C6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Porezi, doprinosi, javna davanja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C35C6" w:rsidP="000C35C6" w:rsidR="000C35C6" w:rsidRPr="000C35C6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JOPPD obrasci, Prijave PDV-a,  Rješenje UP/I-410-12/16-01/01562 od 25. srpnja 2016 godine</w:t>
            </w:r>
          </w:p>
        </w:tc>
      </w:tr>
      <w:tr w:rsidTr="000C35C6" w:rsidR="000C35C6" w:rsidRPr="000C35C6">
        <w:trPr>
          <w:trHeight w:val="420"/>
        </w:trPr>
        <w:tc>
          <w:tcPr>
            <w:tcW w:type="pct" w:w="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UKUPNO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4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83.999,19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83.999,19</w:t>
            </w:r>
          </w:p>
        </w:tc>
        <w:tc>
          <w:tcPr>
            <w:tcW w:type="pct" w:w="4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</w:tr>
    </w:tbl>
    <w:p w:rsidRDefault="00D71017" w:rsidP="00BF3A3B" w:rsidR="00D7101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0C35C6" w:rsidP="00702487" w:rsidR="000C35C6">
      <w:pPr>
        <w:pStyle w:val="Bezproreda"/>
        <w:rPr>
          <w:rFonts w:hAnsi="Times New Roman" w:ascii="Times New Roman"/>
          <w:sz w:val="24"/>
        </w:rPr>
      </w:pPr>
    </w:p>
    <w:p w:rsidRDefault="000C35C6" w:rsidP="00702487" w:rsidR="000C35C6">
      <w:pPr>
        <w:pStyle w:val="Bezproreda"/>
        <w:rPr>
          <w:rFonts w:hAnsi="Times New Roman" w:ascii="Times New Roman"/>
          <w:sz w:val="24"/>
        </w:rPr>
      </w:pPr>
    </w:p>
    <w:p w:rsidRDefault="000C35C6" w:rsidP="00702487" w:rsidR="000C35C6">
      <w:pPr>
        <w:pStyle w:val="Bezproreda"/>
        <w:rPr>
          <w:rFonts w:hAnsi="Times New Roman" w:ascii="Times New Roman"/>
          <w:sz w:val="24"/>
        </w:rPr>
      </w:pPr>
    </w:p>
    <w:p w:rsidRDefault="000C35C6" w:rsidP="00702487" w:rsidR="000C35C6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 w:rsidRPr="001D7793">
      <w:pPr>
        <w:pStyle w:val="Bezproreda"/>
        <w:rPr>
          <w:rFonts w:hAnsi="Times New Roman" w:ascii="Times New Roman"/>
          <w:sz w:val="24"/>
        </w:rPr>
      </w:pPr>
    </w:p>
    <w:p w:rsidRDefault="00D71017" w:rsidP="00702487" w:rsidR="00D7101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D71017" w:rsidP="00BF3A3B" w:rsidR="00D71017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BF3A3B">
        <w:rPr>
          <w:rFonts w:hAnsi="Times New Roman" w:ascii="Times New Roman"/>
          <w:b/>
          <w:sz w:val="24"/>
        </w:rPr>
        <w:t>TABLICA RAZLUČNIH PRAVA</w:t>
      </w:r>
    </w:p>
    <w:p w:rsidRDefault="00D71017" w:rsidP="00BF3A3B" w:rsidR="00D71017" w:rsidRPr="00BF3A3B">
      <w:pPr>
        <w:pStyle w:val="Odlomakpopisa"/>
        <w:ind w:left="1080"/>
        <w:rPr>
          <w:rFonts w:hAnsi="Times New Roman" w:ascii="Times New Roman"/>
          <w:b/>
          <w:sz w:val="24"/>
        </w:rPr>
      </w:pPr>
    </w:p>
    <w:tbl>
      <w:tblPr>
        <w:tblW w:type="dxa" w:w="13920"/>
        <w:tblInd w:type="dxa" w:w="113"/>
        <w:tblLook w:val="04A0" w:noVBand="1" w:noHBand="0" w:lastColumn="0" w:firstColumn="1" w:lastRow="0" w:firstRow="1"/>
      </w:tblPr>
      <w:tblGrid>
        <w:gridCol w:w="584"/>
        <w:gridCol w:w="2161"/>
        <w:gridCol w:w="1426"/>
        <w:gridCol w:w="1349"/>
        <w:gridCol w:w="2884"/>
        <w:gridCol w:w="1420"/>
        <w:gridCol w:w="1518"/>
        <w:gridCol w:w="2578"/>
      </w:tblGrid>
      <w:tr w:rsidTr="000C35C6" w:rsidR="000C35C6" w:rsidRPr="000C35C6">
        <w:trPr>
          <w:trHeight w:val="183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R.b.</w:t>
            </w:r>
          </w:p>
        </w:tc>
        <w:tc>
          <w:tcPr>
            <w:tcW w:type="dxa" w:w="2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Ime i prezime /  tvrtka ili naziv razlučnog vjerovnika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 xml:space="preserve">OIB razlučnog vjerovnika 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Adresa / sjedište razlučnog vjerovnika</w:t>
            </w:r>
          </w:p>
        </w:tc>
        <w:tc>
          <w:tcPr>
            <w:tcW w:type="dxa" w:w="298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Javna knjiga u koju je razlučno pravo upisano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Iznos tražbine osigurane razlučnim pravom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Pravnu osnovu tražbine osigurane razlučnim pravom</w:t>
            </w:r>
          </w:p>
        </w:tc>
        <w:tc>
          <w:tcPr>
            <w:tcW w:type="dxa" w:w="260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Dio imovine na koji se odnosi razlučno pravo</w:t>
            </w:r>
          </w:p>
        </w:tc>
      </w:tr>
      <w:tr w:rsidTr="000C35C6" w:rsidR="000C35C6" w:rsidRPr="000C35C6">
        <w:trPr>
          <w:trHeight w:val="2100"/>
        </w:trPr>
        <w:tc>
          <w:tcPr>
            <w:tcW w:type="dxa" w:w="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C35C6" w:rsidP="000C35C6" w:rsidR="000C35C6" w:rsidRPr="000C35C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1.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MINISTARSTVO FINANCIJA POREZNA UPRAVA PODRUČNI URED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18683136487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Avenija Dubrovnik 32, Zagreb</w:t>
            </w:r>
          </w:p>
        </w:tc>
        <w:tc>
          <w:tcPr>
            <w:tcW w:type="dxa" w:w="298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Očevidnik Ministarstva unutrašnjih poslova u registru vozila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57.976,50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Rješenje  KLASA: UP/I-415-02/2015-001/05587 od 18. siječnja 2016 godine</w:t>
            </w:r>
          </w:p>
        </w:tc>
        <w:tc>
          <w:tcPr>
            <w:tcW w:type="dxa" w:w="260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C35C6" w:rsidP="000C35C6" w:rsidR="000C35C6" w:rsidRPr="000C35C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0C35C6">
              <w:rPr>
                <w:rFonts w:eastAsia="Times New Roman" w:hAnsi="Times New Roman" w:ascii="Times New Roman"/>
                <w:lang w:eastAsia="hr-HR"/>
              </w:rPr>
              <w:t>Osobni automobil marke Peugeot 407 2.7 HDI COUPE SPORT godina proizvodnje 2006, broj šasije: VF36JUHZJ21438671</w:t>
            </w:r>
          </w:p>
        </w:tc>
      </w:tr>
    </w:tbl>
    <w:p w:rsidRDefault="00D71017" w:rsidP="00BF3A3B" w:rsidR="00D71017" w:rsidRPr="00BF3A3B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D71017" w:rsidP="00BF3A3B" w:rsidR="00D71017">
      <w:pPr>
        <w:rPr>
          <w:rFonts w:hAnsi="Times New Roman" w:ascii="Times New Roman"/>
          <w:sz w:val="24"/>
          <w:szCs w:val="24"/>
        </w:rPr>
      </w:pPr>
    </w:p>
    <w:p w:rsidRDefault="00D71017" w:rsidP="00BF3A3B" w:rsidR="00D71017">
      <w:pPr>
        <w:jc w:val="center"/>
        <w:rPr>
          <w:rFonts w:hAnsi="Times New Roman" w:ascii="Times New Roman"/>
          <w:sz w:val="24"/>
        </w:rPr>
      </w:pPr>
    </w:p>
    <w:p w:rsidRDefault="00D71017" w:rsidP="00BF3A3B" w:rsidR="00D71017" w:rsidRPr="00BF3A3B">
      <w:pPr>
        <w:jc w:val="center"/>
        <w:rPr>
          <w:rFonts w:hAnsi="Times New Roman" w:ascii="Times New Roman"/>
          <w:sz w:val="24"/>
        </w:rPr>
      </w:pPr>
    </w:p>
    <w:p w:rsidRDefault="00D71017" w:rsidP="00702487" w:rsidR="00D7101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D71017" w:rsidR="00D71017">
      <w:r>
        <w:rPr>
          <w:rFonts w:hAnsi="Times New Roman" w:ascii="Times New Roman"/>
          <w:sz w:val="24"/>
        </w:rPr>
        <w:t xml:space="preserve">Zagreb, </w:t>
      </w:r>
      <w:r w:rsidR="000C35C6">
        <w:rPr>
          <w:rFonts w:hAnsi="Times New Roman" w:ascii="Times New Roman"/>
          <w:sz w:val="24"/>
        </w:rPr>
        <w:t>30.01.2019.</w:t>
      </w:r>
      <w:r w:rsidR="000C35C6">
        <w:rPr>
          <w:rFonts w:hAnsi="Times New Roman" w:ascii="Times New Roman"/>
          <w:sz w:val="24"/>
        </w:rPr>
        <w:tab/>
      </w:r>
      <w:r w:rsidR="000C35C6">
        <w:rPr>
          <w:rFonts w:hAnsi="Times New Roman" w:ascii="Times New Roman"/>
          <w:sz w:val="24"/>
        </w:rPr>
        <w:tab/>
      </w:r>
      <w:r w:rsidR="000C35C6">
        <w:rPr>
          <w:rFonts w:hAnsi="Times New Roman" w:ascii="Times New Roman"/>
          <w:sz w:val="24"/>
        </w:rPr>
        <w:tab/>
      </w:r>
      <w:r w:rsidR="000C35C6">
        <w:rPr>
          <w:rFonts w:hAnsi="Times New Roman" w:ascii="Times New Roman"/>
          <w:sz w:val="24"/>
        </w:rPr>
        <w:tab/>
      </w:r>
      <w:r w:rsidR="000C35C6">
        <w:rPr>
          <w:rFonts w:hAnsi="Times New Roman" w:ascii="Times New Roman"/>
          <w:sz w:val="24"/>
        </w:rPr>
        <w:tab/>
      </w:r>
      <w:r w:rsidR="000C35C6">
        <w:rPr>
          <w:rFonts w:hAnsi="Times New Roman" w:ascii="Times New Roman"/>
          <w:sz w:val="24"/>
        </w:rPr>
        <w:tab/>
        <w:t xml:space="preserve">            Boris Hmelina</w:t>
      </w:r>
    </w:p>
    <w:sectPr w:rsidSect="00BF3A3B" w:rsidR="00D71017">
      <w:pgSz w:orient="landscape" w:h="11906" w:w="16838"/>
      <w:pgMar w:gutter="0" w:footer="709" w:header="709" w:left="851" w:bottom="851" w:right="85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C67" w:rsidP="00702487" w:rsidR="00ED4C67">
      <w:pPr>
        <w:spacing w:after="0"/>
      </w:pPr>
      <w:r>
        <w:separator/>
      </w:r>
    </w:p>
  </w:endnote>
  <w:endnote w:id="0" w:type="continuationSeparator">
    <w:p w:rsidRDefault="00ED4C67" w:rsidP="00702487" w:rsidR="00ED4C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C67" w:rsidP="00702487" w:rsidR="00ED4C67">
      <w:pPr>
        <w:spacing w:after="0"/>
      </w:pPr>
      <w:r>
        <w:separator/>
      </w:r>
    </w:p>
  </w:footnote>
  <w:footnote w:id="0" w:type="continuationSeparator">
    <w:p w:rsidRDefault="00ED4C67" w:rsidP="00702487" w:rsidR="00ED4C6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136B1A48"/>
    <w:multiLevelType w:val="hybridMultilevel"/>
    <w:tmpl w:val="843A19C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FEE"/>
    <w:rsid w:val="0001784D"/>
    <w:rsid w:val="00027675"/>
    <w:rsid w:val="000C35C6"/>
    <w:rsid w:val="00186605"/>
    <w:rsid w:val="001D7793"/>
    <w:rsid w:val="00216935"/>
    <w:rsid w:val="002903A7"/>
    <w:rsid w:val="00325DE1"/>
    <w:rsid w:val="003726DD"/>
    <w:rsid w:val="003745DE"/>
    <w:rsid w:val="005A49A8"/>
    <w:rsid w:val="005E0F0F"/>
    <w:rsid w:val="006065C4"/>
    <w:rsid w:val="00655B39"/>
    <w:rsid w:val="00702487"/>
    <w:rsid w:val="007562DE"/>
    <w:rsid w:val="0079098C"/>
    <w:rsid w:val="007C4E15"/>
    <w:rsid w:val="007D0F36"/>
    <w:rsid w:val="007E1971"/>
    <w:rsid w:val="007E6657"/>
    <w:rsid w:val="008512FB"/>
    <w:rsid w:val="00852A9E"/>
    <w:rsid w:val="00865462"/>
    <w:rsid w:val="00993692"/>
    <w:rsid w:val="00A37FBF"/>
    <w:rsid w:val="00A651B2"/>
    <w:rsid w:val="00B40BEB"/>
    <w:rsid w:val="00BC2DB2"/>
    <w:rsid w:val="00BF3A3B"/>
    <w:rsid w:val="00C61F72"/>
    <w:rsid w:val="00CD42AC"/>
    <w:rsid w:val="00D45209"/>
    <w:rsid w:val="00D71017"/>
    <w:rsid w:val="00D87316"/>
    <w:rsid w:val="00E2191D"/>
    <w:rsid w:val="00EC155B"/>
    <w:rsid w:val="00ED4C67"/>
    <w:rsid w:val="00F10B45"/>
    <w:rsid w:val="00F4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link w:val="Tekstfusnote"/>
    <w:uiPriority w:val="99"/>
    <w:semiHidden/>
    <w:locked/>
    <w:rsid w:val="00702487"/>
    <w:rPr>
      <w:rFonts w:cs="Times New Roman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99"/>
    <w:qFormat/>
    <w:rsid w:val="00BF3A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9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93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93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93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link w:val="Tekstfusnote"/>
    <w:uiPriority w:val="99"/>
    <w:semiHidden/>
    <w:locked/>
    <w:rsid w:val="00702487"/>
    <w:rPr>
      <w:rFonts w:ascii="Calibri" w:cs="Times New Roman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99"/>
    <w:qFormat/>
    <w:rsid w:val="00BF3A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9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93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93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93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152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5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07477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07478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07478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07478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07478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07478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389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63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1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70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F148F-9165-4FBA-B0DF-50B783170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478</properties:Words>
  <properties:Characters>3164</properties:Characters>
  <properties:Lines>389</properties:Lines>
  <properties:Paragraphs>90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2019-02-04T11:38:00Z</dcterms:created>
  <dc:creator>ADMINIBM</dc:creator>
  <cp:lastModifiedBy>Kristina Švajger</cp:lastModifiedBy>
  <cp:lastPrinted>2018-03-27T12:31:00Z</cp:lastPrinted>
  <dcterms:modified xmlns:xsi="http://www.w3.org/2001/XMLSchema-instance" xsi:type="dcterms:W3CDTF">2019-02-04T11:38:00Z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St-2938/2016-30 / Podnesak - Tablica prijavljenih i osporenih tražbina (Tablice prijavljenih tražbina, 31.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