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f284" w14:paraId="b0df284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624C0">
        <w:rPr>
          <w:rFonts w:hAnsi="Times New Roman" w:ascii="Times New Roman"/>
          <w:szCs w:val="24"/>
        </w:rPr>
        <w:t>4808</w:t>
      </w:r>
      <w:r w:rsidR="00895CA8">
        <w:rPr>
          <w:rFonts w:hAnsi="Times New Roman" w:ascii="Times New Roman"/>
          <w:szCs w:val="24"/>
        </w:rPr>
        <w:t>/16</w:t>
      </w:r>
      <w:r w:rsidR="000B595C">
        <w:rPr>
          <w:rFonts w:hAnsi="Times New Roman" w:ascii="Times New Roman"/>
          <w:szCs w:val="24"/>
        </w:rPr>
        <w:t>-30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6624C0" w:rsidRPr="006624C0">
        <w:rPr>
          <w:rFonts w:hAnsi="Times New Roman" w:ascii="Times New Roman"/>
          <w:color w:val="000000"/>
          <w:szCs w:val="24"/>
        </w:rPr>
        <w:t>MOGILA TISUĆU DEVETSTO DVADESETPET d.o.o. za usluge, Zagreb (Grad Zagreb), Mogilska 5,OIB 24043360319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6624C0">
        <w:rPr>
          <w:rFonts w:hAnsi="Times New Roman" w:ascii="Times New Roman"/>
          <w:szCs w:val="24"/>
        </w:rPr>
        <w:t>21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6624C0">
        <w:rPr>
          <w:rFonts w:hAnsi="Times New Roman" w:ascii="Times New Roman"/>
          <w:szCs w:val="24"/>
        </w:rPr>
        <w:t>siječnja 2019</w:t>
      </w:r>
      <w:r w:rsidR="00254897" w:rsidRPr="00895CA8">
        <w:rPr>
          <w:rFonts w:hAnsi="Times New Roman" w:ascii="Times New Roman"/>
          <w:szCs w:val="24"/>
        </w:rPr>
        <w:t>.</w:t>
      </w:r>
      <w:r w:rsidR="006624C0">
        <w:rPr>
          <w:rFonts w:hAnsi="Times New Roman" w:ascii="Times New Roman"/>
          <w:szCs w:val="24"/>
        </w:rPr>
        <w:t xml:space="preserve"> godine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6624C0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6624C0" w:rsidRPr="006624C0">
        <w:rPr>
          <w:rFonts w:hAnsi="Times New Roman" w:ascii="Times New Roman"/>
          <w:color w:val="000000"/>
          <w:szCs w:val="24"/>
        </w:rPr>
        <w:t>MOGILA TISUĆU DEVETSTO DVADESETPET d.o.o. za usluge, Zagreb (Grad Zagreb), Mogilska 5,OIB 24043360319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AE77DD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AE77DD" w:rsidRPr="00AE77DD">
        <w:rPr>
          <w:rFonts w:hAnsi="Times New Roman" w:ascii="Times New Roman"/>
          <w:szCs w:val="24"/>
        </w:rPr>
        <w:t>Irena Kelava, Zagre</w:t>
      </w:r>
      <w:r w:rsidR="00AE77DD">
        <w:rPr>
          <w:rFonts w:hAnsi="Times New Roman" w:ascii="Times New Roman"/>
          <w:szCs w:val="24"/>
        </w:rPr>
        <w:t>b, Gredička 23, OIB 65378158056</w:t>
      </w:r>
      <w:r w:rsidR="00380766" w:rsidRPr="00B50317">
        <w:rPr>
          <w:rFonts w:hAnsi="Times New Roman" w:ascii="Times New Roman"/>
          <w:szCs w:val="24"/>
        </w:rPr>
        <w:t>.</w:t>
      </w:r>
    </w:p>
    <w:p w:rsidRDefault="00F35A6E" w:rsidP="006624C0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6624C0" w:rsidRPr="006624C0">
        <w:rPr>
          <w:rFonts w:hAnsi="Times New Roman" w:ascii="Times New Roman"/>
          <w:color w:val="000000"/>
          <w:szCs w:val="24"/>
        </w:rPr>
        <w:t>MOGILA TISUĆU DEVETSTO DVADESETPET d.o.o. za usluge, Zagreb (Grad Zagreb), Mogilska 5,OIB 24043360319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AE77DD" w:rsidRPr="006624C0">
        <w:rPr>
          <w:rFonts w:hAnsi="Times New Roman" w:ascii="Times New Roman"/>
          <w:color w:val="000000"/>
          <w:szCs w:val="24"/>
        </w:rPr>
        <w:t>MOGILA TISUĆU DEVETSTO DVADESETPET d.o.o. za usluge, Zagreb (Grad Zagreb), Mogilska 5,OIB 24043360319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na temelju čl. 444. st. 2. Stečajnog zakona („Narodne novine“ broj 71/15, </w:t>
      </w:r>
      <w:r w:rsidR="0053772F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>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</w:t>
      </w:r>
      <w:r w:rsidR="000822F7">
        <w:rPr>
          <w:rFonts w:hAnsi="Times New Roman" w:ascii="Times New Roman"/>
          <w:szCs w:val="24"/>
        </w:rPr>
        <w:t>og postupka kako dužnik na dan 1</w:t>
      </w:r>
      <w:r>
        <w:rPr>
          <w:rFonts w:hAnsi="Times New Roman" w:ascii="Times New Roman"/>
          <w:szCs w:val="24"/>
        </w:rPr>
        <w:t>. rujna 2015.</w:t>
      </w:r>
      <w:r w:rsidR="00D44269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0822F7">
        <w:rPr>
          <w:rFonts w:hAnsi="Times New Roman" w:ascii="Times New Roman"/>
          <w:szCs w:val="24"/>
        </w:rPr>
        <w:t>2473 dana</w:t>
      </w:r>
      <w:r w:rsidR="000119D8">
        <w:rPr>
          <w:rFonts w:hAnsi="Times New Roman" w:ascii="Times New Roman"/>
          <w:szCs w:val="24"/>
        </w:rPr>
        <w:t xml:space="preserve"> u ukupnom iznosu od </w:t>
      </w:r>
      <w:r w:rsidR="000822F7">
        <w:rPr>
          <w:rFonts w:hAnsi="Times New Roman" w:ascii="Times New Roman"/>
          <w:szCs w:val="24"/>
        </w:rPr>
        <w:t xml:space="preserve">8.363,24 </w:t>
      </w:r>
      <w:r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</w:t>
      </w:r>
      <w:r w:rsidR="00F258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</w:t>
      </w:r>
      <w:r w:rsidR="00F258AB">
        <w:rPr>
          <w:rFonts w:hAnsi="Times New Roman" w:ascii="Times New Roman"/>
          <w:szCs w:val="24"/>
        </w:rPr>
        <w:t xml:space="preserve">49-52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F258AB" w:rsidRPr="00F258AB">
        <w:rPr>
          <w:rFonts w:hAnsi="Times New Roman" w:ascii="Times New Roman"/>
          <w:szCs w:val="24"/>
        </w:rPr>
        <w:t xml:space="preserve">te </w:t>
      </w:r>
      <w:r w:rsidR="006D17A3">
        <w:rPr>
          <w:rFonts w:hAnsi="Times New Roman" w:ascii="Times New Roman"/>
          <w:szCs w:val="24"/>
        </w:rPr>
        <w:t>naveo</w:t>
      </w:r>
      <w:r w:rsidR="00F258AB" w:rsidRPr="00F258AB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te da je vozilo marke CHRYSLER VOYAGER 2,5, godina proizvodnje 1996., odjavljeno 2009.g., te da ga uistinu nije uspjela ni</w:t>
      </w:r>
      <w:r w:rsidR="006D17A3">
        <w:rPr>
          <w:rFonts w:hAnsi="Times New Roman" w:ascii="Times New Roman"/>
          <w:szCs w:val="24"/>
        </w:rPr>
        <w:t>ti</w:t>
      </w:r>
      <w:r w:rsidR="00F258AB" w:rsidRPr="00F258AB">
        <w:rPr>
          <w:rFonts w:hAnsi="Times New Roman" w:ascii="Times New Roman"/>
          <w:szCs w:val="24"/>
        </w:rPr>
        <w:t xml:space="preserve"> identificirati, da zaposlenika nema, da se djelatnost ne obavlja od 2014.g., pa </w:t>
      </w:r>
      <w:r w:rsidR="006D17A3">
        <w:rPr>
          <w:rFonts w:hAnsi="Times New Roman" w:ascii="Times New Roman"/>
          <w:szCs w:val="24"/>
        </w:rPr>
        <w:t>je predložio</w:t>
      </w:r>
      <w:r w:rsidR="00F258AB" w:rsidRPr="00F258AB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 xml:space="preserve">čl. 84. st. 1 SZ-a metodom </w:t>
      </w:r>
      <w:r>
        <w:rPr>
          <w:rFonts w:hAnsi="Times New Roman" w:ascii="Times New Roman"/>
          <w:szCs w:val="24"/>
        </w:rPr>
        <w:lastRenderedPageBreak/>
        <w:t>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710437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AE77DD">
        <w:rPr>
          <w:rFonts w:hAnsi="Times New Roman" w:ascii="Times New Roman"/>
          <w:szCs w:val="24"/>
        </w:rPr>
        <w:t>21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E77DD">
        <w:rPr>
          <w:rFonts w:hAnsi="Times New Roman" w:ascii="Times New Roman"/>
          <w:szCs w:val="24"/>
        </w:rPr>
        <w:t>siječnja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AE77DD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B595C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0B595C" w:rsidP="00692346" w:rsidR="000B595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B595C" w:rsidP="00C662EE" w:rsidR="000B595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DA1AAD" w:rsidP="00AE77D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B595C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AE77DD">
      <w:rPr>
        <w:rFonts w:hAnsi="Times New Roman" w:ascii="Times New Roman"/>
        <w:szCs w:val="24"/>
      </w:rPr>
      <w:t>4808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22F7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B595C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15DD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2F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24C0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7A3"/>
    <w:rsid w:val="006E3CD9"/>
    <w:rsid w:val="006E5739"/>
    <w:rsid w:val="006F0710"/>
    <w:rsid w:val="006F5997"/>
    <w:rsid w:val="00700CA7"/>
    <w:rsid w:val="00704AE2"/>
    <w:rsid w:val="00706CE5"/>
    <w:rsid w:val="0071043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7DD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0317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8AB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9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9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9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9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9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St-4808/2016-30</izvorni_sadrzaj>
    <derivirana_varijabla naziv="DomainObject.Oznaka_1">St-4808/2016-30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St-4808/2016</izvorni_sadrzaj>
    <derivirana_varijabla naziv="DomainObject.Predmet.OznakaBroj_1">St-4808/2016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MOGILA TISUĆU DEVETSTO DVADESETPET d.o.o. zastupanog po punomoćniku Tomislav Cvjetković</izvorni_sadrzaj>
    <derivirana_varijabla naziv="DomainObject.Predmet.ProtustrankaFormated_1">  MOGILA TISUĆU DEVETSTO DVADESETPET d.o.o. zastupanog po punomoćniku Tomislav Cvjetković</derivirana_varijabla>
  </DomainObject.Predmet.ProtustrankaFormated>
  <DomainObject.Predmet.ProtustrankaFormatedOIB>
    <izvorni_sadrzaj>  MOGILA TISUĆU DEVETSTO DVADESETPET d.o.o., OIB 24043360319 zastupanog po punomoćniku Tomislav Cvjetković</izvorni_sadrzaj>
    <derivirana_varijabla naziv="DomainObject.Predmet.ProtustrankaFormatedOIB_1">  MOGILA TISUĆU DEVETSTO DVADESETPET d.o.o., OIB 24043360319 zastupanog po punomoćniku Tomislav Cvjetković</derivirana_varijabla>
  </DomainObject.Predmet.ProtustrankaFormatedOIB>
  <DomainObject.Predmet.ProtustrankaFormatedWithAdress>
    <izvorni_sadrzaj> MOGILA TISUĆU DEVETSTO DVADESETPET d.o.o., Mogilska 5, 10000 Zagreb zastupanog po punomoćniku Tomislav Cvjetković</izvorni_sadrzaj>
    <derivirana_varijabla naziv="DomainObject.Predmet.ProtustrankaFormatedWithAdress_1"> MOGILA TISUĆU DEVETSTO DVADESETPET d.o.o., Mogilska 5, 10000 Zagreb zastupanog po punomoćniku Tomislav Cvjetković</derivirana_varijabla>
  </DomainObject.Predmet.ProtustrankaFormatedWithAdress>
  <DomainObject.Predmet.ProtustrankaFormatedWithAdressOIB>
    <izvorni_sadrzaj> MOGILA TISUĆU DEVETSTO DVADESETPET d.o.o., OIB 24043360319, Mogilska 5, 10000 Zagreb zastupanog po punomoćniku Tomislav Cvjetković</izvorni_sadrzaj>
    <derivirana_varijabla naziv="DomainObject.Predmet.ProtustrankaFormatedWithAdressOIB_1"> MOGILA TISUĆU DEVETSTO DVADESETPET d.o.o., OIB 24043360319, Mogilska 5, 10000 Zagreb zastupanog po punomoćniku Tomislav Cvjetković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Cvjetković</izvorni_sadrzaj>
    <derivirana_varijabla naziv="DomainObject.Predmet.StrankaFormated_1">  FINA Regionalni centar Zagreb; Tomislav Cvjetković</derivirana_varijabla>
  </DomainObject.Predmet.StrankaFormated>
  <DomainObject.Predmet.StrankaFormatedOIB>
    <izvorni_sadrzaj>  FINA Regionalni centar Zagreb, OIB 85821130368; Tomislav Cvjetković, OIB 74995756768</izvorni_sadrzaj>
    <derivirana_varijabla naziv="DomainObject.Predmet.StrankaFormatedOIB_1">  FINA Regionalni centar Zagreb, OIB 85821130368; Tomislav Cvjetković, OIB 74995756768</derivirana_varijabla>
  </DomainObject.Predmet.StrankaFormatedOIB>
  <DomainObject.Predmet.StrankaFormatedWithAdress>
    <izvorni_sadrzaj> FINA Regionalni centar Zagreb, Trg svibanjskih žrtava 1995. 1, 10000 Zagreb; Tomislav Cvjetković, Mogilska 5, 10000 Zagreb</izvorni_sadrzaj>
    <derivirana_varijabla naziv="DomainObject.Predmet.StrankaFormatedWithAdress_1"> FINA Regionalni centar Zagreb, Trg svibanjskih žrtava 1995. 1, 10000 Zagreb; Tomislav Cvjetković, Mogilska 5, 10000 Zagreb</derivirana_varijabla>
  </DomainObject.Predmet.StrankaFormatedWithAdress>
  <DomainObject.Predmet.StrankaFormatedWithAdressOIB>
    <izvorni_sadrzaj> FINA Regionalni centar Zagreb, OIB 85821130368, Trg svibanjskih žrtava 1995. 1, 10000 Zagreb; Tomislav Cvjetković, OIB 74995756768, Mogilska 5, 10000 Zagreb</izvorni_sadrzaj>
    <derivirana_varijabla naziv="DomainObject.Predmet.StrankaFormatedWithAdressOIB_1"> FINA Regionalni centar Zagreb, OIB 85821130368, Trg svibanjskih žrtava 1995. 1, 10000 Zagreb; Tomislav Cvjetković, OIB 74995756768, Mogilska 5, 10000 Zagreb</derivirana_varijabla>
  </DomainObject.Predmet.StrankaFormatedWithAdressOIB>
  <DomainObject.Predmet.StrankaWithAdress>
    <izvorni_sadrzaj>FINA Regionalni centar Zagreb Trg svibanjskih žrtava 1995. 1,10000 Zagreb,Tomislav Cvjetković Mogilska 5,10000 Zagreb</izvorni_sadrzaj>
    <derivirana_varijabla naziv="DomainObject.Predmet.StrankaWithAdress_1">FINA Regionalni centar Zagreb Trg svibanjskih žrtava 1995. 1,10000 Zagreb,Tomislav Cvjetković Mogilska 5,10000 Zagreb</derivirana_varijabla>
  </DomainObject.Predmet.StrankaWithAdress>
  <DomainObject.Predmet.StrankaWithAdressOIB>
    <izvorni_sadrzaj>FINA Regionalni centar Zagreb, OIB 85821130368, Trg svibanjskih žrtava 1995. 1,10000 Zagreb,Tomislav Cvjetković, OIB 74995756768, Mogilska 5,10000 Zagreb</izvorni_sadrzaj>
    <derivirana_varijabla naziv="DomainObject.Predmet.StrankaWithAdressOIB_1">FINA Regionalni centar Zagreb, OIB 85821130368, Trg svibanjskih žrtava 1995. 1,10000 Zagreb,Tomislav Cvjetković, OIB 74995756768, Mogilska 5,10000 Zagreb</derivirana_varijabla>
  </DomainObject.Predmet.StrankaWithAdressOIB>
  <DomainObject.Predmet.StrankaNazivFormated>
    <izvorni_sadrzaj>FINA Regionalni centar Zagreb,Tomislav Cvjetković</izvorni_sadrzaj>
    <derivirana_varijabla naziv="DomainObject.Predmet.StrankaNazivFormated_1">FINA Regionalni centar Zagreb,Tomislav Cvjetković</derivirana_varijabla>
  </DomainObject.Predmet.StrankaNazivFormated>
  <DomainObject.Predmet.StrankaNazivFormatedOIB>
    <izvorni_sadrzaj>FINA Regionalni centar Zagreb, OIB 85821130368,Tomislav Cvjetković, OIB 74995756768</izvorni_sadrzaj>
    <derivirana_varijabla naziv="DomainObject.Predmet.StrankaNazivFormatedOIB_1">FINA Regionalni centar Zagreb, OIB 85821130368,Tomislav Cvjetković, OIB 74995756768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Cvjetković</item>
    </izvorni_sadrzaj>
    <derivirana_varijabla naziv="DomainObject.Predmet.StrankaListFormated_1">
      <item>FINA Regionalni centar Zagreb</item>
      <item>Tomislav Cvjetković</item>
    </derivirana_varijabla>
  </DomainObject.Predmet.StrankaListFormated>
  <DomainObject.Predmet.StrankaListFormatedOIB>
    <izvorni_sadrzaj>
      <item>FINA Regionalni centar Zagreb, OIB 85821130368</item>
      <item>Tomislav Cvjetković, OIB 74995756768</item>
    </izvorni_sadrzaj>
    <derivirana_varijabla naziv="DomainObject.Predmet.StrankaListFormatedOIB_1">
      <item>FINA Regionalni centar Zagreb, OIB 85821130368</item>
      <item>Tomislav Cvjetković, OIB 74995756768</item>
    </derivirana_varijabla>
  </DomainObject.Predmet.StrankaListFormatedOIB>
  <DomainObject.Predmet.StrankaListFormatedWithAdress>
    <izvorni_sadrzaj>
      <item>FINA Regionalni centar Zagreb, Trg svibanjskih žrtava 1995. 1, 10000 Zagreb</item>
      <item>Tomislav Cvjetković, Mogilska 5, 10000 Zagreb</item>
    </izvorni_sadrzaj>
    <derivirana_varijabla naziv="DomainObject.Predmet.StrankaListFormatedWithAdress_1">
      <item>FINA Regionalni centar Zagreb, Trg svibanjskih žrtava 1995. 1, 10000 Zagreb</item>
      <item>Tomislav Cvjetković, Mogilska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Cvjetković, OIB 74995756768, Mogilska 5, 10000 Zagreb</item>
    </izvorni_sadrzaj>
    <derivirana_varijabla naziv="DomainObject.Predmet.StrankaListFormatedWithAdressOIB_1">
      <item>FINA Regionalni centar Zagreb, OIB 85821130368, Trg svibanjskih žrtava 1995. 1, 10000 Zagreb</item>
      <item>Tomislav Cvjetković, OIB 74995756768, Mogilska 5, 10000 Zagreb</item>
    </derivirana_varijabla>
  </DomainObject.Predmet.StrankaListFormatedWithAdressOIB>
  <DomainObject.Predmet.StrankaListNazivFormated>
    <izvorni_sadrzaj>
      <item>FINA Regionalni centar Zagreb</item>
      <item>Tomislav Cvjetković</item>
    </izvorni_sadrzaj>
    <derivirana_varijabla naziv="DomainObject.Predmet.StrankaListNazivFormated_1">
      <item>FINA Regionalni centar Zagreb</item>
      <item>Tomislav Cvjetković</item>
    </derivirana_varijabla>
  </DomainObject.Predmet.StrankaListNazivFormated>
  <DomainObject.Predmet.StrankaListNazivFormatedOIB>
    <izvorni_sadrzaj>
      <item>FINA Regionalni centar Zagreb, OIB 85821130368</item>
      <item>Tomislav Cvjetković, OIB 74995756768</item>
    </izvorni_sadrzaj>
    <derivirana_varijabla naziv="DomainObject.Predmet.StrankaListNazivFormatedOIB_1">
      <item>FINA Regionalni centar Zagreb, OIB 85821130368</item>
      <item>Tomislav Cvjetković, OIB 74995756768</item>
    </derivirana_varijabla>
  </DomainObject.Predmet.StrankaListNazivFormatedOIB>
  <DomainObject.Predmet.ProtuStrankaListFormated>
    <izvorni_sadrzaj>
      <item>MOGILA TISUĆU DEVETSTO DVADESETPET d.o.o. zastupanog po punomoćniku Tomislav Cvjetković</item>
    </izvorni_sadrzaj>
    <derivirana_varijabla naziv="DomainObject.Predmet.ProtuStrankaListFormated_1">
      <item>MOGILA TISUĆU DEVETSTO DVADESETPET d.o.o. zastupanog po punomoćniku Tomislav Cvjetković</item>
    </derivirana_varijabla>
  </DomainObject.Predmet.ProtuStrankaListFormated>
  <DomainObject.Predmet.ProtuStrankaListFormatedOIB>
    <izvorni_sadrzaj>
      <item>MOGILA TISUĆU DEVETSTO DVADESETPET d.o.o., OIB 24043360319 zastupanog po punomoćniku Tomislav Cvjetković</item>
    </izvorni_sadrzaj>
    <derivirana_varijabla naziv="DomainObject.Predmet.ProtuStrankaListFormatedOIB_1">
      <item>MOGILA TISUĆU DEVETSTO DVADESETPET d.o.o., OIB 24043360319 zastupanog po punomoćniku Tomislav Cvjetković</item>
    </derivirana_varijabla>
  </DomainObject.Predmet.ProtuStrankaListFormatedOIB>
  <DomainObject.Predmet.ProtuStrankaListFormatedWithAdress>
    <izvorni_sadrzaj>
      <item>MOGILA TISUĆU DEVETSTO DVADESETPET d.o.o., Mogilska 5, 10000 Zagreb zastupanog po punomoćniku Tomislav Cvjetković</item>
    </izvorni_sadrzaj>
    <derivirana_varijabla naziv="DomainObject.Predmet.ProtuStrankaListFormatedWithAdress_1">
      <item>MOGILA TISUĆU DEVETSTO DVADESETPET d.o.o., Mogilska 5, 10000 Zagreb zastupanog po punomoćniku Tomislav Cvjetković</item>
    </derivirana_varijabla>
  </DomainObject.Predmet.ProtuStrankaListFormatedWithAdress>
  <DomainObject.Predmet.ProtuStrankaListFormatedWithAdressOIB>
    <izvorni_sadrzaj>
      <item>MOGILA TISUĆU DEVETSTO DVADESETPET d.o.o., OIB 24043360319, Mogilska 5, 10000 Zagreb zastupanog po punomoćniku Tomislav Cvjetković</item>
    </izvorni_sadrzaj>
    <derivirana_varijabla naziv="DomainObject.Predmet.ProtuStrankaListFormatedWithAdressOIB_1">
      <item>MOGILA TISUĆU DEVETSTO DVADESETPET d.o.o., OIB 24043360319, Mogilska 5, 10000 Zagreb zastupanog po punomoćniku Tomislav Cvjetković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 punomoćnik sudionika u postupku MOGILA TISUĆU DEVETSTO DVADESETPET d.o.o.</item>
    </izvorni_sadrzaj>
    <derivirana_varijabla naziv="DomainObject.Predmet.OstaliListFormated_1">
      <item>Tomislav Cvjetković punomoćnik sudionika u postupku MOGILA TISUĆU DEVETSTO DVADESETPET d.o.o.</item>
    </derivirana_varijabla>
  </DomainObject.Predmet.OstaliListFormated>
  <DomainObject.Predmet.OstaliListFormatedOIB>
    <izvorni_sadrzaj>
      <item>Tomislav Cvjetković, OIB 74995756768 punomoćnik sudionika u postupku MOGILA TISUĆU DEVETSTO DVADESETPET d.o.o.</item>
    </izvorni_sadrzaj>
    <derivirana_varijabla naziv="DomainObject.Predmet.OstaliListFormatedOIB_1">
      <item>Tomislav Cvjetković, OIB 74995756768 punomoćnik sudionika u postupku MOGILA TISUĆU DEVETSTO DVADESETPET d.o.o.</item>
    </derivirana_varijabla>
  </DomainObject.Predmet.OstaliListFormatedOIB>
  <DomainObject.Predmet.OstaliListFormatedWithAdress>
    <izvorni_sadrzaj>
      <item>Tomislav Cvjetković, Mogilska 5, 10000 Zagreb punomoćnik sudionika u postupku MOGILA TISUĆU DEVETSTO DVADESETPET d.o.o.</item>
    </izvorni_sadrzaj>
    <derivirana_varijabla naziv="DomainObject.Predmet.OstaliListFormatedWithAdress_1">
      <item>Tomislav Cvjetković, Mogilska 5, 10000 Zagreb punomoćnik sudionika u postupku MOGILA TISUĆU DEVETSTO DVADESETPET d.o.o.</item>
    </derivirana_varijabla>
  </DomainObject.Predmet.OstaliListFormatedWithAdress>
  <DomainObject.Predmet.OstaliListFormatedWithAdressOIB>
    <izvorni_sadrzaj>
      <item>Tomislav Cvjetković, OIB 74995756768, Mogilska 5, 10000 Zagreb punomoćnik sudionika u postupku MOGILA TISUĆU DEVETSTO DVADESETPET d.o.o.</item>
    </izvorni_sadrzaj>
    <derivirana_varijabla naziv="DomainObject.Predmet.OstaliListFormatedWithAdressOIB_1">
      <item>Tomislav Cvjetković, OIB 74995756768, Mogilska 5, 10000 Zagreb punomoćnik sudionika u postupku MOGILA TISUĆU DEVETSTO DVADESETPET d.o.o.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St-4808/2016-30</izvorni_sadrzaj>
    <derivirana_varijabla naziv="DomainObject.PoslovniBrojDokumenta_1">St-4808/2016-30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MOGILA TISUĆU DEVETSTO DVADESETPET d.o.o.</item>
      <item>FINA Regionalni centar Zagreb</item>
      <item>Tomislav Cvjetković</item>
      <item>Tomislav Cvjetković</item>
    </izvorni_sadrzaj>
    <derivirana_varijabla naziv="DomainObject.Predmet.SudioniciListNaziv_1">
      <item>MOGILA TISUĆU DEVETSTO DVADESETPET d.o.o.</item>
      <item>FINA Regionalni centar Zagreb</item>
      <item>Tomislav Cvjetković</item>
      <item>Tomislav Cvjetković</item>
    </derivirana_varijabla>
  </DomainObject.Predmet.SudioniciListNaziv>
  <DomainObject.Predmet.SudioniciListAdressOIB>
    <izvorni_sadrzaj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  <item>Tomislav Cvjetković, OIB 74995756768, Mogilska 5,10000 Zagreb</item>
    </izvorni_sadrzaj>
    <derivirana_varijabla naziv="DomainObject.Predmet.SudioniciListAdressOIB_1"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24043360319</item>
      <item>, OIB 85821130368</item>
      <item>, OIB 74995756768</item>
      <item>, OIB 74995756768</item>
    </izvorni_sadrzaj>
    <derivirana_varijabla naziv="DomainObject.Predmet.SudioniciListNazivOIB_1">
      <item>, OIB 24043360319</item>
      <item>, OIB 85821130368</item>
      <item>, OIB 74995756768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St-4808/2016-29</izvorni_sadrzaj>
    <derivirana_varijabla naziv="DomainObject.PredzadnjaOdlukaIzPredmeta.Oznaka_1">St-4808/2016-29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786E5-BCB5-4332-AE03-AE3CF8892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5442</properties:Characters>
  <properties:Lines>114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2019-01-21T09:14:00Z</dcterms:created>
  <dc:creator>rsticn</dc:creator>
  <cp:lastModifiedBy>Monika Grbac</cp:lastModifiedBy>
  <cp:lastPrinted>2017-10-03T13:07:00Z</cp:lastPrinted>
  <dcterms:modified xmlns:xsi="http://www.w3.org/2001/XMLSchema-instance" xsi:type="dcterms:W3CDTF">2019-01-21T09:22:00Z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St-4808/2016-30 / Odluka - Rješenje - otvaranje i zaključenje stečajnog postupka (čl. 132) (st-4808-16.docx)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