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3ff8" w14:paraId="bc13ff8" w:rsidRDefault="00136B40" w:rsidP="00A312F6" w:rsidR="00403F01" w:rsidRPr="00312932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>
        <w:rPr>
          <w:noProof/>
          <w:lang w:eastAsia="hr-HR" w:val="hr-HR"/>
        </w:rPr>
        <w:t xml:space="preserve"> </w:t>
      </w:r>
      <w:r w:rsidR="004777B1" w:rsidRPr="00312932">
        <w:rPr>
          <w:noProof/>
          <w:lang w:eastAsia="hr-HR" w:val="hr-HR"/>
        </w:rPr>
        <w:t xml:space="preserve"> </w:t>
      </w:r>
      <w:r w:rsidR="004777B1" w:rsidRPr="00312932">
        <w:rPr>
          <w:lang w:val="hr-HR"/>
        </w:rPr>
        <w:t>Posl</w:t>
      </w:r>
      <w:r w:rsidR="00312932">
        <w:rPr>
          <w:lang w:val="hr-HR"/>
        </w:rPr>
        <w:t xml:space="preserve">ovni broj: </w:t>
      </w:r>
      <w:r w:rsidR="004777B1" w:rsidRPr="00312932">
        <w:rPr>
          <w:lang w:val="hr-HR"/>
        </w:rPr>
        <w:t>12. St-</w:t>
      </w:r>
      <w:r w:rsidR="005C0793" w:rsidRPr="00312932">
        <w:rPr>
          <w:lang w:val="hr-HR"/>
        </w:rPr>
        <w:t>775</w:t>
      </w:r>
      <w:r w:rsidR="00B37DA8" w:rsidRPr="00312932">
        <w:rPr>
          <w:lang w:val="hr-HR"/>
        </w:rPr>
        <w:t>/2017</w:t>
      </w:r>
      <w:r w:rsidR="00312932">
        <w:rPr>
          <w:lang w:val="hr-HR"/>
        </w:rPr>
        <w:t>-</w:t>
      </w:r>
      <w:r>
        <w:rPr>
          <w:lang w:val="hr-HR"/>
        </w:rPr>
        <w:t>12</w:t>
      </w:r>
    </w:p>
    <w:p w:rsidRDefault="00D4027A" w:rsidP="00D4027A" w:rsidR="00D4027A" w:rsidRPr="00312932">
      <w:pPr>
        <w:pStyle w:val="Naslov1"/>
        <w:jc w:val="both"/>
        <w:rPr>
          <w:b w:val="false"/>
        </w:rPr>
      </w:pPr>
      <w:r w:rsidRPr="00312932">
        <w:rPr>
          <w:b w:val="false"/>
        </w:rPr>
        <w:t>REPUBLIKA HRVATSKA</w:t>
      </w:r>
    </w:p>
    <w:p w:rsidRDefault="00D4027A" w:rsidP="00D4027A" w:rsidR="00D4027A" w:rsidRPr="00312932">
      <w:pPr>
        <w:jc w:val="both"/>
        <w:rPr>
          <w:lang w:val="hr-HR"/>
        </w:rPr>
      </w:pPr>
      <w:r w:rsidRPr="00312932">
        <w:rPr>
          <w:lang w:val="hr-HR"/>
        </w:rPr>
        <w:t xml:space="preserve">TRGOVAČKI SUD U SPLITU             </w:t>
      </w:r>
      <w:r w:rsidRPr="00312932">
        <w:rPr>
          <w:lang w:val="hr-HR"/>
        </w:rPr>
        <w:tab/>
      </w:r>
      <w:r w:rsidRPr="00312932">
        <w:rPr>
          <w:lang w:val="hr-HR"/>
        </w:rPr>
        <w:tab/>
      </w:r>
      <w:r w:rsidRPr="00312932">
        <w:rPr>
          <w:lang w:val="hr-HR"/>
        </w:rPr>
        <w:tab/>
        <w:t xml:space="preserve">      </w:t>
      </w:r>
    </w:p>
    <w:p w:rsidRDefault="00EB78C8" w:rsidP="00EB78C8" w:rsidR="00EB78C8" w:rsidRPr="00312932">
      <w:pPr>
        <w:rPr>
          <w:lang w:val="hr-HR"/>
        </w:rPr>
      </w:pPr>
      <w:r w:rsidRPr="00312932">
        <w:rPr>
          <w:lang w:val="hr-HR"/>
        </w:rPr>
        <w:t>Split, Sukoišanska br. 6</w:t>
      </w:r>
    </w:p>
    <w:p w:rsidRDefault="00D4027A" w:rsidP="00D4027A" w:rsidR="00D4027A" w:rsidRPr="00312932">
      <w:pPr>
        <w:rPr>
          <w:lang w:val="hr-HR"/>
        </w:rPr>
      </w:pPr>
    </w:p>
    <w:p w:rsidRDefault="00063C3A" w:rsidP="00403F01" w:rsidR="00403F01" w:rsidRPr="00312932">
      <w:pPr>
        <w:pStyle w:val="Naslov1"/>
        <w:rPr>
          <w:b w:val="false"/>
        </w:rPr>
      </w:pPr>
      <w:r w:rsidRPr="00312932">
        <w:rPr>
          <w:b w:val="false"/>
        </w:rPr>
        <w:t xml:space="preserve">U   I M E   </w:t>
      </w:r>
      <w:r w:rsidR="00403F01" w:rsidRPr="00312932">
        <w:rPr>
          <w:b w:val="false"/>
        </w:rPr>
        <w:t xml:space="preserve">R E P U B L I K </w:t>
      </w:r>
      <w:r w:rsidRPr="00312932">
        <w:rPr>
          <w:b w:val="false"/>
        </w:rPr>
        <w:t>E</w:t>
      </w:r>
      <w:r w:rsidR="00403F01" w:rsidRPr="00312932">
        <w:rPr>
          <w:b w:val="false"/>
        </w:rPr>
        <w:t xml:space="preserve">   H R V A T S K </w:t>
      </w:r>
      <w:r w:rsidRPr="00312932">
        <w:rPr>
          <w:b w:val="false"/>
        </w:rPr>
        <w:t>E</w:t>
      </w:r>
    </w:p>
    <w:p w:rsidRDefault="00403F01" w:rsidP="00403F01" w:rsidR="00403F01" w:rsidRPr="00312932">
      <w:pPr>
        <w:rPr>
          <w:lang w:eastAsia="hr-HR" w:val="hr-HR"/>
        </w:rPr>
      </w:pPr>
    </w:p>
    <w:p w:rsidRDefault="00E14AE2" w:rsidP="00D4027A" w:rsidR="00D4027A" w:rsidRPr="00312932">
      <w:pPr>
        <w:pStyle w:val="Naslov2"/>
        <w:rPr>
          <w:bCs/>
          <w:szCs w:val="24"/>
        </w:rPr>
      </w:pPr>
      <w:r w:rsidRPr="00312932">
        <w:rPr>
          <w:bCs/>
          <w:szCs w:val="24"/>
        </w:rPr>
        <w:t>R J E Š E NJ E</w:t>
      </w:r>
    </w:p>
    <w:p w:rsidRDefault="00D4027A" w:rsidP="00D4027A" w:rsidR="00D4027A" w:rsidRPr="00312932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</w:t>
      </w:r>
      <w:r w:rsidR="00312932">
        <w:rPr>
          <w:lang w:val="hr-HR"/>
        </w:rPr>
        <w:t xml:space="preserve"> nad dužnikom </w:t>
      </w:r>
      <w:r w:rsidR="002C1A39">
        <w:rPr>
          <w:lang w:val="hr-HR"/>
        </w:rPr>
        <w:t xml:space="preserve">BARBARINAC d.o.o. Split, Ivana Rendića 24, OIB: 62525979389, </w:t>
      </w:r>
      <w:r w:rsidR="00312932">
        <w:rPr>
          <w:lang w:val="hr-HR"/>
        </w:rPr>
        <w:t>30. listopada 2018.</w:t>
      </w:r>
      <w:r w:rsidR="00045FDD">
        <w:rPr>
          <w:lang w:val="hr-HR"/>
        </w:rPr>
        <w:t xml:space="preserve"> </w:t>
      </w:r>
    </w:p>
    <w:p w:rsidRDefault="00634348" w:rsidP="00634348" w:rsidR="00634348" w:rsidRPr="00136B40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312932">
        <w:rPr>
          <w:lang w:val="hr-HR"/>
        </w:rPr>
        <w:t xml:space="preserve">Obustavlja se </w:t>
      </w:r>
      <w:r w:rsidR="00136B40">
        <w:rPr>
          <w:lang w:val="hr-HR"/>
        </w:rPr>
        <w:t xml:space="preserve">skraćeni </w:t>
      </w:r>
      <w:r w:rsidR="00312932">
        <w:rPr>
          <w:lang w:val="hr-HR"/>
        </w:rPr>
        <w:t xml:space="preserve">stečajni postupak nad dužnikom </w:t>
      </w:r>
      <w:r w:rsidR="002C1A39">
        <w:rPr>
          <w:lang w:val="hr-HR"/>
        </w:rPr>
        <w:t>BARBARINAC d.o.o. Split, Ivana Rendića 24, OIB: 62525979389</w:t>
      </w:r>
      <w:r w:rsidR="00312932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312932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</w:t>
      </w:r>
      <w:r w:rsidR="00634348">
        <w:rPr>
          <w:lang w:val="hr-HR"/>
        </w:rPr>
        <w:t xml:space="preserve">. </w:t>
      </w:r>
      <w:r>
        <w:rPr>
          <w:lang w:val="hr-HR"/>
        </w:rPr>
        <w:t>Odbacuju se prijedlozi predlagatelja – vjerovnika Republike Hrvatske, Ministarstva financija, OIB: 18683136487 i H-ABDUCO d.o.o. Zagreb, Slavonska avenija 6</w:t>
      </w:r>
      <w:r w:rsidR="00BD61FF">
        <w:rPr>
          <w:lang w:val="hr-HR"/>
        </w:rPr>
        <w:t>a</w:t>
      </w:r>
      <w:r>
        <w:rPr>
          <w:lang w:val="hr-HR"/>
        </w:rPr>
        <w:t>, OIB: 13667298928, za otvaranje stečajnog postupka nad dužnikom.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312932">
        <w:rPr>
          <w:lang w:val="hr-HR"/>
        </w:rPr>
        <w:t xml:space="preserve"> (u daljnjem tekstu FINA)</w:t>
      </w:r>
      <w:r w:rsidR="009D46D2">
        <w:rPr>
          <w:lang w:val="hr-HR"/>
        </w:rPr>
        <w:t xml:space="preserve"> podnijela je ovom sudu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C1A39">
        <w:rPr>
          <w:lang w:val="hr-HR"/>
        </w:rPr>
        <w:t>BARBARINAC d.o.o. Split</w:t>
      </w:r>
      <w:r w:rsidR="00312932">
        <w:rPr>
          <w:lang w:val="hr-HR"/>
        </w:rPr>
        <w:t>, a sve sukladno odredbama članka 429. stavak 1. Stečajnog zakona (Narodne novine broj 71/15 i 104/17, dalje SZ).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2C1A39">
        <w:rPr>
          <w:lang w:val="hr-HR"/>
        </w:rPr>
        <w:t>2</w:t>
      </w:r>
      <w:r w:rsidR="00C706D3">
        <w:rPr>
          <w:lang w:val="hr-HR"/>
        </w:rPr>
        <w:t>4.</w:t>
      </w:r>
      <w:r w:rsidR="00312932">
        <w:rPr>
          <w:lang w:val="hr-HR"/>
        </w:rPr>
        <w:t xml:space="preserve"> srpnja </w:t>
      </w:r>
      <w:r w:rsidR="00611E7E">
        <w:rPr>
          <w:lang w:val="hr-HR"/>
        </w:rPr>
        <w:t>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C1A39">
        <w:rPr>
          <w:lang w:val="hr-HR"/>
        </w:rPr>
        <w:t>6.350,00</w:t>
      </w:r>
      <w:r w:rsidR="002A05F6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136B40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312932" w:rsidP="00E14AE2" w:rsidR="00312932">
      <w:pPr>
        <w:ind w:firstLine="708"/>
        <w:jc w:val="both"/>
        <w:rPr>
          <w:lang w:val="hr-HR"/>
        </w:rPr>
      </w:pPr>
    </w:p>
    <w:p w:rsidRDefault="0031293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</w:t>
      </w:r>
      <w:r w:rsidR="00136B40">
        <w:rPr>
          <w:lang w:val="hr-HR"/>
        </w:rPr>
        <w:t>tom</w:t>
      </w:r>
      <w:r>
        <w:rPr>
          <w:lang w:val="hr-HR"/>
        </w:rPr>
        <w:t xml:space="preserve"> zahtjevu, a temeljem odredbi članka 430. SZ-a</w:t>
      </w:r>
      <w:r w:rsidR="00136B40">
        <w:rPr>
          <w:lang w:val="hr-HR"/>
        </w:rPr>
        <w:t>,</w:t>
      </w:r>
      <w:r>
        <w:rPr>
          <w:lang w:val="hr-HR"/>
        </w:rPr>
        <w:t xml:space="preserve"> ovaj sud je 13. rujna 2017. </w:t>
      </w:r>
      <w:r w:rsidR="00193F49">
        <w:rPr>
          <w:lang w:val="hr-HR"/>
        </w:rPr>
        <w:t>na mrežnoj stranici e-Oglasna ploča sudova objavio oglas s podacima o identifikaciji dužnika te ukupnom iznosu duga dužnika evidentiranog na temelju</w:t>
      </w:r>
      <w:r>
        <w:rPr>
          <w:lang w:val="hr-HR"/>
        </w:rPr>
        <w:t xml:space="preserve"> neizvršenih osnova za plaćanje, a tim oglasom</w:t>
      </w:r>
      <w:r w:rsidR="00193F49">
        <w:rPr>
          <w:lang w:val="hr-HR"/>
        </w:rPr>
        <w:t xml:space="preserve"> su osobe ovlaštene za zastupanje dužnika pozvane da u roku od 15 dana podnesu sudu javnobilježnički ovjerovljen popis imovine i obveza dužnika</w:t>
      </w:r>
      <w:r w:rsidR="00136B40">
        <w:rPr>
          <w:lang w:val="hr-HR"/>
        </w:rPr>
        <w:t>, dok su vjerovnici dužnika</w:t>
      </w:r>
      <w:r w:rsidR="00193F49">
        <w:rPr>
          <w:lang w:val="hr-HR"/>
        </w:rPr>
        <w:t xml:space="preserve"> pozvani da najkasnije u roku od 45 dana od objave oglasa predlože otvaranje </w:t>
      </w:r>
      <w:r>
        <w:rPr>
          <w:lang w:val="hr-HR"/>
        </w:rPr>
        <w:t>stečajnog postupka nad dužnikom</w:t>
      </w:r>
      <w:r w:rsidR="00193F49">
        <w:rPr>
          <w:lang w:val="hr-HR"/>
        </w:rPr>
        <w:t xml:space="preserve">. </w:t>
      </w:r>
    </w:p>
    <w:p w:rsidRDefault="00312932" w:rsidP="00E14AE2" w:rsidR="00312932">
      <w:pPr>
        <w:ind w:firstLine="708"/>
        <w:jc w:val="both"/>
        <w:rPr>
          <w:lang w:val="hr-HR"/>
        </w:rPr>
      </w:pPr>
    </w:p>
    <w:p w:rsidRDefault="00312932" w:rsidP="00E14AE2" w:rsidR="00312932">
      <w:pPr>
        <w:ind w:firstLine="708"/>
        <w:jc w:val="both"/>
        <w:rPr>
          <w:lang w:val="hr-HR"/>
        </w:rPr>
      </w:pPr>
      <w:r>
        <w:rPr>
          <w:lang w:val="hr-HR"/>
        </w:rPr>
        <w:t xml:space="preserve">U ostavljenom roku, predlagatelj – vjerovnik Republika Hrvatska, </w:t>
      </w:r>
      <w:r w:rsidR="00136B40">
        <w:rPr>
          <w:lang w:val="hr-HR"/>
        </w:rPr>
        <w:t>Ministarstvo financija podnio</w:t>
      </w:r>
      <w:r>
        <w:rPr>
          <w:lang w:val="hr-HR"/>
        </w:rPr>
        <w:t xml:space="preserve"> je ovom sudu 22. rujna 2017. prijedlog za otvaranje stečajnog postupka nad </w:t>
      </w:r>
      <w:r>
        <w:rPr>
          <w:lang w:val="hr-HR"/>
        </w:rPr>
        <w:lastRenderedPageBreak/>
        <w:t>dužnikom. Isto tako</w:t>
      </w:r>
      <w:r w:rsidR="00136B40">
        <w:rPr>
          <w:lang w:val="hr-HR"/>
        </w:rPr>
        <w:t>,</w:t>
      </w:r>
      <w:r>
        <w:rPr>
          <w:lang w:val="hr-HR"/>
        </w:rPr>
        <w:t xml:space="preserve"> predlagatelj – vjerovnik H-ABDUCO d.o.o. Zagreb također je pravovremeno, 25. listopada 2017., podnio prijedlog za otvaranje stečajnog postupka nad dužnikom. </w:t>
      </w:r>
    </w:p>
    <w:p w:rsidRDefault="00312932" w:rsidP="00E14AE2" w:rsidR="00312932">
      <w:pPr>
        <w:ind w:firstLine="708"/>
        <w:jc w:val="both"/>
        <w:rPr>
          <w:lang w:val="hr-HR"/>
        </w:rPr>
      </w:pPr>
    </w:p>
    <w:p w:rsidRDefault="00312932" w:rsidP="00E14AE2" w:rsidR="00312932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dužnik je 2. listopada 2017. podnio ovom sudu prijedlog za obustavu ovog postupka navodeći da je </w:t>
      </w:r>
      <w:r w:rsidR="00591426">
        <w:rPr>
          <w:lang w:val="hr-HR"/>
        </w:rPr>
        <w:t xml:space="preserve">izašao iz blokade te je u privitku </w:t>
      </w:r>
      <w:r w:rsidR="00136B40">
        <w:rPr>
          <w:lang w:val="hr-HR"/>
        </w:rPr>
        <w:t xml:space="preserve">tog podneska </w:t>
      </w:r>
      <w:r w:rsidR="00591426">
        <w:rPr>
          <w:lang w:val="hr-HR"/>
        </w:rPr>
        <w:t xml:space="preserve">dostavio potvrdu FINE o blokadi računa i novčanih sredstava, a kojom se potvrđuje da je na dan 2. listopada 2017. na računima i novčanim sredstvima dužnika evidentirano 0 dana neprekidne blokade zbog nepodmirenih osnova za plaćanje evidentiranih u Očevidniku redoslijeda osnova za plaćanje, kao i da nepodmirene obveze dužnika na dan izdavanja potvrde iznose 0,00 kn. </w:t>
      </w:r>
    </w:p>
    <w:p w:rsidRDefault="00591426" w:rsidP="00E14AE2" w:rsidR="00591426">
      <w:pPr>
        <w:ind w:firstLine="708"/>
        <w:jc w:val="both"/>
        <w:rPr>
          <w:lang w:val="hr-HR"/>
        </w:rPr>
      </w:pPr>
    </w:p>
    <w:p w:rsidRDefault="00591426" w:rsidP="00E14AE2" w:rsidR="00591426">
      <w:pPr>
        <w:ind w:firstLine="708"/>
        <w:jc w:val="both"/>
        <w:rPr>
          <w:lang w:val="hr-HR"/>
        </w:rPr>
      </w:pPr>
      <w:r>
        <w:rPr>
          <w:lang w:val="hr-HR"/>
        </w:rPr>
        <w:t>Isto tako, FINA je dostavila ovom sudu potvrdu o neizvršenim osnovama za plaćanje dužnika kojom se potvrđuje da dužnik na dan 24. listopada 2017.</w:t>
      </w:r>
      <w:r w:rsidR="00136B40">
        <w:rPr>
          <w:lang w:val="hr-HR"/>
        </w:rPr>
        <w:t>,</w:t>
      </w:r>
      <w:r>
        <w:rPr>
          <w:lang w:val="hr-HR"/>
        </w:rPr>
        <w:t xml:space="preserve"> u Očevidniku redoslijeda osnova za plaćanje</w:t>
      </w:r>
      <w:r w:rsidR="00136B40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0 dana. FINA je ponovno 29. listopada 2018. dostavila ovom sudu novu potvrdu o neizvršenim osnovama za plaćanje dužnika, a kojom se također potvrđuje da dužnik na dan 29. listopada 2018. u Očevidniku redoslijeda osnova za plaćanje ima evidentirane neizvršene osnove za plaćanje u neprekinutom razdoblju od 0 dana.</w:t>
      </w:r>
    </w:p>
    <w:p w:rsidRDefault="00591426" w:rsidP="00E14AE2" w:rsidR="00591426">
      <w:pPr>
        <w:ind w:firstLine="708"/>
        <w:jc w:val="both"/>
        <w:rPr>
          <w:lang w:val="hr-HR"/>
        </w:rPr>
      </w:pPr>
    </w:p>
    <w:p w:rsidRDefault="00591426" w:rsidP="00E14AE2" w:rsidR="00591426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433. SZ-a propisano je da ako nisu ispunjene pretpostavke za istodobno otvaranje i zaključenje skraćenog stečajnog postupka u smislu odredbe članka 431. ovog Zakona, sud će obustaviti skraćeni stečajni postupak i odgovarajućom primjenom općih odredbi stečajnog postupka ovog Zakona donijeti rješenje o pokretanju prethodnog postupka odnosno otvaranju stečajnog postupka. </w:t>
      </w:r>
    </w:p>
    <w:p w:rsidRDefault="00591426" w:rsidP="00E14AE2" w:rsidR="00591426">
      <w:pPr>
        <w:ind w:firstLine="708"/>
        <w:jc w:val="both"/>
        <w:rPr>
          <w:lang w:val="hr-HR"/>
        </w:rPr>
      </w:pPr>
    </w:p>
    <w:p w:rsidRDefault="00591426" w:rsidP="00E14AE2" w:rsidR="00591426">
      <w:pPr>
        <w:ind w:firstLine="708"/>
        <w:jc w:val="both"/>
        <w:rPr>
          <w:lang w:val="hr-HR"/>
        </w:rPr>
      </w:pPr>
      <w:r>
        <w:rPr>
          <w:lang w:val="hr-HR"/>
        </w:rPr>
        <w:t>Nadalje, prema odredbi članka 128. stavak 9. SZ-a sud će obustaviti postupak, ako dužnik do završetka prethodnog postupka postane sposoban za plaćanje.</w:t>
      </w:r>
    </w:p>
    <w:p w:rsidRDefault="00591426" w:rsidP="00E14AE2" w:rsidR="00591426">
      <w:pPr>
        <w:ind w:firstLine="708"/>
        <w:jc w:val="both"/>
        <w:rPr>
          <w:lang w:val="hr-HR"/>
        </w:rPr>
      </w:pPr>
    </w:p>
    <w:p w:rsidRDefault="00591426" w:rsidP="00E14AE2" w:rsidR="00591426">
      <w:pPr>
        <w:ind w:firstLine="708"/>
        <w:jc w:val="both"/>
        <w:rPr>
          <w:lang w:val="hr-HR"/>
        </w:rPr>
      </w:pPr>
      <w:r>
        <w:rPr>
          <w:lang w:val="hr-HR"/>
        </w:rPr>
        <w:t xml:space="preserve">U konkretnom slučaju nisu ispunjeni uvjeti za donošenje rješenja o otvaranju i zaključenju skraćenog stečajnog postupka u smislu odredbi članka 431. SZ-a, ali isto tako, po ocjeni ovog suda, nisu ispunjene </w:t>
      </w:r>
      <w:r w:rsidR="00136B40">
        <w:rPr>
          <w:lang w:val="hr-HR"/>
        </w:rPr>
        <w:t xml:space="preserve">ni </w:t>
      </w:r>
      <w:r>
        <w:rPr>
          <w:lang w:val="hr-HR"/>
        </w:rPr>
        <w:t xml:space="preserve">pretpostavke za pokretanje prethodnog postupka odnosno donošenje rješenja o otvaranju stečajnog postupka nad dužnikom. </w:t>
      </w:r>
    </w:p>
    <w:p w:rsidRDefault="00591426" w:rsidP="00E14AE2" w:rsidR="00591426">
      <w:pPr>
        <w:ind w:firstLine="708"/>
        <w:jc w:val="both"/>
        <w:rPr>
          <w:lang w:val="hr-HR"/>
        </w:rPr>
      </w:pPr>
    </w:p>
    <w:p w:rsidRDefault="00591426" w:rsidP="00E14AE2" w:rsidR="00591426">
      <w:pPr>
        <w:ind w:firstLine="708"/>
        <w:jc w:val="both"/>
        <w:rPr>
          <w:lang w:val="hr-HR"/>
        </w:rPr>
      </w:pPr>
      <w:r>
        <w:rPr>
          <w:lang w:val="hr-HR"/>
        </w:rPr>
        <w:t>Naime, budući da je iz naprijed navedenih potvrda FINE, a posebice posljednje potvrde FINE od 29. listopada 2018.</w:t>
      </w:r>
      <w:r w:rsidR="00BF7B27">
        <w:rPr>
          <w:lang w:val="hr-HR"/>
        </w:rPr>
        <w:t>,</w:t>
      </w:r>
      <w:r>
        <w:rPr>
          <w:lang w:val="hr-HR"/>
        </w:rPr>
        <w:t xml:space="preserve"> razvidno da dužnik u Očevidniku redoslijeda osnova za plaćanje više nema bilo kakvih evidentiranih nepodmirenih osnova</w:t>
      </w:r>
      <w:r w:rsidR="00BF7B27">
        <w:rPr>
          <w:lang w:val="hr-HR"/>
        </w:rPr>
        <w:t xml:space="preserve"> za plaćanje</w:t>
      </w:r>
      <w:r>
        <w:rPr>
          <w:lang w:val="hr-HR"/>
        </w:rPr>
        <w:t xml:space="preserve"> niti su njegovi računi više u blokadi, to </w:t>
      </w:r>
      <w:r w:rsidR="00C47417">
        <w:rPr>
          <w:lang w:val="hr-HR"/>
        </w:rPr>
        <w:t xml:space="preserve">je </w:t>
      </w:r>
      <w:r>
        <w:rPr>
          <w:lang w:val="hr-HR"/>
        </w:rPr>
        <w:t xml:space="preserve">samim time </w:t>
      </w:r>
      <w:r w:rsidR="00BF7B27">
        <w:rPr>
          <w:lang w:val="hr-HR"/>
        </w:rPr>
        <w:t>očito</w:t>
      </w:r>
      <w:r w:rsidR="00BD61FF">
        <w:rPr>
          <w:lang w:val="hr-HR"/>
        </w:rPr>
        <w:t xml:space="preserve"> da</w:t>
      </w:r>
      <w:r w:rsidR="00BF7B27">
        <w:rPr>
          <w:lang w:val="hr-HR"/>
        </w:rPr>
        <w:t xml:space="preserve"> </w:t>
      </w:r>
      <w:r w:rsidR="00BD61FF">
        <w:rPr>
          <w:lang w:val="hr-HR"/>
        </w:rPr>
        <w:t xml:space="preserve">je </w:t>
      </w:r>
      <w:r w:rsidR="00BF7B27">
        <w:rPr>
          <w:lang w:val="hr-HR"/>
        </w:rPr>
        <w:t>dužnik u međuvremen</w:t>
      </w:r>
      <w:r w:rsidR="00C47417">
        <w:rPr>
          <w:lang w:val="hr-HR"/>
        </w:rPr>
        <w:t xml:space="preserve">u postao sposoban za plaćanje </w:t>
      </w:r>
      <w:r w:rsidR="00BD61FF">
        <w:rPr>
          <w:lang w:val="hr-HR"/>
        </w:rPr>
        <w:t>pa</w:t>
      </w:r>
      <w:r w:rsidR="00BF7B27">
        <w:rPr>
          <w:lang w:val="hr-HR"/>
        </w:rPr>
        <w:t xml:space="preserve"> je stoga ovaj postupak, a sukladno odredbama članka 128. stavak 9. SZ-a, trebalo obustaviti. </w:t>
      </w:r>
    </w:p>
    <w:p w:rsidRDefault="00BF7B27" w:rsidP="00E14AE2" w:rsidR="00BF7B27">
      <w:pPr>
        <w:ind w:firstLine="708"/>
        <w:jc w:val="both"/>
        <w:rPr>
          <w:lang w:val="hr-HR"/>
        </w:rPr>
      </w:pPr>
    </w:p>
    <w:p w:rsidRDefault="00BF7B27" w:rsidP="00BD61FF" w:rsidR="00BF7B27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C47417">
        <w:rPr>
          <w:lang w:val="hr-HR"/>
        </w:rPr>
        <w:t xml:space="preserve">sto tako, a obzirom da </w:t>
      </w:r>
      <w:r>
        <w:rPr>
          <w:lang w:val="hr-HR"/>
        </w:rPr>
        <w:t>kod dužnika</w:t>
      </w:r>
      <w:r w:rsidR="000619FD">
        <w:rPr>
          <w:lang w:val="hr-HR"/>
        </w:rPr>
        <w:t xml:space="preserve"> više ne</w:t>
      </w:r>
      <w:r>
        <w:rPr>
          <w:lang w:val="hr-HR"/>
        </w:rPr>
        <w:t xml:space="preserve"> postoji stečajni razlog nesposobnosti za plaćanje u smislu odredbi članka 6. stavak 1. i stavak 2. podstavak 1. SZ-a, a postojanje kojeg stečajnog razloga su predlagatelji Republika Hrvatska, Ministarstvo financija i H-Abduco d.o.o. Zagreb i</w:t>
      </w:r>
      <w:r w:rsidR="000619FD">
        <w:rPr>
          <w:lang w:val="hr-HR"/>
        </w:rPr>
        <w:t>stakli u svojim prijedlozima, to</w:t>
      </w:r>
      <w:r>
        <w:rPr>
          <w:lang w:val="hr-HR"/>
        </w:rPr>
        <w:t xml:space="preserve"> je stoga prijedloge tih predlagatelja za otvaranje stečajnog postupka nad dužnikom trebalo odbaciti. Pritom se napominje, a </w:t>
      </w:r>
      <w:r w:rsidR="000619FD">
        <w:rPr>
          <w:lang w:val="hr-HR"/>
        </w:rPr>
        <w:t>budući</w:t>
      </w:r>
      <w:r>
        <w:rPr>
          <w:lang w:val="hr-HR"/>
        </w:rPr>
        <w:t xml:space="preserve"> da dužnikovi računi više nisu blokirani, da predlagatelji Republika Hrvatska, Ministarstvo financija i H-Abduco d.o.o. Zagreb mogu svoj</w:t>
      </w:r>
      <w:r w:rsidR="00C47417">
        <w:rPr>
          <w:lang w:val="hr-HR"/>
        </w:rPr>
        <w:t>e</w:t>
      </w:r>
      <w:r>
        <w:rPr>
          <w:lang w:val="hr-HR"/>
        </w:rPr>
        <w:t xml:space="preserve"> tražbine koje potražuju od dužnika naplatiti izravno</w:t>
      </w:r>
      <w:r w:rsidR="00136B40">
        <w:rPr>
          <w:lang w:val="hr-HR"/>
        </w:rPr>
        <w:t>m</w:t>
      </w:r>
      <w:r>
        <w:rPr>
          <w:lang w:val="hr-HR"/>
        </w:rPr>
        <w:t xml:space="preserve"> ovršnom naplatom sa računa dužnika, ako su za to ispunjeni potrebni uvjeti. </w:t>
      </w:r>
    </w:p>
    <w:p w:rsidRDefault="00BF7B27" w:rsidP="00BF7B27" w:rsidR="00520266" w:rsidRPr="00241851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Slijedom </w:t>
      </w:r>
      <w:r w:rsidR="00BD61FF">
        <w:rPr>
          <w:lang w:val="hr-HR"/>
        </w:rPr>
        <w:t xml:space="preserve">svega </w:t>
      </w:r>
      <w:r>
        <w:rPr>
          <w:lang w:val="hr-HR"/>
        </w:rPr>
        <w:t>naprijed navedenog, a temeljem odredbi članka 128. s</w:t>
      </w:r>
      <w:r w:rsidR="00C47417">
        <w:rPr>
          <w:lang w:val="hr-HR"/>
        </w:rPr>
        <w:t>tavak 9. u vezi s člankom 433. SZ-a te</w:t>
      </w:r>
      <w:r>
        <w:rPr>
          <w:lang w:val="hr-HR"/>
        </w:rPr>
        <w:t xml:space="preserve"> člankom 115. stavak 1. </w:t>
      </w:r>
      <w:r w:rsidR="00C47417">
        <w:rPr>
          <w:lang w:val="hr-HR"/>
        </w:rPr>
        <w:t xml:space="preserve">u vezi s </w:t>
      </w:r>
      <w:r w:rsidR="00C47417" w:rsidRPr="00241851">
        <w:rPr>
          <w:lang w:val="hr-HR"/>
        </w:rPr>
        <w:t xml:space="preserve">člankom 109. stavak 2. </w:t>
      </w:r>
      <w:r w:rsidRPr="00241851">
        <w:rPr>
          <w:lang w:val="hr-HR"/>
        </w:rPr>
        <w:t xml:space="preserve">SZ-a, odlučeno je kao u točkama I. i II. izreke ovog rješenja. </w:t>
      </w:r>
    </w:p>
    <w:p w:rsidRDefault="009966BF" w:rsidP="00520266" w:rsidR="009966BF" w:rsidRPr="00241851">
      <w:pPr>
        <w:rPr>
          <w:lang w:val="hr-HR"/>
        </w:rPr>
      </w:pPr>
    </w:p>
    <w:p w:rsidRDefault="00D4027A" w:rsidP="00403F01" w:rsidR="00D4027A" w:rsidRPr="00241851">
      <w:pPr>
        <w:jc w:val="center"/>
        <w:rPr>
          <w:lang w:val="hr-HR"/>
        </w:rPr>
      </w:pPr>
      <w:r w:rsidRPr="00241851">
        <w:rPr>
          <w:lang w:val="hr-HR"/>
        </w:rPr>
        <w:t>U Splitu</w:t>
      </w:r>
      <w:r w:rsidR="0002675F" w:rsidRPr="00241851">
        <w:rPr>
          <w:lang w:val="hr-HR"/>
        </w:rPr>
        <w:t>,</w:t>
      </w:r>
      <w:r w:rsidRPr="00241851">
        <w:rPr>
          <w:lang w:val="hr-HR"/>
        </w:rPr>
        <w:t xml:space="preserve"> </w:t>
      </w:r>
      <w:r w:rsidR="00F75B8C" w:rsidRPr="00241851">
        <w:rPr>
          <w:lang w:val="hr-HR"/>
        </w:rPr>
        <w:t xml:space="preserve"> </w:t>
      </w:r>
      <w:r w:rsidR="00BF7B27" w:rsidRPr="00241851">
        <w:rPr>
          <w:lang w:val="hr-HR"/>
        </w:rPr>
        <w:t>30. listopada 2018</w:t>
      </w:r>
      <w:r w:rsidRPr="00241851">
        <w:rPr>
          <w:lang w:val="hr-HR"/>
        </w:rPr>
        <w:t>.</w:t>
      </w:r>
    </w:p>
    <w:p w:rsidRDefault="00D4027A" w:rsidP="00D4027A" w:rsidR="00D4027A" w:rsidRPr="00241851">
      <w:pPr>
        <w:jc w:val="both"/>
        <w:rPr>
          <w:lang w:val="hr-HR"/>
        </w:rPr>
      </w:pPr>
      <w:r w:rsidRPr="00241851">
        <w:rPr>
          <w:lang w:val="hr-HR"/>
        </w:rPr>
        <w:t xml:space="preserve"> </w:t>
      </w:r>
    </w:p>
    <w:p w:rsidRDefault="00241851" w:rsidP="00F53C8F" w:rsidR="00241851" w:rsidRPr="00241851">
      <w:pPr>
        <w:ind w:left="4956"/>
        <w:jc w:val="center"/>
      </w:pPr>
      <w:r w:rsidRPr="00241851">
        <w:t>Sudac</w:t>
      </w:r>
    </w:p>
    <w:p w:rsidRDefault="00241851" w:rsidP="00F53C8F" w:rsidR="00241851" w:rsidRPr="00241851">
      <w:pPr>
        <w:ind w:left="4956"/>
        <w:jc w:val="center"/>
      </w:pPr>
    </w:p>
    <w:p w:rsidRDefault="00241851" w:rsidP="00F53C8F" w:rsidR="00241851" w:rsidRPr="00241851">
      <w:pPr>
        <w:ind w:left="4956"/>
        <w:jc w:val="center"/>
      </w:pPr>
      <w:r w:rsidRPr="00241851">
        <w:t>Paško Bačić, v.r.</w:t>
      </w:r>
    </w:p>
    <w:p w:rsidRDefault="00241851" w:rsidP="00F53C8F" w:rsidR="00241851" w:rsidRPr="00241851">
      <w:pPr>
        <w:ind w:left="4956"/>
        <w:jc w:val="center"/>
      </w:pPr>
      <w:r w:rsidRPr="00241851">
        <w:t>za točnost otpravka-ovlašteni službenik</w:t>
      </w:r>
    </w:p>
    <w:p w:rsidRDefault="00241851" w:rsidP="00F53C8F" w:rsidR="00241851" w:rsidRPr="00241851">
      <w:pPr>
        <w:ind w:firstLine="708" w:left="5664"/>
      </w:pPr>
      <w:r w:rsidRPr="00241851">
        <w:t xml:space="preserve"> Katarina Raos</w:t>
      </w:r>
    </w:p>
    <w:p w:rsidRDefault="00664952" w:rsidP="00641FD6" w:rsidR="00664952" w:rsidRPr="00241851">
      <w:pPr>
        <w:ind w:firstLine="708" w:left="7080"/>
      </w:pPr>
    </w:p>
    <w:p w:rsidRDefault="00110325" w:rsidP="00641FD6" w:rsidR="00110325" w:rsidRPr="00241851"/>
    <w:p w:rsidRDefault="005745D6" w:rsidP="00641FD6" w:rsidR="005745D6"/>
    <w:p w:rsidRDefault="00241851" w:rsidP="00641FD6" w:rsidR="00241851" w:rsidRPr="00241851"/>
    <w:p w:rsidRDefault="00BF7B27" w:rsidP="005745D6" w:rsidR="005745D6" w:rsidRPr="00241851">
      <w:pPr>
        <w:jc w:val="both"/>
        <w:rPr>
          <w:lang w:val="hr-HR"/>
        </w:rPr>
      </w:pPr>
      <w:r w:rsidRPr="00241851">
        <w:rPr>
          <w:lang w:val="hr-HR"/>
        </w:rPr>
        <w:t xml:space="preserve">Pouka o pravnom lijeku: </w:t>
      </w:r>
    </w:p>
    <w:p w:rsidRDefault="005745D6" w:rsidP="005745D6" w:rsidR="005745D6" w:rsidRPr="00241851">
      <w:pPr>
        <w:jc w:val="both"/>
        <w:rPr>
          <w:lang w:val="hr-HR"/>
        </w:rPr>
      </w:pPr>
      <w:r w:rsidRPr="0024185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E14AE2" w:rsidP="00403F01" w:rsidR="00E14AE2" w:rsidRPr="00241851">
      <w:pPr>
        <w:jc w:val="both"/>
        <w:rPr>
          <w:lang w:val="hr-HR"/>
        </w:rPr>
      </w:pPr>
    </w:p>
    <w:sectPr w:rsidSect="00BD61FF" w:rsidR="00E14AE2" w:rsidRPr="00241851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41851" w:rsidRPr="0024185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</w:r>
    <w:r w:rsidR="00312932" w:rsidRPr="00312932">
      <w:t>Poslovni broj: 12. St-775/2017-</w:t>
    </w:r>
    <w:r w:rsidR="00136B40">
      <w:t>12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19FD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36B40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1851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293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1426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D61FF"/>
    <w:rsid w:val="00BE0FBC"/>
    <w:rsid w:val="00BF0B95"/>
    <w:rsid w:val="00BF6161"/>
    <w:rsid w:val="00BF7B27"/>
    <w:rsid w:val="00C03073"/>
    <w:rsid w:val="00C03DA1"/>
    <w:rsid w:val="00C270B9"/>
    <w:rsid w:val="00C30FC8"/>
    <w:rsid w:val="00C311AF"/>
    <w:rsid w:val="00C34183"/>
    <w:rsid w:val="00C435B4"/>
    <w:rsid w:val="00C47417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E7217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8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185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18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18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8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185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18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18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BARBARINAC d.o.o. za građenje i usluge</izvorni_sadrzaj>
    <derivirana_varijabla naziv="DomainObject.Predmet.ProtustrankaFormated_1">  BARBARINAC d.o.o. za građenje i usluge</derivirana_varijabla>
  </DomainObject.Predmet.ProtustrankaFormated>
  <DomainObject.Predmet.ProtustrankaFormatedOIB>
    <izvorni_sadrzaj>  BARBARINAC d.o.o. za građenje i usluge, OIB 62525979389</izvorni_sadrzaj>
    <derivirana_varijabla naziv="DomainObject.Predmet.ProtustrankaFormatedOIB_1">  BARBARINAC d.o.o. za građenje i usluge, OIB 62525979389</derivirana_varijabla>
  </DomainObject.Predmet.ProtustrankaFormatedOIB>
  <DomainObject.Predmet.ProtustrankaFormatedWithAdress>
    <izvorni_sadrzaj> BARBARINAC d.o.o. za građenje i usluge, Ivana Rendića 24, 21000 Split</izvorni_sadrzaj>
    <derivirana_varijabla naziv="DomainObject.Predmet.ProtustrankaFormatedWithAdress_1"> BARBARINAC d.o.o. za građenje i usluge, Ivana Rendića 24, 21000 Split</derivirana_varijabla>
  </DomainObject.Predmet.ProtustrankaFormatedWithAdress>
  <DomainObject.Predmet.ProtustrankaFormatedWithAdressOIB>
    <izvorni_sadrzaj> BARBARINAC d.o.o. za građenje i usluge, OIB 62525979389, Ivana Rendića 24, 21000 Split</izvorni_sadrzaj>
    <derivirana_varijabla naziv="DomainObject.Predmet.ProtustrankaFormatedWithAdressOIB_1"> BARBARINAC d.o.o. za građenje i usluge, OIB 62525979389, Ivana Rendića 24, 21000 Split</derivirana_varijabla>
  </DomainObject.Predmet.ProtustrankaFormatedWithAdressOIB>
  <DomainObject.Predmet.ProtustrankaWithAdress>
    <izvorni_sadrzaj>BARBARINAC d.o.o. za građenje i usluge Ivana Rendića 24, 21000 Split</izvorni_sadrzaj>
    <derivirana_varijabla naziv="DomainObject.Predmet.ProtustrankaWithAdress_1">BARBARINAC d.o.o. za građenje i usluge Ivana Rendića 24, 21000 Split</derivirana_varijabla>
  </DomainObject.Predmet.ProtustrankaWithAdress>
  <DomainObject.Predmet.ProtustrankaWithAdressOIB>
    <izvorni_sadrzaj>BARBARINAC d.o.o. za građenje i usluge, OIB 62525979389, Ivana Rendića 24, 21000 Split</izvorni_sadrzaj>
    <derivirana_varijabla naziv="DomainObject.Predmet.ProtustrankaWithAdressOIB_1">BARBARINAC d.o.o. za građenje i usluge, OIB 62525979389, Ivana Rendića 24, 21000 Split</derivirana_varijabla>
  </DomainObject.Predmet.ProtustrankaWithAdressOIB>
  <DomainObject.Predmet.ProtustrankaNazivFormated>
    <izvorni_sadrzaj>BARBARINAC d.o.o. za građenje i usluge</izvorni_sadrzaj>
    <derivirana_varijabla naziv="DomainObject.Predmet.ProtustrankaNazivFormated_1">BARBARINAC d.o.o. za građenje i usluge</derivirana_varijabla>
  </DomainObject.Predmet.ProtustrankaNazivFormated>
  <DomainObject.Predmet.ProtustrankaNazivFormatedOIB>
    <izvorni_sadrzaj>BARBARINAC d.o.o. za građenje i usluge, OIB 62525979389</izvorni_sadrzaj>
    <derivirana_varijabla naziv="DomainObject.Predmet.ProtustrankaNazivFormatedOIB_1">BARBARINAC d.o.o. za građenje i usluge, OIB 62525979389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24b, 21000 Split; RH, Ministarstvo financija zastupanog po punomoćniku Županijsko državno odvjetništvo</izvorni_sadrzaj>
    <derivirana_varijabla naziv="DomainObject.Predmet.StrankaFormatedWithAdress_1"> FINANCIJSKA AGENCIJA, RC SPLIT, Mažuranićevo šetalište 24b,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24b,21000 Split,RH, Ministarstvo financija </izvorni_sadrzaj>
    <derivirana_varijabla naziv="DomainObject.Predmet.StrankaWithAdress_1">FINANCIJSKA AGENCIJA, RC SPLIT Mažuranićevo šetalište 24b,21000 Split,RH, Ministarstvo financija </derivirana_varijabla>
  </DomainObject.Predmet.StrankaWithAdress>
  <DomainObject.Predmet.StrankaWithAdressOIB>
    <izvorni_sadrzaj>FINANCIJSKA AGENCIJA, RC SPLIT, OIB 85821130368, Mažuranićevo šetalište 24b,21000 Split,RH, Ministarstvo financija, OIB 18683136487</izvorni_sadrzaj>
    <derivirana_varijabla naziv="DomainObject.Predmet.StrankaWithAdressOIB_1">FINANCIJSKA AGENCIJA, RC SPLIT, OIB 85821130368, Mažuranićevo šetalište 24b,21000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6350.00</izvorni_sadrzaj>
    <derivirana_varijabla naziv="DomainObject.Predmet.TrenutnaVrijednost_1">6350.00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BARBARINAC d.o.o. za građenje i usluge</item>
    </izvorni_sadrzaj>
    <derivirana_varijabla naziv="DomainObject.Predmet.ProtuStrankaListFormated_1">
      <item>BARBARINAC d.o.o. za građenje i usluge</item>
    </derivirana_varijabla>
  </DomainObject.Predmet.ProtuStrankaListFormated>
  <DomainObject.Predmet.ProtuStrankaListFormatedOIB>
    <izvorni_sadrzaj>
      <item>BARBARINAC d.o.o. za građenje i usluge, OIB 62525979389</item>
    </izvorni_sadrzaj>
    <derivirana_varijabla naziv="DomainObject.Predmet.ProtuStrankaListFormatedOIB_1">
      <item>BARBARINAC d.o.o. za građenje i usluge, OIB 62525979389</item>
    </derivirana_varijabla>
  </DomainObject.Predmet.ProtuStrankaListFormatedOIB>
  <DomainObject.Predmet.ProtuStrankaListFormatedWithAdress>
    <izvorni_sadrzaj>
      <item>BARBARINAC d.o.o. za građenje i usluge, Ivana Rendića 24, 21000 Split</item>
    </izvorni_sadrzaj>
    <derivirana_varijabla naziv="DomainObject.Predmet.ProtuStrankaListFormatedWithAdress_1">
      <item>BARBARINAC d.o.o. za građenje i usluge, Ivana Rendića 24, 21000 Split</item>
    </derivirana_varijabla>
  </DomainObject.Predmet.ProtuStrankaListFormatedWithAdress>
  <DomainObject.Predmet.ProtuStrankaListFormatedWithAdressOIB>
    <izvorni_sadrzaj>
      <item>BARBARINAC d.o.o. za građenje i usluge, OIB 62525979389, Ivana Rendića 24, 21000 Split</item>
    </izvorni_sadrzaj>
    <derivirana_varijabla naziv="DomainObject.Predmet.ProtuStrankaListFormatedWithAdressOIB_1">
      <item>BARBARINAC d.o.o. za građenje i usluge, OIB 62525979389, Ivana Rendića 24, 21000 Split</item>
    </derivirana_varijabla>
  </DomainObject.Predmet.ProtuStrankaListFormatedWithAdressOIB>
  <DomainObject.Predmet.ProtuStrankaListNazivFormated>
    <izvorni_sadrzaj>
      <item>BARBARINAC d.o.o. za građenje i usluge</item>
    </izvorni_sadrzaj>
    <derivirana_varijabla naziv="DomainObject.Predmet.ProtuStrankaListNazivFormated_1">
      <item>BARBARINAC d.o.o. za građenje i usluge</item>
    </derivirana_varijabla>
  </DomainObject.Predmet.ProtuStrankaListNazivFormated>
  <DomainObject.Predmet.ProtuStrankaListNazivFormatedOIB>
    <izvorni_sadrzaj>
      <item>BARBARINAC d.o.o. za građenje i usluge, OIB 62525979389</item>
    </izvorni_sadrzaj>
    <derivirana_varijabla naziv="DomainObject.Predmet.ProtuStrankaListNazivFormatedOIB_1">
      <item>BARBARINAC d.o.o. za građenje i usluge, OIB 62525979389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BARBARINAC d.o.o. za građenje i usluge</izvorni_sadrzaj>
    <derivirana_varijabla naziv="DomainObject.Predmet.ProtustrankaIDrugi_1">BARBARINAC d.o.o. za građenje i usluge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BARBARINAC d.o.o. za građenje i usluge, OIB 62525979389, Ivana Rendića 24, 21000 Split</izvorni_sadrzaj>
    <derivirana_varijabla naziv="DomainObject.Predmet.ProtustrankaIDrugiAdressOIB_1">BARBARINAC d.o.o. za građenje i usluge, OIB 62525979389, Ivana Rendića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BARBARINAC d.o.o. za građenje i usluge</item>
      <item>RH, Ministarstvo financija</item>
      <item>Županijsko državno odvjetništvo</item>
    </izvorni_sadrzaj>
    <derivirana_varijabla naziv="DomainObject.Predmet.SudioniciListNaziv_1">
      <item>FINANCIJSKA AGENCIJA, RC SPLIT</item>
      <item>BARBARINAC d.o.o. za građenje i usluge</item>
      <item>RH, Ministarstvo financija</item>
      <item>Županijsko državno odvjetništvo</item>
    </derivirana_varijabla>
  </DomainObject.Predmet.SudioniciListNaziv>
  <DomainObject.Predmet.SudioniciListAdressOIB>
    <izvorni_sadrzaj>
      <item>FINANCIJSKA AGENCIJA, RC SPLIT, OIB 85821130368, Mažuranićevo šetalište 24b,21000 Split</item>
      <item>BARBARINAC d.o.o. za građenje i usluge, OIB 62525979389, Ivana Rendića 24,21000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FINANCIJSKA AGENCIJA, RC SPLIT, OIB 85821130368, Mažuranićevo šetalište 24b,21000 Split</item>
      <item>BARBARINAC d.o.o. za građenje i usluge, OIB 62525979389, Ivana Rendića 24,21000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62525979389</item>
      <item>, OIB 18683136487</item>
      <item>, OIB 70793241859</item>
    </izvorni_sadrzaj>
    <derivirana_varijabla naziv="DomainObject.Predmet.SudioniciListNazivOIB_1">
      <item>, OIB 85821130368</item>
      <item>, OIB 62525979389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rujna 2017.</izvorni_sadrzaj>
    <derivirana_varijabla naziv="DomainObject.PredzadnjaOdlukaIzPredmeta.DatumDonosenjaOdluke_1">13. rujna 2017.</derivirana_varijabla>
  </DomainObject.PredzadnjaOdlukaIzPredmeta.DatumDonosenjaOdluke>
  <DomainObject.PredzadnjaOdlukaIzPredmeta.Oznaka>
    <izvorni_sadrzaj>St-775/2017-4</izvorni_sadrzaj>
    <derivirana_varijabla naziv="DomainObject.PredzadnjaOdlukaIzPredmeta.Oznaka_1">St-775/2017-4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58546-F620-4FA7-B720-C3B0EC1A2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935</properties:Words>
  <properties:Characters>5219</properties:Characters>
  <properties:Lines>116</properties:Lines>
  <properties:Paragraphs>30</properties:Paragraphs>
  <properties:TotalTime>477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2018-10-30T13:14:00Z</cp:lastPrinted>
  <dcterms:modified xmlns:xsi="http://www.w3.org/2001/XMLSchema-instance" xsi:type="dcterms:W3CDTF">2018-10-30T13:14:00Z</dcterms:modified>
  <cp:revision>344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(2-rješenje - obustava i odbačaj prjiedloga.docx)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