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7144" w14:paraId="3217144" w:rsidRDefault="0093115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115F" w:rsidP="0093115F" w:rsidR="00AE649C">
      <w:pPr>
        <w:pStyle w:val="NormaleSPIS"/>
        <w:spacing w:after="0"/>
      </w:pPr>
      <w:r>
        <w:t xml:space="preserve">          Republika Hrvatska</w:t>
      </w:r>
    </w:p>
    <w:p w:rsidRDefault="0093115F" w:rsidP="0093115F" w:rsidR="0093115F">
      <w:pPr>
        <w:pStyle w:val="NormaleSPIS"/>
        <w:spacing w:after="0"/>
      </w:pPr>
      <w:r>
        <w:t xml:space="preserve">      Trgovački sud u Bjelovaru</w:t>
      </w:r>
    </w:p>
    <w:p w:rsidRDefault="0093115F" w:rsidP="0093115F" w:rsidR="0093115F">
      <w:pPr>
        <w:pStyle w:val="NormaleSPIS"/>
        <w:spacing w:after="0"/>
      </w:pPr>
      <w:r>
        <w:t>Bjelovar, Šetalište dr.I.Lebovića 42.</w:t>
      </w:r>
    </w:p>
    <w:p w:rsidRDefault="0093115F" w:rsidP="0093115F" w:rsidR="0093115F">
      <w:pPr>
        <w:pStyle w:val="NormaleSPIS"/>
        <w:spacing w:after="0"/>
        <w:jc w:val="right"/>
      </w:pPr>
      <w:r>
        <w:t>Poslovni broj:7 St-409/2017-14</w:t>
      </w:r>
    </w:p>
    <w:p w:rsidRDefault="0093115F" w:rsidP="0093115F" w:rsidR="0093115F">
      <w:pPr>
        <w:pStyle w:val="NormaleSPIS"/>
        <w:spacing w:after="0"/>
        <w:jc w:val="right"/>
      </w:pPr>
    </w:p>
    <w:p w:rsidRDefault="0093115F" w:rsidP="0093115F" w:rsidR="0093115F">
      <w:pPr>
        <w:spacing w:after="0"/>
        <w:jc w:val="center"/>
      </w:pPr>
      <w:r>
        <w:t>R E P U B L I K A   H R V A T S K A</w:t>
      </w:r>
    </w:p>
    <w:p w:rsidRDefault="0093115F" w:rsidP="0093115F" w:rsidR="0093115F">
      <w:pPr>
        <w:jc w:val="center"/>
      </w:pPr>
      <w:r>
        <w:t>R J E Š E N J E</w:t>
      </w:r>
    </w:p>
    <w:p w:rsidRDefault="0093115F" w:rsidP="0093115F" w:rsidR="0093115F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Stečajnom masom iza OPPIDUM d.o.o. za trgovinu i usluge, Zagreb, </w:t>
      </w:r>
      <w:proofErr w:type="spellStart"/>
      <w:r>
        <w:t>Jurišićeva</w:t>
      </w:r>
      <w:proofErr w:type="spellEnd"/>
      <w:r>
        <w:t xml:space="preserve"> 10, OIB 47088806646, 23. svibnja 2018. godine</w:t>
      </w:r>
    </w:p>
    <w:p w:rsidRDefault="0093115F" w:rsidP="0093115F" w:rsidR="0093115F">
      <w:pPr>
        <w:spacing w:after="0"/>
        <w:jc w:val="center"/>
      </w:pPr>
    </w:p>
    <w:p w:rsidRDefault="0093115F" w:rsidP="0093115F" w:rsidR="0093115F">
      <w:pPr>
        <w:spacing w:after="0"/>
        <w:jc w:val="center"/>
      </w:pPr>
      <w:r>
        <w:t>r i j e š i o   j e</w:t>
      </w:r>
    </w:p>
    <w:p w:rsidRDefault="0093115F" w:rsidP="0093115F" w:rsidR="0093115F">
      <w:pPr>
        <w:spacing w:after="0"/>
        <w:jc w:val="center"/>
        <w:rPr>
          <w:b/>
        </w:rPr>
      </w:pPr>
    </w:p>
    <w:p w:rsidRDefault="0093115F" w:rsidP="0093115F" w:rsidR="0093115F">
      <w:pPr>
        <w:spacing w:after="0"/>
        <w:ind w:firstLine="708" w:right="-425"/>
        <w:jc w:val="both"/>
      </w:pPr>
      <w:r>
        <w:t>1.Određuje se prodaja nekretnine</w:t>
      </w:r>
      <w:r>
        <w:rPr>
          <w:rFonts w:cs="Times New Roman"/>
        </w:rPr>
        <w:t xml:space="preserve"> koj</w:t>
      </w:r>
      <w:r>
        <w:t>a</w:t>
      </w:r>
      <w:r>
        <w:rPr>
          <w:rFonts w:cs="Times New Roman"/>
        </w:rPr>
        <w:t xml:space="preserve"> dolaz</w:t>
      </w:r>
      <w:r>
        <w:t>i</w:t>
      </w:r>
      <w:r>
        <w:rPr>
          <w:rFonts w:cs="Times New Roman"/>
        </w:rPr>
        <w:t xml:space="preserve"> upisan</w:t>
      </w:r>
      <w:r>
        <w:t>a</w:t>
      </w:r>
      <w:r>
        <w:rPr>
          <w:rFonts w:cs="Times New Roman"/>
        </w:rPr>
        <w:t xml:space="preserve"> u zk.ul.br.</w:t>
      </w:r>
      <w:r>
        <w:t xml:space="preserve">1233, k.o.Karlovac II, </w:t>
      </w:r>
      <w:proofErr w:type="spellStart"/>
      <w:r>
        <w:t>čkbr</w:t>
      </w:r>
      <w:proofErr w:type="spellEnd"/>
      <w:r>
        <w:t xml:space="preserve">. 961/1, broj D.L.106, oznake zemljišta ruski put, izgrađeno zemljište, dvorište, zgrada mješovite uporabe, ruski put, gospodarska zgrada, ruski put, a koja nekretnina sada čini Stečajnu masu iza OPPIDUM d.o.o. za trgovinu i usluge, Zagreb, </w:t>
      </w:r>
      <w:proofErr w:type="spellStart"/>
      <w:r>
        <w:t>Jurišićeva</w:t>
      </w:r>
      <w:proofErr w:type="spellEnd"/>
      <w:r>
        <w:t xml:space="preserve"> 10, OIB 47088806646 uz odgovarajuću primjenu Pravila ovršnog postupka po ovrsi na nekretnini, a pravila o obustavi ovršnog postupka se ne primjenjuju.</w:t>
      </w:r>
    </w:p>
    <w:p w:rsidRDefault="0093115F" w:rsidP="0093115F" w:rsidR="009311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2.U zemljišnim knjigama Općinskog suda u Karlovcu, Zemljišno knjižnom odjelu Karlovac, upisati će se zabilježba ovog rješenja o prodaji navedene nekretnine u točki 1. izreke ovog rješenja.</w:t>
      </w:r>
    </w:p>
    <w:p w:rsidRDefault="0093115F" w:rsidP="0093115F" w:rsidR="0093115F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3115F" w:rsidP="0093115F" w:rsidR="0093115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Rješenjem Trgovačkog suda u Bjelovaru pod poslovnim brojem 7 St-409/2017-2 od dana 22. ožujka 2018. određen je nastavak stečajnog postupka radi naknadne diobe Stečajne mase iza OPPIDUM d.o.o. za trgovinu i usluge iz Zagreba, Nova cesta 122, OIB 08579705664, određen je upis u sudski registar stečajne mase iza OPPIDUM d.o.o. za trgovinu i usluge sada sa sjedištem u Zagrebu, </w:t>
      </w:r>
      <w:proofErr w:type="spellStart"/>
      <w:r>
        <w:rPr>
          <w:rFonts w:cs="Times New Roman"/>
        </w:rPr>
        <w:t>Jurišićeva</w:t>
      </w:r>
      <w:proofErr w:type="spellEnd"/>
      <w:r>
        <w:rPr>
          <w:rFonts w:cs="Times New Roman"/>
        </w:rPr>
        <w:t xml:space="preserve"> 10, OIB </w:t>
      </w:r>
      <w:r>
        <w:t>47088806646,</w:t>
      </w:r>
      <w:r>
        <w:rPr>
          <w:rFonts w:cs="Times New Roman"/>
        </w:rPr>
        <w:t xml:space="preserve"> te je određen upis u sudski registar stečajnog upravitelja Davora Bišćana iz Zagreba, </w:t>
      </w:r>
      <w:proofErr w:type="spellStart"/>
      <w:r>
        <w:rPr>
          <w:rFonts w:cs="Times New Roman"/>
        </w:rPr>
        <w:t>Jurišićeva</w:t>
      </w:r>
      <w:proofErr w:type="spellEnd"/>
      <w:r>
        <w:rPr>
          <w:rFonts w:cs="Times New Roman"/>
        </w:rPr>
        <w:t xml:space="preserve"> 10. </w:t>
      </w:r>
      <w:r>
        <w:rPr>
          <w:rFonts w:cs="Times New Roman"/>
        </w:rPr>
        <w:tab/>
        <w:t xml:space="preserve">Stečajnu masu iza OPPIDUM d.o.o. za trgovinu i usluge sada sa sjedištem u Zagrebu, </w:t>
      </w:r>
      <w:proofErr w:type="spellStart"/>
      <w:r>
        <w:rPr>
          <w:rFonts w:cs="Times New Roman"/>
        </w:rPr>
        <w:t>Jurišićeva</w:t>
      </w:r>
      <w:proofErr w:type="spellEnd"/>
      <w:r>
        <w:rPr>
          <w:rFonts w:cs="Times New Roman"/>
        </w:rPr>
        <w:t xml:space="preserve"> 10, OIB </w:t>
      </w:r>
      <w:r>
        <w:t>47088806646</w:t>
      </w:r>
      <w:r>
        <w:rPr>
          <w:rFonts w:cs="Times New Roman"/>
        </w:rPr>
        <w:t xml:space="preserve">, čini nekretnina navedena u točki 1. izreke ovog rješenja, a na kojoj nekretnini postoji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 zbog čeka je temeljem čl. 247. Stečajnog zakona (NN71/15 i NN104/17) riješeno kao u izreci ovog rješenja.</w:t>
      </w:r>
    </w:p>
    <w:p w:rsidRDefault="0093115F" w:rsidP="0093115F" w:rsidR="0093115F">
      <w:pPr>
        <w:spacing w:after="0"/>
        <w:ind w:firstLine="720"/>
        <w:jc w:val="center"/>
        <w:rPr>
          <w:rFonts w:cs="Times New Roman" w:eastAsia="Calibri"/>
        </w:rPr>
      </w:pPr>
      <w:r>
        <w:rPr>
          <w:rFonts w:cs="Times New Roman" w:eastAsia="Calibri"/>
        </w:rPr>
        <w:t>Bjelovar 23. svibnja 2018.</w:t>
      </w:r>
    </w:p>
    <w:p w:rsidRDefault="0093115F" w:rsidP="0093115F" w:rsidR="0093115F">
      <w:pPr>
        <w:spacing w:after="0"/>
        <w:ind w:firstLine="720"/>
        <w:jc w:val="center"/>
        <w:rPr>
          <w:rFonts w:cs="Times New Roman" w:eastAsia="Calibri"/>
        </w:rPr>
      </w:pPr>
    </w:p>
    <w:p w:rsidRDefault="0093115F" w:rsidP="0093115F" w:rsidR="0093115F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 S u d a c</w:t>
      </w:r>
    </w:p>
    <w:p w:rsidRDefault="0093115F" w:rsidP="0093115F" w:rsidR="0093115F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Tomislav Mrazović</w:t>
      </w:r>
      <w:r>
        <w:rPr>
          <w:rFonts w:cs="Times New Roman" w:eastAsia="Calibri"/>
        </w:rPr>
        <w:t>,v.r.</w:t>
      </w:r>
    </w:p>
    <w:p w:rsidRDefault="0093115F" w:rsidP="0093115F" w:rsidR="0093115F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>-ovlašteni službenik</w:t>
      </w:r>
    </w:p>
    <w:p w:rsidRDefault="0093115F" w:rsidP="0093115F" w:rsidR="0093115F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Jasmina </w:t>
      </w:r>
      <w:proofErr w:type="spellStart"/>
      <w:r>
        <w:rPr>
          <w:rFonts w:cs="Times New Roman" w:eastAsia="Calibri"/>
        </w:rPr>
        <w:t>Tubić</w:t>
      </w:r>
      <w:proofErr w:type="spellEnd"/>
    </w:p>
    <w:p w:rsidRDefault="0093115F" w:rsidP="0093115F" w:rsidR="0093115F">
      <w:pPr>
        <w:spacing w:after="0"/>
        <w:ind w:firstLine="720"/>
        <w:jc w:val="both"/>
        <w:rPr>
          <w:rFonts w:cs="Times New Roman" w:eastAsia="Calibri"/>
        </w:rPr>
      </w:pPr>
    </w:p>
    <w:p w:rsidRDefault="0093115F" w:rsidP="0093115F" w:rsidR="00AE649C" w:rsidRPr="00B76F3C">
      <w:pPr>
        <w:spacing w:after="0"/>
        <w:jc w:val="both"/>
      </w:pPr>
      <w:r>
        <w:rPr>
          <w:rFonts w:cs="Times New Roman" w:eastAsia="Calibri"/>
        </w:rPr>
        <w:t xml:space="preserve">PRAVNA POUKA: </w:t>
      </w:r>
      <w:r>
        <w:t>Protiv ovog rješenja dopuštena je žalbe Visokom trgovačkom sudu RH u Zagrebu, u roku od 8 dana, od dana dostave ovog rješenja. Smatra se da je rješenje dostavljeno osmog dana od dana objave ovog rješenja na e-oglasnoj ploči ovog suda. Žalba se podnosi u tri primjerka putem ovog suda, Visokom trgovačkom sudu RH u Zagrebu.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15F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78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St-409/2017-14</izvorni_sadrzaj>
    <derivirana_varijabla naziv="DomainObject.Oznaka_1">St-409/2017-14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OPPIDUM d.o.o. za trgovinu i usluge</izvorni_sadrzaj>
    <derivirana_varijabla naziv="DomainObject.Predmet.ProtustrankaFormated_1">  Stečajna masa iza OPPIDUM d.o.o. za trgovinu i usluge</derivirana_varijabla>
  </DomainObject.Predmet.ProtustrankaFormated>
  <DomainObject.Predmet.ProtustrankaFormatedOIB>
    <izvorni_sadrzaj>  Stečajna masa iza OPPIDUM d.o.o. za trgovinu i usluge, OIB 47088806646</izvorni_sadrzaj>
    <derivirana_varijabla naziv="DomainObject.Predmet.ProtustrankaFormatedOIB_1">  Stečajna masa iza OPPIDUM d.o.o. za trgovinu i usluge, OIB 47088806646</derivirana_varijabla>
  </DomainObject.Predmet.ProtustrankaFormatedOIB>
  <DomainObject.Predmet.ProtustrankaFormatedWithAdress>
    <izvorni_sadrzaj> Stečajna masa iza OPPIDUM d.o.o. za trgovinu i usluge, Jurišićeva 10, 10000 Zagreb</izvorni_sadrzaj>
    <derivirana_varijabla naziv="DomainObject.Predmet.ProtustrankaFormatedWithAdress_1"> Stečajna masa iza OPPIDUM d.o.o. za trgovinu i usluge, Jurišićeva 10, 10000 Zagreb</derivirana_varijabla>
  </DomainObject.Predmet.ProtustrankaFormatedWithAdress>
  <DomainObject.Predmet.ProtustrankaFormatedWithAdressOIB>
    <izvorni_sadrzaj> Stečajna masa iza OPPIDUM d.o.o. za trgovinu i usluge, OIB 47088806646, Jurišićeva 10, 10000 Zagreb</izvorni_sadrzaj>
    <derivirana_varijabla naziv="DomainObject.Predmet.ProtustrankaFormatedWithAdressOIB_1"> Stečajna masa iza OPPIDUM d.o.o. za trgovinu i usluge, OIB 47088806646, Jurišićeva 10, 10000 Zagreb</derivirana_varijabla>
  </DomainObject.Predmet.ProtustrankaFormatedWithAdressOIB>
  <DomainObject.Predmet.ProtustrankaWithAdress>
    <izvorni_sadrzaj>Stečajna masa iza OPPIDUM d.o.o. za trgovinu i usluge Jurišićeva 10, 10000 Zagreb</izvorni_sadrzaj>
    <derivirana_varijabla naziv="DomainObject.Predmet.ProtustrankaWithAdress_1">Stečajna masa iza OPPIDUM d.o.o. za trgovinu i usluge Jurišićeva 10, 10000 Zagreb</derivirana_varijabla>
  </DomainObject.Predmet.ProtustrankaWithAdress>
  <DomainObject.Predmet.ProtustrankaWithAdressOIB>
    <izvorni_sadrzaj>Stečajna masa iza OPPIDUM d.o.o. za trgovinu i usluge, OIB 47088806646, Jurišićeva 10, 10000 Zagreb</izvorni_sadrzaj>
    <derivirana_varijabla naziv="DomainObject.Predmet.ProtustrankaWithAdressOIB_1">Stečajna masa iza OPPIDUM d.o.o. za trgovinu i usluge, OIB 47088806646, Jurišićeva 10, 10000 Zagreb</derivirana_varijabla>
  </DomainObject.Predmet.ProtustrankaWithAdressOIB>
  <DomainObject.Predmet.ProtustrankaNazivFormated>
    <izvorni_sadrzaj>Stečajna masa iza OPPIDUM d.o.o. za trgovinu i usluge</izvorni_sadrzaj>
    <derivirana_varijabla naziv="DomainObject.Predmet.ProtustrankaNazivFormated_1">Stečajna masa iza OPPIDUM d.o.o. za trgovinu i usluge</derivirana_varijabla>
  </DomainObject.Predmet.ProtustrankaNazivFormated>
  <DomainObject.Predmet.ProtustrankaNazivFormatedOIB>
    <izvorni_sadrzaj>Stečajna masa iza OPPIDUM d.o.o. za trgovinu i usluge, OIB 47088806646</izvorni_sadrzaj>
    <derivirana_varijabla naziv="DomainObject.Predmet.ProtustrankaNazivFormatedOIB_1">Stečajna masa iza OPPIDUM d.o.o. za trgovinu i usluge, OIB 47088806646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OPPIDUM d.o.o. za trgovinu i usluge</item>
    </izvorni_sadrzaj>
    <derivirana_varijabla naziv="DomainObject.Predmet.ProtuStrankaListFormated_1">
      <item>Stečajna masa iza OPPIDUM d.o.o. za trgovinu i usluge</item>
    </derivirana_varijabla>
  </DomainObject.Predmet.ProtuStrankaListFormated>
  <DomainObject.Predmet.ProtuStrankaListFormatedOIB>
    <izvorni_sadrzaj>
      <item>Stečajna masa iza OPPIDUM d.o.o. za trgovinu i usluge, OIB 47088806646</item>
    </izvorni_sadrzaj>
    <derivirana_varijabla naziv="DomainObject.Predmet.ProtuStrankaListFormatedOIB_1">
      <item>Stečajna masa iza OPPIDUM d.o.o. za trgovinu i usluge, OIB 47088806646</item>
    </derivirana_varijabla>
  </DomainObject.Predmet.ProtuStrankaListFormatedOIB>
  <DomainObject.Predmet.ProtuStrankaListFormatedWithAdress>
    <izvorni_sadrzaj>
      <item>Stečajna masa iza OPPIDUM d.o.o. za trgovinu i usluge, Jurišićeva 10, 10000 Zagreb</item>
    </izvorni_sadrzaj>
    <derivirana_varijabla naziv="DomainObject.Predmet.ProtuStrankaListFormatedWithAdress_1">
      <item>Stečajna masa iza OPPIDUM d.o.o. za trgovinu i usluge, Jurišićeva 10, 10000 Zagreb</item>
    </derivirana_varijabla>
  </DomainObject.Predmet.ProtuStrankaListFormatedWithAdress>
  <DomainObject.Predmet.ProtuStrankaListFormatedWithAdressOIB>
    <izvorni_sadrzaj>
      <item>Stečajna masa iza OPPIDUM d.o.o. za trgovinu i usluge, OIB 47088806646, Jurišićeva 10, 10000 Zagreb</item>
    </izvorni_sadrzaj>
    <derivirana_varijabla naziv="DomainObject.Predmet.ProtuStrankaListFormatedWithAdressOIB_1">
      <item>Stečajna masa iza OPPIDUM d.o.o. za trgovinu i usluge, OIB 47088806646, Jurišićeva 10, 10000 Zagreb</item>
    </derivirana_varijabla>
  </DomainObject.Predmet.ProtuStrankaListFormatedWithAdressOIB>
  <DomainObject.Predmet.ProtuStrankaListNazivFormated>
    <izvorni_sadrzaj>
      <item>Stečajna masa iza OPPIDUM d.o.o. za trgovinu i usluge</item>
    </izvorni_sadrzaj>
    <derivirana_varijabla naziv="DomainObject.Predmet.ProtuStrankaListNazivFormated_1">
      <item>Stečajna masa iza OPPIDUM d.o.o. za trgovinu i usluge</item>
    </derivirana_varijabla>
  </DomainObject.Predmet.ProtuStrankaListNazivFormated>
  <DomainObject.Predmet.ProtuStrankaListNazivFormatedOIB>
    <izvorni_sadrzaj>
      <item>Stečajna masa iza OPPIDUM d.o.o. za trgovinu i usluge, OIB 47088806646</item>
    </izvorni_sadrzaj>
    <derivirana_varijabla naziv="DomainObject.Predmet.ProtuStrankaListNazivFormatedOIB_1">
      <item>Stečajna masa iza OPPIDUM d.o.o. za trgovinu i usluge, OIB 47088806646</item>
    </derivirana_varijabla>
  </DomainObject.Predmet.ProtuStrankaListNazivFormatedOIB>
  <DomainObject.Predmet.OstaliListFormated>
    <izvorni_sadrzaj>
      <item>Davor Bišćan</item>
    </izvorni_sadrzaj>
    <derivirana_varijabla naziv="DomainObject.Predmet.OstaliListFormated_1">
      <item>Davor Bišćan</item>
    </derivirana_varijabla>
  </DomainObject.Predmet.OstaliListFormated>
  <DomainObject.Predmet.OstaliListFormatedOIB>
    <izvorni_sadrzaj>
      <item>Davor Bišćan, OIB 99116868296</item>
    </izvorni_sadrzaj>
    <derivirana_varijabla naziv="DomainObject.Predmet.OstaliListFormatedOIB_1">
      <item>Davor Bišćan, OIB 99116868296</item>
    </derivirana_varijabla>
  </DomainObject.Predmet.OstaliListFormatedOIB>
  <DomainObject.Predmet.OstaliListFormatedWithAdress>
    <izvorni_sadrzaj>
      <item>Davor Bišćan, Jurišićeva 10, 10000 Zagreb</item>
    </izvorni_sadrzaj>
    <derivirana_varijabla naziv="DomainObject.Predmet.OstaliListFormatedWithAdress_1">
      <item>Davor Bišćan, Jurišićeva 10, 10000 Zagreb</item>
    </derivirana_varijabla>
  </DomainObject.Predmet.OstaliListFormatedWithAdress>
  <DomainObject.Predmet.OstaliListFormatedWithAdressOIB>
    <izvorni_sadrzaj>
      <item>Davor Bišćan, OIB 99116868296, Jurišićeva 10, 10000 Zagreb</item>
    </izvorni_sadrzaj>
    <derivirana_varijabla naziv="DomainObject.Predmet.OstaliListFormatedWithAdressOIB_1">
      <item>Davor Bišćan, OIB 99116868296, Jurišićeva 10, 10000 Zagreb</item>
    </derivirana_varijabla>
  </DomainObject.Predmet.OstaliListFormatedWithAdressOIB>
  <DomainObject.Predmet.OstaliListNazivFormated>
    <izvorni_sadrzaj>
      <item>Davor Bišćan</item>
    </izvorni_sadrzaj>
    <derivirana_varijabla naziv="DomainObject.Predmet.OstaliListNazivFormated_1">
      <item>Davor Bišćan</item>
    </derivirana_varijabla>
  </DomainObject.Predmet.OstaliListNazivFormated>
  <DomainObject.Predmet.OstaliListNazivFormatedOIB>
    <izvorni_sadrzaj>
      <item>Davor Bišćan, OIB 99116868296</item>
    </izvorni_sadrzaj>
    <derivirana_varijabla naziv="DomainObject.Predmet.OstaliListNazivFormatedOIB_1"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St-409/2017-14</izvorni_sadrzaj>
    <derivirana_varijabla naziv="DomainObject.PoslovniBrojDokumenta_1">St-409/2017-14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OPPIDUM d.o.o. za trgovinu i usluge</izvorni_sadrzaj>
    <derivirana_varijabla naziv="DomainObject.Predmet.ProtustrankaIDrugi_1">Stečajna masa iza OPPIDUM d.o.o.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OPPIDUM d.o.o. za trgovinu i usluge, OIB 47088806646, Jurišićeva 10, 10000 Zagreb</izvorni_sadrzaj>
    <derivirana_varijabla naziv="DomainObject.Predmet.ProtustrankaIDrugiAdressOIB_1">Stečajna masa iza OPPIDUM d.o.o. za trgovinu i usluge, OIB 47088806646,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OPPIDUM d.o.o. za trgovinu i usluge</item>
      <item>Davor Bišćan</item>
    </izvorni_sadrzaj>
    <derivirana_varijabla naziv="DomainObject.Predmet.SudioniciListNaziv_1">
      <item>Davorka Huljev</item>
      <item>Stečajna masa iza OPPIDUM d.o.o. za trgovinu i usluge</item>
      <item>Davor Bišćan</item>
    </derivirana_varijabla>
  </DomainObject.Predmet.SudioniciListNaziv>
  <DomainObject.Predmet.SudioniciListAdressOIB>
    <izvorni_sadrzaj>
      <item>Davorka Huljev, OIB 34743014377, Miramarska 13D,10000 Zagreb</item>
      <item>Stečajna masa iza OPPIDUM d.o.o. za trgovinu i usluge, OIB 47088806646, Jurišićeva 10,10000 Zagreb</item>
      <item>Davor Bišćan, OIB 99116868296, Jurišićeva 10,10000 Zagreb</item>
    </izvorni_sadrzaj>
    <derivirana_varijabla naziv="DomainObject.Predmet.SudioniciListAdressOIB_1">
      <item>Davorka Huljev, OIB 34743014377, Miramarska 13D,10000 Zagreb</item>
      <item>Stečajna masa iza OPPIDUM d.o.o. za trgovinu i usluge, OIB 47088806646, Jurišićeva 10,10000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733A4-BDE1-4871-80E4-2172C6E33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1987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2019-02-28T10:02:00Z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St-409/2017-14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