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a9b3c" w14:paraId="87a9b3c" w:rsidRDefault="00AB4602" w:rsidP="00DB41B0" w:rsidR="00DB41B0" w:rsidRPr="00DB41B0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B41B0" w:rsidRPr="00DB41B0">
        <w:rPr>
          <w:rFonts w:cs="Times New Roman"/>
          <w:b/>
        </w:rPr>
        <w:t xml:space="preserve">     </w:t>
      </w:r>
      <w:r w:rsidR="00DB41B0" w:rsidRPr="00DB41B0">
        <w:rPr>
          <w:rFonts w:cs="Times New Roman"/>
        </w:rPr>
        <w:t>REPUBLIKA HRVATSKA</w:t>
      </w:r>
    </w:p>
    <w:p w:rsidRDefault="00DB41B0" w:rsidP="00DB41B0" w:rsidR="00DB41B0" w:rsidRPr="00DB41B0">
      <w:pPr>
        <w:spacing w:after="0"/>
        <w:rPr>
          <w:rFonts w:cs="Times New Roman" w:eastAsia="Times New Roman"/>
          <w:lang w:eastAsia="hr-HR"/>
        </w:rPr>
      </w:pPr>
      <w:r w:rsidRPr="00DB41B0">
        <w:rPr>
          <w:rFonts w:cs="Times New Roman" w:eastAsia="Times New Roman"/>
          <w:lang w:eastAsia="hr-HR"/>
        </w:rPr>
        <w:t xml:space="preserve"> TRGOVAČKI SUD U ZAGREBU</w:t>
      </w:r>
    </w:p>
    <w:p w:rsidRDefault="00DB41B0" w:rsidP="00DB41B0" w:rsidR="00DB41B0" w:rsidRPr="00DB41B0">
      <w:pPr>
        <w:spacing w:after="0"/>
        <w:rPr>
          <w:rFonts w:cs="Times New Roman" w:eastAsia="Times New Roman"/>
          <w:lang w:eastAsia="hr-HR"/>
        </w:rPr>
      </w:pPr>
      <w:r w:rsidRPr="00DB41B0">
        <w:rPr>
          <w:rFonts w:cs="Times New Roman" w:eastAsia="Times New Roman"/>
          <w:lang w:eastAsia="hr-HR"/>
        </w:rPr>
        <w:t xml:space="preserve">         Stalna služba u Karlovcu </w:t>
      </w:r>
    </w:p>
    <w:p w:rsidRDefault="00DB41B0" w:rsidP="00DB41B0" w:rsidR="00DB41B0" w:rsidRPr="00DB41B0">
      <w:pPr>
        <w:spacing w:after="0"/>
        <w:rPr>
          <w:rFonts w:cs="Times New Roman" w:eastAsia="Times New Roman"/>
          <w:lang w:eastAsia="hr-HR"/>
        </w:rPr>
      </w:pPr>
      <w:r w:rsidRPr="00DB41B0">
        <w:rPr>
          <w:rFonts w:cs="Times New Roman" w:eastAsia="Times New Roman"/>
          <w:lang w:eastAsia="hr-HR"/>
        </w:rPr>
        <w:t>Karlovac, Trg hrvatskih branitelja 1/II</w:t>
      </w:r>
    </w:p>
    <w:p w:rsidRDefault="00DB41B0" w:rsidP="00DB41B0" w:rsidR="00DB41B0" w:rsidRPr="00DB41B0">
      <w:pPr>
        <w:spacing w:after="0"/>
        <w:rPr>
          <w:rFonts w:cs="Times New Roman" w:eastAsia="Times New Roman"/>
          <w:lang w:eastAsia="hr-HR"/>
        </w:rPr>
      </w:pPr>
    </w:p>
    <w:p w:rsidRDefault="00DB41B0" w:rsidP="00DB41B0" w:rsidR="00DB41B0" w:rsidRPr="00DB41B0">
      <w:pPr>
        <w:spacing w:after="0"/>
        <w:jc w:val="center"/>
        <w:rPr>
          <w:rFonts w:cs="Times New Roman" w:eastAsia="Times New Roman"/>
          <w:lang w:eastAsia="hr-HR"/>
        </w:rPr>
      </w:pPr>
      <w:r w:rsidRPr="00DB41B0">
        <w:rPr>
          <w:rFonts w:cs="Times New Roman" w:eastAsia="Times New Roman"/>
          <w:lang w:eastAsia="hr-HR"/>
        </w:rPr>
        <w:t>U  I M E   R E P U B L I K E   H R V A T S K E</w:t>
      </w:r>
    </w:p>
    <w:p w:rsidRDefault="00DB41B0" w:rsidP="00DB41B0" w:rsidR="00DB41B0" w:rsidRPr="00DB41B0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</w:p>
    <w:p w:rsidRDefault="00DB41B0" w:rsidP="00DB41B0" w:rsidR="00DB41B0" w:rsidRPr="00DB41B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DB41B0">
        <w:rPr>
          <w:rFonts w:cs="Times New Roman" w:eastAsia="Times New Roman"/>
          <w:lang w:eastAsia="hr-HR"/>
        </w:rPr>
        <w:t>R J E Š E N J E</w:t>
      </w:r>
    </w:p>
    <w:p w:rsidRDefault="00DB41B0" w:rsidP="00DB41B0" w:rsidR="00DB41B0" w:rsidRPr="00DB41B0">
      <w:pPr>
        <w:spacing w:after="0"/>
        <w:rPr>
          <w:rFonts w:cs="Times New Roman" w:eastAsia="Times New Roman"/>
          <w:lang w:eastAsia="hr-HR"/>
        </w:rPr>
      </w:pPr>
    </w:p>
    <w:p w:rsidRDefault="00DB41B0" w:rsidP="00DB41B0" w:rsidR="00DB41B0" w:rsidRPr="00DB41B0">
      <w:pPr>
        <w:spacing w:after="0"/>
        <w:jc w:val="both"/>
        <w:rPr>
          <w:rFonts w:cs="Times New Roman" w:eastAsia="Times New Roman"/>
          <w:lang w:eastAsia="hr-HR"/>
        </w:rPr>
      </w:pPr>
      <w:r w:rsidRPr="00DB41B0">
        <w:rPr>
          <w:rFonts w:cs="Times New Roman" w:eastAsia="Times New Roman"/>
          <w:lang w:eastAsia="hr-HR"/>
        </w:rPr>
        <w:tab/>
        <w:t>TRGOVAČKI SUD U ZAGREBU, Stalna služba u Karlovcu</w:t>
      </w:r>
      <w:r w:rsidRPr="00DB41B0">
        <w:rPr>
          <w:rFonts w:cs="Times New Roman" w:eastAsia="Times New Roman"/>
          <w:b/>
          <w:lang w:eastAsia="hr-HR"/>
        </w:rPr>
        <w:t>,</w:t>
      </w:r>
      <w:r w:rsidRPr="00DB41B0">
        <w:rPr>
          <w:rFonts w:cs="Times New Roman" w:eastAsia="Times New Roman"/>
          <w:lang w:eastAsia="hr-HR"/>
        </w:rPr>
        <w:t xml:space="preserve"> po sucu Jadranki Mađeruh, kao stečajnom sucu, u stečajnom postupku nad stečajnim dužnikom ENERGA d.o.o. u stečaju, Sesvete, Zumbula 27, OIB: 70610199420, 2. veljače 2018.</w:t>
      </w:r>
    </w:p>
    <w:p w:rsidRDefault="00DB41B0" w:rsidP="00DB41B0" w:rsidR="00DB41B0" w:rsidRPr="00DB41B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B41B0" w:rsidP="00DB41B0" w:rsidR="00DB41B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B41B0" w:rsidP="00DB41B0" w:rsidR="00DB41B0" w:rsidRPr="00DB41B0">
      <w:pPr>
        <w:spacing w:after="0"/>
        <w:jc w:val="center"/>
        <w:rPr>
          <w:rFonts w:cs="Times New Roman" w:eastAsia="Times New Roman"/>
          <w:lang w:eastAsia="hr-HR"/>
        </w:rPr>
      </w:pPr>
      <w:r w:rsidRPr="00DB41B0">
        <w:rPr>
          <w:rFonts w:cs="Times New Roman" w:eastAsia="Times New Roman"/>
          <w:lang w:eastAsia="hr-HR"/>
        </w:rPr>
        <w:t>r i j e š i o   j e</w:t>
      </w:r>
    </w:p>
    <w:p w:rsidRDefault="00DB41B0" w:rsidP="00DB41B0" w:rsidR="00DB41B0">
      <w:pPr>
        <w:spacing w:after="0"/>
        <w:rPr>
          <w:rFonts w:cs="Times New Roman" w:eastAsia="Times New Roman"/>
          <w:lang w:eastAsia="hr-HR"/>
        </w:rPr>
      </w:pPr>
    </w:p>
    <w:p w:rsidRDefault="00DB41B0" w:rsidP="00DB41B0" w:rsidR="00DB41B0" w:rsidRPr="00DB41B0">
      <w:pPr>
        <w:spacing w:after="0"/>
        <w:rPr>
          <w:rFonts w:cs="Times New Roman" w:eastAsia="Times New Roman"/>
          <w:lang w:eastAsia="hr-HR"/>
        </w:rPr>
      </w:pPr>
    </w:p>
    <w:p w:rsidRDefault="00DB41B0" w:rsidP="00DB41B0" w:rsidR="00DB41B0" w:rsidRPr="00DB41B0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DB41B0">
        <w:rPr>
          <w:rFonts w:cs="Times New Roman" w:eastAsia="Times New Roman"/>
          <w:lang w:eastAsia="hr-HR"/>
        </w:rPr>
        <w:t>Zaključuje se stečajni postupak nad stečajnim dužnikom ENERGA d.o.o. u stečaju, Sesvete, Zumbula 27, OIB: 70610199420, sa danom 2. veljače 2018.</w:t>
      </w:r>
    </w:p>
    <w:p w:rsidRDefault="00DB41B0" w:rsidP="00DB41B0" w:rsidR="00DB41B0" w:rsidRPr="00DB41B0">
      <w:pPr>
        <w:spacing w:after="0"/>
        <w:rPr>
          <w:rFonts w:cs="Times New Roman" w:eastAsia="Times New Roman"/>
          <w:lang w:eastAsia="hr-HR"/>
        </w:rPr>
      </w:pPr>
    </w:p>
    <w:p w:rsidRDefault="00DB41B0" w:rsidP="00DB41B0" w:rsidR="00DB41B0" w:rsidRPr="00DB41B0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DB41B0">
        <w:rPr>
          <w:rFonts w:cs="Times New Roman" w:eastAsia="Times New Roman"/>
          <w:lang w:eastAsia="hr-HR"/>
        </w:rPr>
        <w:t>Po pravomoćnosti ovog rješenja provest će se brisanje stečajnog dužnika iz sudskog registra.</w:t>
      </w:r>
    </w:p>
    <w:p w:rsidRDefault="00DB41B0" w:rsidP="00DB41B0" w:rsidR="00DB41B0" w:rsidRPr="00DB41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B41B0" w:rsidP="00DB41B0" w:rsidR="00DB41B0" w:rsidRPr="00DB41B0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DB41B0">
        <w:rPr>
          <w:rFonts w:cs="Times New Roman" w:eastAsia="Times New Roman"/>
          <w:lang w:eastAsia="hr-HR"/>
        </w:rPr>
        <w:t>Ovo rješenje oglasit će se na e-oglasnoj ploči suda.</w:t>
      </w:r>
    </w:p>
    <w:p w:rsidRDefault="00DB41B0" w:rsidP="00DB41B0" w:rsidR="00DB41B0" w:rsidRPr="00DB41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B41B0" w:rsidP="00DB41B0" w:rsidR="00DB41B0" w:rsidRPr="00DB41B0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DB41B0">
        <w:rPr>
          <w:rFonts w:cs="Times New Roman" w:eastAsia="Times New Roman"/>
          <w:lang w:eastAsia="hr-HR"/>
        </w:rPr>
        <w:t>Stečajni upravitelj podnijet će sudu izvješće o predaji arhive na trajno čuvanje te o gašenju računa stečajnog dužnika.</w:t>
      </w:r>
    </w:p>
    <w:p w:rsidRDefault="00DB41B0" w:rsidP="00DB41B0" w:rsidR="00DB41B0">
      <w:pPr>
        <w:spacing w:after="0"/>
        <w:rPr>
          <w:rFonts w:cs="Times New Roman" w:eastAsia="Times New Roman"/>
          <w:lang w:eastAsia="hr-HR"/>
        </w:rPr>
      </w:pPr>
    </w:p>
    <w:p w:rsidRDefault="00DB41B0" w:rsidP="00DB41B0" w:rsidR="00DB41B0" w:rsidRPr="00DB41B0">
      <w:pPr>
        <w:spacing w:after="0"/>
        <w:rPr>
          <w:rFonts w:cs="Times New Roman" w:eastAsia="Times New Roman"/>
          <w:lang w:eastAsia="hr-HR"/>
        </w:rPr>
      </w:pPr>
    </w:p>
    <w:p w:rsidRDefault="00DB41B0" w:rsidP="00DB41B0" w:rsidR="00DB41B0">
      <w:pPr>
        <w:spacing w:after="0"/>
        <w:jc w:val="center"/>
        <w:rPr>
          <w:rFonts w:cs="Times New Roman" w:eastAsia="Times New Roman"/>
          <w:lang w:eastAsia="hr-HR"/>
        </w:rPr>
      </w:pPr>
      <w:r w:rsidRPr="00DB41B0">
        <w:rPr>
          <w:rFonts w:cs="Times New Roman" w:eastAsia="Times New Roman"/>
          <w:lang w:eastAsia="hr-HR"/>
        </w:rPr>
        <w:t>Obrazloženje</w:t>
      </w:r>
    </w:p>
    <w:p w:rsidRDefault="00DB41B0" w:rsidP="00DB41B0" w:rsidR="00DB41B0" w:rsidRPr="00DB41B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B41B0" w:rsidP="00DB41B0" w:rsidR="00DB41B0" w:rsidRPr="00DB41B0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DB41B0">
        <w:rPr>
          <w:rFonts w:cs="Times New Roman" w:eastAsia="Times New Roman"/>
          <w:lang w:eastAsia="hr-HR"/>
        </w:rPr>
        <w:tab/>
      </w:r>
    </w:p>
    <w:p w:rsidRDefault="00DB41B0" w:rsidP="00DB41B0" w:rsidR="00DB41B0" w:rsidRPr="00DB41B0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DB41B0">
        <w:rPr>
          <w:rFonts w:cs="Times New Roman" w:eastAsia="Times New Roman"/>
          <w:lang w:eastAsia="hr-HR"/>
        </w:rPr>
        <w:tab/>
        <w:t>Rješenjem ovog suda poslovni broj St-2768/16 od 14. studenog 2017. zakazano je završno ročište za 13. prosinca 2017. na kojem je stečajni upravitelj iznio sve relevantne činjenice kao u završnom računu i završnom popisu.</w:t>
      </w:r>
    </w:p>
    <w:p w:rsidRDefault="00DB41B0" w:rsidP="00DB41B0" w:rsidR="00DB41B0" w:rsidRPr="00DB41B0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DB41B0" w:rsidP="00DB41B0" w:rsidR="00DB41B0" w:rsidRPr="00DB41B0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DB41B0">
        <w:rPr>
          <w:rFonts w:cs="Times New Roman" w:eastAsia="Times New Roman"/>
          <w:lang w:eastAsia="hr-HR"/>
        </w:rPr>
        <w:tab/>
        <w:t xml:space="preserve">Prema završnom računu stečajnog upravitelja proizlazi da se imovina dužnika odnosila  na jednu nekretninu koja je unovčena za 420.000,00 kn, da je vjerovnik višeg isplatnog reda i vjerovnik nižeg isplatnog reda namiren u cijelosti s iznosom od 62.420,89 kn, da su pored toga namireni troškovi stečajnog upravitelja u iznosu od 4.082,00 kn, ostale obveze stečajne mase u iznosu od 21.295,00 kn, da je namirena nagrada stečajnom upravitelju u iznosu od 52.000,00 kn bruto te  trošak na bruto u iznosu od 5.200,00 kn, osiguranje nekretnine u iznosu od 1.100,00 kn te komunalne i slične obveze u iznosu od 4.500,00 kn, pa ostaje razlika u iznosu od 264.694,91 kn, koju je 18. siječnja 2018. doznačio na račun Agate </w:t>
      </w:r>
      <w:r w:rsidRPr="00DB41B0">
        <w:rPr>
          <w:rFonts w:cs="Times New Roman" w:eastAsia="Times New Roman"/>
          <w:lang w:eastAsia="hr-HR"/>
        </w:rPr>
        <w:lastRenderedPageBreak/>
        <w:t>Šutalo, po nalogu zakonske zastupnice dužnika do otvaranja stečajnog postupka Marije Šutalo, a ujedno i osnivača dužnika.</w:t>
      </w:r>
    </w:p>
    <w:p w:rsidRDefault="00DB41B0" w:rsidP="00DB41B0" w:rsidR="00DB41B0" w:rsidRPr="00DB41B0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DB41B0" w:rsidP="00DB41B0" w:rsidR="00DB41B0" w:rsidRPr="00DB41B0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DB41B0">
        <w:rPr>
          <w:rFonts w:cs="Times New Roman" w:eastAsia="Times New Roman"/>
          <w:lang w:eastAsia="hr-HR"/>
        </w:rPr>
        <w:tab/>
        <w:t>S obzirom da je stečajni upravitelj namirio sve vjerovnike u punom iznosu, namirio sve troškove i ostale obveze stečajne mase te je razliku predao osnivaču društva, završena je završna dioba, pa je odlučeno kao u točki I. izreke rješenja, a temeljem čl. 286. st. 1. Stečajnog zakona (Narodne novine broj 71/15, 104/17, dalje:SZ) .</w:t>
      </w:r>
      <w:r w:rsidRPr="00DB41B0">
        <w:rPr>
          <w:rFonts w:cs="Times New Roman" w:eastAsia="Times New Roman"/>
          <w:lang w:eastAsia="hr-HR"/>
        </w:rPr>
        <w:tab/>
      </w:r>
    </w:p>
    <w:p w:rsidRDefault="00DB41B0" w:rsidP="00DB41B0" w:rsidR="00DB41B0" w:rsidRPr="00DB41B0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DB41B0">
        <w:rPr>
          <w:rFonts w:cs="Times New Roman" w:eastAsia="Times New Roman"/>
          <w:lang w:eastAsia="hr-HR"/>
        </w:rPr>
        <w:tab/>
      </w:r>
    </w:p>
    <w:p w:rsidRDefault="00DB41B0" w:rsidP="00DB41B0" w:rsidR="00DB41B0" w:rsidRPr="00DB41B0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DB41B0">
        <w:rPr>
          <w:rFonts w:cs="Times New Roman" w:eastAsia="Times New Roman"/>
          <w:lang w:eastAsia="hr-HR"/>
        </w:rPr>
        <w:tab/>
        <w:t>Temeljem čl. 286. st. 2. SZ-a riješeno je kao u točki III. izreke, a temeljem čl. 286. st. 3. SZ-a kao u točki II.</w:t>
      </w:r>
      <w:r w:rsidRPr="00DB41B0">
        <w:rPr>
          <w:rFonts w:cs="Times New Roman" w:eastAsia="Times New Roman"/>
          <w:lang w:eastAsia="hr-HR"/>
        </w:rPr>
        <w:tab/>
      </w:r>
    </w:p>
    <w:p w:rsidRDefault="00DB41B0" w:rsidP="00DB41B0" w:rsidR="00DB41B0" w:rsidRPr="00DB41B0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DB41B0" w:rsidP="00DB41B0" w:rsidR="00DB41B0" w:rsidRPr="00DB41B0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DB41B0">
        <w:rPr>
          <w:rFonts w:cs="Times New Roman" w:eastAsia="Times New Roman"/>
          <w:lang w:eastAsia="hr-HR"/>
        </w:rPr>
        <w:tab/>
      </w:r>
      <w:r w:rsidRPr="00DB41B0">
        <w:rPr>
          <w:rFonts w:cs="Times New Roman" w:eastAsia="Times New Roman"/>
          <w:lang w:eastAsia="hr-HR"/>
        </w:rPr>
        <w:tab/>
      </w:r>
      <w:r w:rsidRPr="00DB41B0">
        <w:rPr>
          <w:rFonts w:cs="Times New Roman" w:eastAsia="Times New Roman"/>
          <w:lang w:eastAsia="hr-HR"/>
        </w:rPr>
        <w:tab/>
      </w:r>
      <w:r w:rsidRPr="00DB41B0">
        <w:rPr>
          <w:rFonts w:cs="Times New Roman" w:eastAsia="Times New Roman"/>
          <w:lang w:eastAsia="hr-HR"/>
        </w:rPr>
        <w:tab/>
      </w:r>
    </w:p>
    <w:p w:rsidRDefault="00DB41B0" w:rsidP="00DB41B0" w:rsidR="00DB41B0" w:rsidRPr="00DB41B0">
      <w:pPr>
        <w:spacing w:after="0"/>
        <w:jc w:val="center"/>
        <w:rPr>
          <w:rFonts w:cs="Times New Roman" w:eastAsia="Times New Roman"/>
          <w:lang w:eastAsia="hr-HR"/>
        </w:rPr>
      </w:pPr>
      <w:r w:rsidRPr="00DB41B0">
        <w:rPr>
          <w:rFonts w:cs="Times New Roman" w:eastAsia="Times New Roman"/>
          <w:lang w:eastAsia="hr-HR"/>
        </w:rPr>
        <w:t xml:space="preserve">U Karlovcu 2. veljače 2018. </w:t>
      </w:r>
    </w:p>
    <w:p w:rsidRDefault="00DB41B0" w:rsidP="00DB41B0" w:rsidR="00DB41B0" w:rsidRPr="00DB41B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B41B0" w:rsidP="00DB41B0" w:rsidR="00DB41B0" w:rsidRPr="00DB41B0">
      <w:pPr>
        <w:spacing w:after="0"/>
        <w:jc w:val="both"/>
        <w:rPr>
          <w:rFonts w:cs="Times New Roman" w:eastAsia="Times New Roman"/>
          <w:lang w:eastAsia="hr-HR"/>
        </w:rPr>
      </w:pPr>
      <w:r w:rsidRPr="00DB41B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Stečajni sudac:</w:t>
      </w:r>
    </w:p>
    <w:p w:rsidRDefault="00DB41B0" w:rsidP="00DB41B0" w:rsidR="00DB41B0" w:rsidRPr="00DB41B0">
      <w:pPr>
        <w:spacing w:after="0"/>
        <w:jc w:val="center"/>
        <w:rPr>
          <w:rFonts w:cs="Times New Roman" w:eastAsia="Times New Roman"/>
          <w:lang w:eastAsia="hr-HR"/>
        </w:rPr>
      </w:pPr>
      <w:r w:rsidRPr="00DB41B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Jadranka Mađeruh,v.r.</w:t>
      </w:r>
    </w:p>
    <w:p w:rsidRDefault="00DB41B0" w:rsidP="00DB41B0" w:rsidR="00DB41B0" w:rsidRPr="00DB41B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B41B0" w:rsidP="00DB41B0" w:rsidR="00DB41B0" w:rsidRPr="00DB41B0">
      <w:pPr>
        <w:spacing w:after="0"/>
        <w:jc w:val="right"/>
        <w:rPr>
          <w:rFonts w:cs="Times New Roman" w:eastAsia="Times New Roman"/>
          <w:lang w:eastAsia="hr-HR"/>
        </w:rPr>
      </w:pPr>
      <w:r w:rsidRPr="00DB41B0">
        <w:rPr>
          <w:rFonts w:cs="Times New Roman" w:eastAsia="Times New Roman"/>
          <w:lang w:eastAsia="hr-HR"/>
        </w:rPr>
        <w:t>Za točnost otpravka-</w:t>
      </w:r>
    </w:p>
    <w:p w:rsidRDefault="00DB41B0" w:rsidP="00DB41B0" w:rsidR="00DB41B0" w:rsidRPr="00DB41B0">
      <w:pPr>
        <w:spacing w:after="0"/>
        <w:jc w:val="right"/>
        <w:rPr>
          <w:rFonts w:cs="Times New Roman" w:eastAsia="Times New Roman"/>
          <w:lang w:eastAsia="hr-HR"/>
        </w:rPr>
      </w:pPr>
      <w:r w:rsidRPr="00DB41B0">
        <w:rPr>
          <w:rFonts w:cs="Times New Roman" w:eastAsia="Times New Roman"/>
          <w:lang w:eastAsia="hr-HR"/>
        </w:rPr>
        <w:t>ovlašteni službenik:</w:t>
      </w:r>
    </w:p>
    <w:p w:rsidRDefault="00DB41B0" w:rsidP="00DB41B0" w:rsidR="00DB41B0" w:rsidRPr="00DB41B0">
      <w:pPr>
        <w:spacing w:after="0"/>
        <w:jc w:val="center"/>
        <w:rPr>
          <w:rFonts w:cs="Times New Roman" w:eastAsia="Times New Roman"/>
          <w:lang w:eastAsia="hr-HR"/>
        </w:rPr>
      </w:pPr>
      <w:r w:rsidRPr="00DB41B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</w:t>
      </w:r>
      <w:r>
        <w:rPr>
          <w:rFonts w:cs="Times New Roman" w:eastAsia="Times New Roman"/>
          <w:lang w:eastAsia="hr-HR"/>
        </w:rPr>
        <w:t xml:space="preserve">     </w:t>
      </w:r>
      <w:r w:rsidRPr="00DB41B0">
        <w:rPr>
          <w:rFonts w:cs="Times New Roman" w:eastAsia="Times New Roman"/>
          <w:lang w:eastAsia="hr-HR"/>
        </w:rPr>
        <w:t xml:space="preserve"> Draženka Prpić</w:t>
      </w:r>
    </w:p>
    <w:p w:rsidRDefault="00DB41B0" w:rsidP="00DB41B0" w:rsidR="00DB41B0" w:rsidRPr="00DB41B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DB41B0">
        <w:rPr>
          <w:rFonts w:cs="Times New Roman" w:eastAsia="Times New Roman"/>
          <w:lang w:eastAsia="hr-HR"/>
        </w:rPr>
        <w:t>PRAVNA POUKA:</w:t>
      </w:r>
    </w:p>
    <w:p w:rsidRDefault="00DB41B0" w:rsidP="00DB41B0" w:rsidR="00DB41B0" w:rsidRPr="00DB41B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DB41B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sectPr w:rsidSect="0032366B" w:rsidR="00DB41B0" w:rsidRPr="00DB41B0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68643239"/>
      <w:docPartObj>
        <w:docPartGallery w:val="Page Numbers (Top of Page)"/>
        <w:docPartUnique/>
      </w:docPartObj>
    </w:sdtPr>
    <w:sdtContent>
      <w:p w:rsidRDefault="00DB41B0" w:rsidR="00DB41B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DB41B0" w:rsidR="008333A9">
    <w:pPr>
      <w:pStyle w:val="Zaglavlje"/>
    </w:pPr>
    <w:r>
      <w:t>1 St-2768/16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C32909"/>
    <w:multiLevelType w:val="hybridMultilevel"/>
    <w:tmpl w:val="6ED42D6E"/>
    <w:lvl w:tplc="2500CE00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41B0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736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St-2768/2016-54</izvorni_sadrzaj>
    <derivirana_varijabla naziv="DomainObject.Oznaka_1">St-2768/2016-54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2768</izvorni_sadrzaj>
    <derivirana_varijabla naziv="DomainObject.Predmet.Broj_1">2768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St-2768/2016</izvorni_sadrzaj>
    <derivirana_varijabla naziv="DomainObject.Predmet.OznakaBroj_1">St-2768/2016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ENERGA d.o.o.</izvorni_sadrzaj>
    <derivirana_varijabla naziv="DomainObject.Predmet.ProtustrankaFormated_1">  ENERGA d.o.o.</derivirana_varijabla>
  </DomainObject.Predmet.ProtustrankaFormated>
  <DomainObject.Predmet.ProtustrankaFormatedOIB>
    <izvorni_sadrzaj>  ENERGA d.o.o., OIB 70610199420</izvorni_sadrzaj>
    <derivirana_varijabla naziv="DomainObject.Predmet.ProtustrankaFormatedOIB_1">  ENERGA d.o.o., OIB 70610199420</derivirana_varijabla>
  </DomainObject.Predmet.ProtustrankaFormatedOIB>
  <DomainObject.Predmet.ProtustrankaFormatedWithAdress>
    <izvorni_sadrzaj> ENERGA d.o.o., Zumbula 27, 10360 Sesvete</izvorni_sadrzaj>
    <derivirana_varijabla naziv="DomainObject.Predmet.ProtustrankaFormatedWithAdress_1"> ENERGA d.o.o., Zumbula 27, 10360 Sesvete</derivirana_varijabla>
  </DomainObject.Predmet.ProtustrankaFormatedWithAdress>
  <DomainObject.Predmet.ProtustrankaFormatedWithAdressOIB>
    <izvorni_sadrzaj> ENERGA d.o.o., OIB 70610199420, Zumbula 27, 10360 Sesvete</izvorni_sadrzaj>
    <derivirana_varijabla naziv="DomainObject.Predmet.ProtustrankaFormatedWithAdressOIB_1"> ENERGA d.o.o., OIB 70610199420, Zumbula 27, 10360 Sesvete</derivirana_varijabla>
  </DomainObject.Predmet.ProtustrankaFormatedWithAdressOIB>
  <DomainObject.Predmet.ProtustrankaWithAdress>
    <izvorni_sadrzaj>ENERGA d.o.o. Zumbula 27, 10360 Sesvete</izvorni_sadrzaj>
    <derivirana_varijabla naziv="DomainObject.Predmet.ProtustrankaWithAdress_1">ENERGA d.o.o. Zumbula 27, 10360 Sesvete</derivirana_varijabla>
  </DomainObject.Predmet.ProtustrankaWithAdress>
  <DomainObject.Predmet.ProtustrankaWithAdressOIB>
    <izvorni_sadrzaj>ENERGA d.o.o., OIB 70610199420, Zumbula 27, 10360 Sesvete</izvorni_sadrzaj>
    <derivirana_varijabla naziv="DomainObject.Predmet.ProtustrankaWithAdressOIB_1">ENERGA d.o.o., OIB 70610199420, Zumbula 27, 10360 Sesvete</derivirana_varijabla>
  </DomainObject.Predmet.ProtustrankaWithAdressOIB>
  <DomainObject.Predmet.ProtustrankaNazivFormated>
    <izvorni_sadrzaj>ENERGA d.o.o.</izvorni_sadrzaj>
    <derivirana_varijabla naziv="DomainObject.Predmet.ProtustrankaNazivFormated_1">ENERGA d.o.o.</derivirana_varijabla>
  </DomainObject.Predmet.ProtustrankaNazivFormated>
  <DomainObject.Predmet.ProtustrankaNazivFormatedOIB>
    <izvorni_sadrzaj>ENERGA d.o.o., OIB 70610199420</izvorni_sadrzaj>
    <derivirana_varijabla naziv="DomainObject.Predmet.ProtustrankaNazivFormatedOIB_1">ENERGA d.o.o., OIB 70610199420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uprava, područni ured Zagreb zastupanog po punomoćniku Županijsko državno odvjetništvo u Zagrebu; Marija Šutalo</izvorni_sadrzaj>
    <derivirana_varijabla naziv="DomainObject.Predmet.StrankaFormated_1">  RH Ministarstvo financija, Porezna uprava, područni ured Zagreb zastupanog po punomoćniku Županijsko državno odvjetništvo u Zagrebu; Marija Šutalo</derivirana_varijabla>
  </DomainObject.Predmet.StrankaFormated>
  <DomainObject.Predmet.StrankaFormatedOIB>
    <izvorni_sadrzaj>  RH Ministarstvo financija, Porezna uprava, područni ured Zagreb, OIB 18683136487 zastupanog po punomoćniku Županijsko državno odvjetništvo u Zagrebu; Marija Šutalo, OIB 10449422584</izvorni_sadrzaj>
    <derivirana_varijabla naziv="DomainObject.Predmet.StrankaFormatedOIB_1">  RH Ministarstvo financija, Porezna uprava, područni ured Zagreb, OIB 18683136487 zastupanog po punomoćniku Županijsko državno odvjetništvo u Zagrebu; Marija Šutalo, OIB 10449422584</derivirana_varijabla>
  </DomainObject.Predmet.StrankaFormatedOIB>
  <DomainObject.Predmet.StrankaFormatedWithAdress>
    <izvorni_sadrzaj> RH Ministarstvo financija, Porezna uprava, područni ured Zagreb, Savska cesta 41, 10000 Zagreb zastupanog po punomoćniku Županijsko državno odvjetništvo u Zagrebu; Marija Šutalo, Ulica Zumbula 27, 10360 Sesvete</izvorni_sadrzaj>
    <derivirana_varijabla naziv="DomainObject.Predmet.StrankaFormatedWithAdress_1"> RH Ministarstvo financija, Porezna uprava, područni ured Zagreb, Savska cesta 41, 10000 Zagreb zastupanog po punomoćniku Županijsko državno odvjetništvo u Zagrebu; Marija Šutalo, Ulica Zumbula 27, 10360 Sesvete</derivirana_varijabla>
  </DomainObject.Predmet.StrankaFormatedWithAdress>
  <DomainObject.Predmet.StrankaFormatedWithAdressOIB>
    <izvorni_sadrzaj> RH Ministarstvo financija, Porezna uprava, područni ured Zagreb, OIB 18683136487, Savska cesta 41, 10000 Zagreb zastupanog po punomoćniku Županijsko državno odvjetništvo u Zagrebu; Marija Šutalo, OIB 10449422584, Ulica Zumbula 27, 10360 Sesvete</izvorni_sadrzaj>
    <derivirana_varijabla naziv="DomainObject.Predmet.StrankaFormatedWithAdressOIB_1"> RH Ministarstvo financija, Porezna uprava, područni ured Zagreb, OIB 18683136487, Savska cesta 41, 10000 Zagreb zastupanog po punomoćniku Županijsko državno odvjetništvo u Zagrebu; Marija Šutalo, OIB 10449422584, Ulica Zumbula 27, 10360 Sesvete</derivirana_varijabla>
  </DomainObject.Predmet.StrankaFormatedWithAdressOIB>
  <DomainObject.Predmet.StrankaWithAdress>
    <izvorni_sadrzaj>RH Ministarstvo financija, Porezna uprava, područni ured Zagreb Savska cesta 41,10000 Zagreb,Marija Šutalo Ulica Zumbula 27,10360 Sesvete</izvorni_sadrzaj>
    <derivirana_varijabla naziv="DomainObject.Predmet.StrankaWithAdress_1">RH Ministarstvo financija, Porezna uprava, područni ured Zagreb Savska cesta 41,10000 Zagreb,Marija Šutalo Ulica Zumbula 27,10360 Sesvete</derivirana_varijabla>
  </DomainObject.Predmet.StrankaWithAdress>
  <DomainObject.Predmet.StrankaWithAdressOIB>
    <izvorni_sadrzaj>RH Ministarstvo financija, Porezna uprava, područni ured Zagreb, OIB 18683136487, Savska cesta 41,10000 Zagreb,Marija Šutalo, OIB 10449422584, Ulica Zumbula 27,10360 Sesvete</izvorni_sadrzaj>
    <derivirana_varijabla naziv="DomainObject.Predmet.StrankaWithAdressOIB_1">RH Ministarstvo financija, Porezna uprava, područni ured Zagreb, OIB 18683136487, Savska cesta 41,10000 Zagreb,Marija Šutalo, OIB 10449422584, Ulica Zumbula 27,10360 Sesvete</derivirana_varijabla>
  </DomainObject.Predmet.StrankaWithAdressOIB>
  <DomainObject.Predmet.StrankaNazivFormated>
    <izvorni_sadrzaj>RH Ministarstvo financija, Porezna uprava, područni ured Zagreb,Marija Šutalo</izvorni_sadrzaj>
    <derivirana_varijabla naziv="DomainObject.Predmet.StrankaNazivFormated_1">RH Ministarstvo financija, Porezna uprava, područni ured Zagreb,Marija Šutalo</derivirana_varijabla>
  </DomainObject.Predmet.StrankaNazivFormated>
  <DomainObject.Predmet.StrankaNazivFormatedOIB>
    <izvorni_sadrzaj>RH Ministarstvo financija, Porezna uprava, područni ured Zagreb, OIB 18683136487,Marija Šutalo, OIB 10449422584</izvorni_sadrzaj>
    <derivirana_varijabla naziv="DomainObject.Predmet.StrankaNazivFormatedOIB_1">RH Ministarstvo financija, Porezna uprava, područni ured Zagreb, OIB 18683136487,Marija Šutalo, OIB 10449422584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RH Ministarstvo financija, Porezna uprava, područni ured Zagreb zastupanog po punomoćniku Županijsko državno odvjetništvo u Zagrebu</item>
      <item>Marija Šutalo</item>
    </izvorni_sadrzaj>
    <derivirana_varijabla naziv="DomainObject.Predmet.StrankaListFormated_1">
      <item>RH Ministarstvo financija, Porezna uprava, područni ured Zagreb zastupanog po punomoćniku Županijsko državno odvjetništvo u Zagrebu</item>
      <item>Marija Šutalo</item>
    </derivirana_varijabla>
  </DomainObject.Predmet.StrankaListFormated>
  <DomainObject.Predmet.StrankaListFormatedOIB>
    <izvorni_sadrzaj>
      <item>RH Ministarstvo financija, Porezna uprava, područni ured Zagreb, OIB 18683136487 zastupanog po punomoćniku Županijsko državno odvjetništvo u Zagrebu</item>
      <item>Marija Šutalo, OIB 10449422584</item>
    </izvorni_sadrzaj>
    <derivirana_varijabla naziv="DomainObject.Predmet.StrankaListFormatedOIB_1">
      <item>RH Ministarstvo financija, Porezna uprava, područni ured Zagreb, OIB 18683136487 zastupanog po punomoćniku Županijsko državno odvjetništvo u Zagrebu</item>
      <item>Marija Šutalo, OIB 10449422584</item>
    </derivirana_varijabla>
  </DomainObject.Predmet.StrankaListFormatedOIB>
  <DomainObject.Predmet.StrankaListFormatedWithAdress>
    <izvorni_sadrzaj>
      <item>RH Ministarstvo financija, Porezna uprava, područni ured Zagreb, Savska cesta 41, 10000 Zagreb zastupanog po punomoćniku Županijsko državno odvjetništvo u Zagrebu</item>
      <item>Marija Šutalo, Ulica Zumbula 27, 10360 Sesvete</item>
    </izvorni_sadrzaj>
    <derivirana_varijabla naziv="DomainObject.Predmet.StrankaListFormatedWithAdress_1">
      <item>RH Ministarstvo financija, Porezna uprava, područni ured Zagreb, Savska cesta 41, 10000 Zagreb zastupanog po punomoćniku Županijsko državno odvjetništvo u Zagrebu</item>
      <item>Marija Šutalo, Ulica Zumbula 27, 10360 Sesvete</item>
    </derivirana_varijabla>
  </DomainObject.Predmet.StrankaListFormatedWithAdress>
  <DomainObject.Predmet.StrankaListFormatedWithAdressOIB>
    <izvorni_sadrzaj>
      <item>RH Ministarstvo financija, Porezna uprava, područni ured Zagreb, OIB 18683136487, Savska cesta 41, 10000 Zagreb zastupanog po punomoćniku Županijsko državno odvjetništvo u Zagrebu</item>
      <item>Marija Šutalo, OIB 10449422584, Ulica Zumbula 27, 10360 Sesvete</item>
    </izvorni_sadrzaj>
    <derivirana_varijabla naziv="DomainObject.Predmet.StrankaListFormatedWithAdressOIB_1">
      <item>RH Ministarstvo financija, Porezna uprava, područni ured Zagreb, OIB 18683136487, Savska cesta 41, 10000 Zagreb zastupanog po punomoćniku Županijsko državno odvjetništvo u Zagrebu</item>
      <item>Marija Šutalo, OIB 10449422584, Ulica Zumbula 27, 10360 Sesvete</item>
    </derivirana_varijabla>
  </DomainObject.Predmet.StrankaListFormatedWithAdressOIB>
  <DomainObject.Predmet.StrankaListNazivFormated>
    <izvorni_sadrzaj>
      <item>RH Ministarstvo financija, Porezna uprava, područni ured Zagreb</item>
      <item>Marija Šutalo</item>
    </izvorni_sadrzaj>
    <derivirana_varijabla naziv="DomainObject.Predmet.StrankaListNazivFormated_1">
      <item>RH Ministarstvo financija, Porezna uprava, područni ured Zagreb</item>
      <item>Marija Šutalo</item>
    </derivirana_varijabla>
  </DomainObject.Predmet.StrankaListNazivFormated>
  <DomainObject.Predmet.StrankaListNazivFormatedOIB>
    <izvorni_sadrzaj>
      <item>RH Ministarstvo financija, Porezna uprava, područni ured Zagreb, OIB 18683136487</item>
      <item>Marija Šutalo, OIB 10449422584</item>
    </izvorni_sadrzaj>
    <derivirana_varijabla naziv="DomainObject.Predmet.StrankaListNazivFormatedOIB_1">
      <item>RH Ministarstvo financija, Porezna uprava, područni ured Zagreb, OIB 18683136487</item>
      <item>Marija Šutalo, OIB 10449422584</item>
    </derivirana_varijabla>
  </DomainObject.Predmet.StrankaListNazivFormatedOIB>
  <DomainObject.Predmet.ProtuStrankaListFormated>
    <izvorni_sadrzaj>
      <item>ENERGA d.o.o.</item>
    </izvorni_sadrzaj>
    <derivirana_varijabla naziv="DomainObject.Predmet.ProtuStrankaListFormated_1">
      <item>ENERGA d.o.o.</item>
    </derivirana_varijabla>
  </DomainObject.Predmet.ProtuStrankaListFormated>
  <DomainObject.Predmet.ProtuStrankaListFormatedOIB>
    <izvorni_sadrzaj>
      <item>ENERGA d.o.o., OIB 70610199420</item>
    </izvorni_sadrzaj>
    <derivirana_varijabla naziv="DomainObject.Predmet.ProtuStrankaListFormatedOIB_1">
      <item>ENERGA d.o.o., OIB 70610199420</item>
    </derivirana_varijabla>
  </DomainObject.Predmet.ProtuStrankaListFormatedOIB>
  <DomainObject.Predmet.ProtuStrankaListFormatedWithAdress>
    <izvorni_sadrzaj>
      <item>ENERGA d.o.o., Zumbula 27, 10360 Sesvete</item>
    </izvorni_sadrzaj>
    <derivirana_varijabla naziv="DomainObject.Predmet.ProtuStrankaListFormatedWithAdress_1">
      <item>ENERGA d.o.o., Zumbula 27, 10360 Sesvete</item>
    </derivirana_varijabla>
  </DomainObject.Predmet.ProtuStrankaListFormatedWithAdress>
  <DomainObject.Predmet.ProtuStrankaListFormatedWithAdressOIB>
    <izvorni_sadrzaj>
      <item>ENERGA d.o.o., OIB 70610199420, Zumbula 27, 10360 Sesvete</item>
    </izvorni_sadrzaj>
    <derivirana_varijabla naziv="DomainObject.Predmet.ProtuStrankaListFormatedWithAdressOIB_1">
      <item>ENERGA d.o.o., OIB 70610199420, Zumbula 27, 10360 Sesvete</item>
    </derivirana_varijabla>
  </DomainObject.Predmet.ProtuStrankaListFormatedWithAdressOIB>
  <DomainObject.Predmet.ProtuStrankaListNazivFormated>
    <izvorni_sadrzaj>
      <item>ENERGA d.o.o.</item>
    </izvorni_sadrzaj>
    <derivirana_varijabla naziv="DomainObject.Predmet.ProtuStrankaListNazivFormated_1">
      <item>ENERGA d.o.o.</item>
    </derivirana_varijabla>
  </DomainObject.Predmet.ProtuStrankaListNazivFormated>
  <DomainObject.Predmet.ProtuStrankaListNazivFormatedOIB>
    <izvorni_sadrzaj>
      <item>ENERGA d.o.o., OIB 70610199420</item>
    </izvorni_sadrzaj>
    <derivirana_varijabla naziv="DomainObject.Predmet.ProtuStrankaListNazivFormatedOIB_1">
      <item>ENERGA d.o.o., OIB 70610199420</item>
    </derivirana_varijabla>
  </DomainObject.Predmet.ProtuStrankaListNazivFormatedOIB>
  <DomainObject.Predmet.OstaliListFormated>
    <izvorni_sadrzaj>
      <item>Marija Šutalo</item>
      <item>Županijsko državno odvjetništvo u Zagrebu punomoćnik sudionika u postupku RH Ministarstvo financija, Porezna uprava, područni ured Zagreb</item>
    </izvorni_sadrzaj>
    <derivirana_varijabla naziv="DomainObject.Predmet.OstaliListFormated_1">
      <item>Marija Šutalo</item>
      <item>Županijsko državno odvjetništvo u Zagrebu punomoćnik sudionika u postupku RH Ministarstvo financija, Porezna uprava, područni ured Zagreb</item>
    </derivirana_varijabla>
  </DomainObject.Predmet.OstaliListFormated>
  <DomainObject.Predmet.OstaliListFormatedOIB>
    <izvorni_sadrzaj>
      <item>Marija Šutalo, OIB 10449422584</item>
      <item>Županijsko državno odvjetništvo u Zagrebu punomoćnik sudionika u postupku RH Ministarstvo financija, Porezna uprava, područni ured Zagreb</item>
    </izvorni_sadrzaj>
    <derivirana_varijabla naziv="DomainObject.Predmet.OstaliListFormatedOIB_1">
      <item>Marija Šutalo, OIB 10449422584</item>
      <item>Županijsko državno odvjetništvo u Zagrebu punomoćnik sudionika u postupku RH Ministarstvo financija, Porezna uprava, područni ured Zagreb</item>
    </derivirana_varijabla>
  </DomainObject.Predmet.OstaliListFormatedOIB>
  <DomainObject.Predmet.OstaliListFormatedWithAdress>
    <izvorni_sadrzaj>
      <item>Marija Šutalo, Ulica Zumbula 27, 10360 Sesvete</item>
      <item>Županijsko državno odvjetništvo u Zagrebu, Savska cesta 41, 10000 Zagreb punomoćnik sudionika u postupku RH Ministarstvo financija, Porezna uprava, područni ured Zagreb</item>
    </izvorni_sadrzaj>
    <derivirana_varijabla naziv="DomainObject.Predmet.OstaliListFormatedWithAdress_1">
      <item>Marija Šutalo, Ulica Zumbula 27, 10360 Sesvete</item>
      <item>Županijsko državno odvjetništvo u Zagrebu, Savska cesta 41, 10000 Zagreb punomoćnik sudionika u postupku RH Ministarstvo financija, Porezna uprava, područni ured Zagreb</item>
    </derivirana_varijabla>
  </DomainObject.Predmet.OstaliListFormatedWithAdress>
  <DomainObject.Predmet.OstaliListFormatedWithAdressOIB>
    <izvorni_sadrzaj>
      <item>Marija Šutalo, OIB 10449422584, Ulica Zumbula 27, 10360 Sesvete</item>
      <item>Županijsko državno odvjetništvo u Zagrebu, Savska cesta 41, 10000 Zagreb punomoćnik sudionika u postupku RH Ministarstvo financija, Porezna uprava, područni ured Zagreb</item>
    </izvorni_sadrzaj>
    <derivirana_varijabla naziv="DomainObject.Predmet.OstaliListFormatedWithAdressOIB_1">
      <item>Marija Šutalo, OIB 10449422584, Ulica Zumbula 27, 10360 Sesvete</item>
      <item>Županijsko državno odvjetništvo u Zagrebu, Savska cesta 41, 10000 Zagreb punomoćnik sudionika u postupku RH Ministarstvo financija, Porezna uprava, područni ured Zagreb</item>
    </derivirana_varijabla>
  </DomainObject.Predmet.OstaliListFormatedWithAdressOIB>
  <DomainObject.Predmet.OstaliListNazivFormated>
    <izvorni_sadrzaj>
      <item>Marija Šutalo</item>
      <item>Županijsko državno odvjetništvo u Zagrebu</item>
    </izvorni_sadrzaj>
    <derivirana_varijabla naziv="DomainObject.Predmet.OstaliListNazivFormated_1">
      <item>Marija Šutalo</item>
      <item>Županijsko državno odvjetništvo u Zagrebu</item>
    </derivirana_varijabla>
  </DomainObject.Predmet.OstaliListNazivFormated>
  <DomainObject.Predmet.OstaliListNazivFormatedOIB>
    <izvorni_sadrzaj>
      <item>Marija Šutalo, OIB 10449422584</item>
      <item>Županijsko državno odvjetništvo u Zagrebu</item>
    </izvorni_sadrzaj>
    <derivirana_varijabla naziv="DomainObject.Predmet.OstaliListNazivFormatedOIB_1">
      <item>Marija Šutalo, OIB 10449422584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>St-2768/2016-54</izvorni_sadrzaj>
    <derivirana_varijabla naziv="DomainObject.PoslovniBrojDokumenta_1">St-2768/2016-54</derivirana_varijabla>
  </DomainObject.PoslovniBrojDokumenta>
  <DomainObject.Predmet.StrankaIDrugi>
    <izvorni_sadrzaj>RH Ministarstvo financija, Porezna uprava, područni ured Zagreb i dr.</izvorni_sadrzaj>
    <derivirana_varijabla naziv="DomainObject.Predmet.StrankaIDrugi_1">RH Ministarstvo financija, Porezna uprava, područni ured Zagreb i dr.</derivirana_varijabla>
  </DomainObject.Predmet.StrankaIDrugi>
  <DomainObject.Predmet.ProtustrankaIDrugi>
    <izvorni_sadrzaj>ENERGA d.o.o.</izvorni_sadrzaj>
    <derivirana_varijabla naziv="DomainObject.Predmet.ProtustrankaIDrugi_1">ENERGA d.o.o.</derivirana_varijabla>
  </DomainObject.Predmet.ProtustrankaIDrugi>
  <DomainObject.Predmet.StrankaIDrugiAdressOIB>
    <izvorni_sadrzaj>RH Ministarstvo financija, Porezna uprava, područni ured Zagreb, OIB 18683136487, Savska cesta 41, 10000 Zagreb i dr.</izvorni_sadrzaj>
    <derivirana_varijabla naziv="DomainObject.Predmet.StrankaIDrugiAdressOIB_1">RH Ministarstvo financija, Porezna uprava, područni ured Zagreb, OIB 18683136487, Savska cesta 41, 10000 Zagreb i dr.</derivirana_varijabla>
  </DomainObject.Predmet.StrankaIDrugiAdressOIB>
  <DomainObject.Predmet.ProtustrankaIDrugiAdressOIB>
    <izvorni_sadrzaj>ENERGA d.o.o., OIB 70610199420, Zumbula 27, 10360 Sesvete</izvorni_sadrzaj>
    <derivirana_varijabla naziv="DomainObject.Predmet.ProtustrankaIDrugiAdressOIB_1">ENERGA d.o.o., OIB 70610199420, Zumbula 27,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ENERGA d.o.o.</item>
      <item>Marija Šutalo</item>
      <item>RH Ministarstvo financija, Porezna uprava, područni ured Zagreb</item>
      <item>Županijsko državno odvjetništvo u Zagrebu</item>
      <item>Marija Šutalo</item>
    </izvorni_sadrzaj>
    <derivirana_varijabla naziv="DomainObject.Predmet.SudioniciListNaziv_1">
      <item>ENERGA d.o.o.</item>
      <item>Marija Šutalo</item>
      <item>RH Ministarstvo financija, Porezna uprava, područni ured Zagreb</item>
      <item>Županijsko državno odvjetništvo u Zagrebu</item>
      <item>Marija Šutalo</item>
    </derivirana_varijabla>
  </DomainObject.Predmet.SudioniciListNaziv>
  <DomainObject.Predmet.SudioniciListAdressOIB>
    <izvorni_sadrzaj>
      <item>ENERGA d.o.o., OIB 70610199420, Zumbula 27,10360 Sesvete</item>
      <item>Marija Šutalo, OIB 10449422584, Ulica Zumbula 27,10360 Sesvete</item>
      <item>RH Ministarstvo financija, Porezna uprava, područni ured Zagreb, OIB 18683136487, Savska cesta 41,10000 Zagreb</item>
      <item>Županijsko državno odvjetništvo u Zagrebu, Savska cesta 41,10000 Zagreb</item>
      <item>Marija Šutalo, OIB 10449422584, Ulica Zumbula 27,10360 Sesvete</item>
    </izvorni_sadrzaj>
    <derivirana_varijabla naziv="DomainObject.Predmet.SudioniciListAdressOIB_1">
      <item>ENERGA d.o.o., OIB 70610199420, Zumbula 27,10360 Sesvete</item>
      <item>Marija Šutalo, OIB 10449422584, Ulica Zumbula 27,10360 Sesvete</item>
      <item>RH Ministarstvo financija, Porezna uprava, područni ured Zagreb, OIB 18683136487, Savska cesta 41,10000 Zagreb</item>
      <item>Županijsko državno odvjetništvo u Zagrebu, Savska cesta 41,10000 Zagreb</item>
      <item>Marija Šutalo, OIB 10449422584, Ulica Zumbula 27,10360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45DDD4-55DA-4B61-BC79-C96539D048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446</properties:Words>
  <properties:Characters>2217</properties:Characters>
  <properties:Lines>68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2018-02-02T09:58:00Z</cp:lastPrinted>
  <dcterms:modified xmlns:xsi="http://www.w3.org/2001/XMLSchema-instance" xsi:type="dcterms:W3CDTF">2018-02-02T09:58:00Z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St-2768/2016-54 / Odluka - Rješenje - zaključen stečajni postupak (čl. 286 SZ-a)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