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6b3e852" w14:paraId="6b3e852" w:rsidRDefault="000E0892" w:rsidP="000E0892" w:rsidR="000E0892" w:rsidRPr="00C7103C">
      <w:pPr>
        <w:tabs>
          <w:tab w:pos="4536" w:val="center"/>
          <w:tab w:pos="9072" w:val="right"/>
        </w:tabs>
        <w:jc w:val="right"/>
        <w15:collapsed w:val="false"/>
      </w:pPr>
      <w:r>
        <w:t>Poslovni broj: 4.St-770/2011-</w:t>
      </w:r>
      <w:r w:rsidR="003E7803">
        <w:t>1441</w:t>
      </w:r>
    </w:p>
    <w:p w:rsidRDefault="003D6301" w:rsidP="000C3ECB" w:rsidR="003D6301">
      <w:pPr>
        <w:jc w:val="center"/>
        <w:rPr>
          <w:spacing w:val="100"/>
        </w:rPr>
      </w:pPr>
    </w:p>
    <w:p w:rsidRDefault="009443F7" w:rsidP="006E65C9" w:rsidR="009443F7">
      <w:pPr>
        <w:jc w:val="center"/>
        <w:rPr>
          <w:spacing w:val="100"/>
        </w:rPr>
      </w:pPr>
      <w:r>
        <w:rPr>
          <w:spacing w:val="100"/>
        </w:rPr>
        <w:t>REPUBLIKA HRVATSKA</w:t>
      </w: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rsidR="003E7803">
        <w:t>26</w:t>
      </w:r>
      <w:r w:rsidR="00BD09C2">
        <w:t xml:space="preserve">. travnja 2018. </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5C7430" w:rsidRPr="007342C9">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5C7430" w:rsidRPr="007342C9">
        <w:rPr>
          <w:vertAlign w:val="superscript"/>
        </w:rPr>
        <w:t>2</w:t>
      </w:r>
      <w:r w:rsidR="005C7430" w:rsidRPr="007342C9">
        <w:t xml:space="preserve"> i dvorište, Put Mrta 38/A od 632m</w:t>
      </w:r>
      <w:r w:rsidR="005C7430" w:rsidRPr="007342C9">
        <w:rPr>
          <w:vertAlign w:val="superscript"/>
        </w:rPr>
        <w:t>2</w:t>
      </w:r>
      <w:r w:rsidR="005C7430" w:rsidRPr="007342C9">
        <w:t>, ZKUL 2467, KO Povljana, što u naravi predstavlja jednosoban stan na prvom katu, oznake „S7“, površine 49,04m</w:t>
      </w:r>
      <w:r w:rsidR="005C7430" w:rsidRPr="007342C9">
        <w:rPr>
          <w:vertAlign w:val="superscript"/>
        </w:rPr>
        <w:t>2</w:t>
      </w:r>
      <w:r w:rsidR="005C7430" w:rsidRPr="007342C9">
        <w:t>, s pripatkom: parkiralište „P7“ površine 14m</w:t>
      </w:r>
      <w:r w:rsidR="005C7430" w:rsidRPr="002E2918">
        <w:rPr>
          <w:vertAlign w:val="superscript"/>
        </w:rPr>
        <w:t>2</w:t>
      </w:r>
      <w:r w:rsidR="005C7430" w:rsidRPr="007342C9">
        <w:t>, a sve navedeno ukupne površine 63,04m</w:t>
      </w:r>
      <w:r w:rsidR="005C7430" w:rsidRPr="007342C9">
        <w:rPr>
          <w:vertAlign w:val="superscript"/>
        </w:rPr>
        <w:t>2</w:t>
      </w:r>
      <w:r w:rsidR="005C7430" w:rsidRPr="007342C9">
        <w:t>, u Etažnom elaboratu sve označeno oznakama „S7“ i „P7“</w:t>
      </w:r>
      <w:r w:rsidR="005C7430">
        <w:t xml:space="preserve"> </w:t>
      </w:r>
      <w:r w:rsidR="00FB7582">
        <w:t xml:space="preserve">predaje se u posjed i vlasništvo </w:t>
      </w:r>
      <w:r w:rsidR="00DF3C0B">
        <w:t xml:space="preserve">kupcu </w:t>
      </w:r>
      <w:r w:rsidR="006E65C9">
        <w:rPr>
          <w:bCs/>
        </w:rPr>
        <w:t>Anastas Saša Odžaklieski</w:t>
      </w:r>
      <w:r w:rsidR="005C7430">
        <w:rPr>
          <w:bCs/>
        </w:rPr>
        <w:t>, Trg L.Matačića 8, Sesvete, OIB: 60947272159</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Općinskog</w:t>
      </w:r>
      <w:r w:rsidR="00BD09C2">
        <w:rPr>
          <w:bCs/>
        </w:rPr>
        <w:t xml:space="preserve"> </w:t>
      </w:r>
      <w:r w:rsidR="00BA02C3" w:rsidRPr="000A32F4">
        <w:rPr>
          <w:bCs/>
        </w:rPr>
        <w:t xml:space="preserve">suda u </w:t>
      </w:r>
      <w:r w:rsidR="005C7430">
        <w:rPr>
          <w:bCs/>
        </w:rPr>
        <w:t>Zadru</w:t>
      </w:r>
      <w:r w:rsidR="00BD09C2">
        <w:rPr>
          <w:bCs/>
        </w:rP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6E65C9">
        <w:rPr>
          <w:bCs/>
        </w:rPr>
        <w:t>Anastas Saša Odžaklieski</w:t>
      </w:r>
      <w:r w:rsidR="005C7430">
        <w:rPr>
          <w:bCs/>
        </w:rPr>
        <w:t>, Trg L.Matačića 8, Sesvete, OIB: 60947272159</w:t>
      </w:r>
      <w:r w:rsidR="00BA02C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E2918" w:rsidR="00152D11" w:rsidRPr="002E2918">
      <w:pPr>
        <w:pStyle w:val="Tijeloteksta-uvlaka2"/>
        <w:ind w:firstLine="709" w:left="0"/>
      </w:pPr>
      <w:r>
        <w:rPr>
          <w:bCs/>
        </w:rPr>
        <w:t xml:space="preserve">III. </w:t>
      </w:r>
      <w:r w:rsidRPr="00AD6881">
        <w:rPr>
          <w:bCs/>
        </w:rPr>
        <w:t xml:space="preserve">Nalaže se Općinskom sudu u </w:t>
      </w:r>
      <w:r w:rsidR="005C7430">
        <w:rPr>
          <w:bCs/>
        </w:rPr>
        <w:t>Zadru</w:t>
      </w:r>
      <w:r w:rsidR="00BA02C3">
        <w:rPr>
          <w:bCs/>
        </w:rPr>
        <w:t xml:space="preserve">, </w:t>
      </w:r>
      <w:r>
        <w:rPr>
          <w:bCs/>
        </w:rPr>
        <w:t xml:space="preserve">zemljišnoknjižni odjel </w:t>
      </w:r>
      <w:r w:rsidR="005C7430">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E2918">
        <w:t xml:space="preserve"> </w:t>
      </w:r>
      <w:r w:rsidR="005C7430" w:rsidRPr="007342C9">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5C7430" w:rsidRPr="007342C9">
        <w:rPr>
          <w:vertAlign w:val="superscript"/>
        </w:rPr>
        <w:t>2</w:t>
      </w:r>
      <w:r w:rsidR="005C7430" w:rsidRPr="007342C9">
        <w:t xml:space="preserve"> i dvorište, Put Mrta 38/A od 632m</w:t>
      </w:r>
      <w:r w:rsidR="005C7430" w:rsidRPr="007342C9">
        <w:rPr>
          <w:vertAlign w:val="superscript"/>
        </w:rPr>
        <w:t>2</w:t>
      </w:r>
      <w:r w:rsidR="005C7430" w:rsidRPr="007342C9">
        <w:t>, ZKUL 2467, KO Povljana, što u naravi predstavlja jednosoban stan na prvom katu, oznake „S7“, površine 49,04m</w:t>
      </w:r>
      <w:r w:rsidR="005C7430" w:rsidRPr="007342C9">
        <w:rPr>
          <w:vertAlign w:val="superscript"/>
        </w:rPr>
        <w:t>2</w:t>
      </w:r>
      <w:r w:rsidR="005C7430" w:rsidRPr="007342C9">
        <w:t>, s pripatkom: parkiralište „P7“ površine 14m</w:t>
      </w:r>
      <w:r w:rsidR="005C7430" w:rsidRPr="002E2918">
        <w:rPr>
          <w:vertAlign w:val="superscript"/>
        </w:rPr>
        <w:t>2</w:t>
      </w:r>
      <w:r w:rsidR="005C7430" w:rsidRPr="007342C9">
        <w:t>, a sve navedeno ukupne površine 63,04m</w:t>
      </w:r>
      <w:r w:rsidR="005C7430" w:rsidRPr="007342C9">
        <w:rPr>
          <w:vertAlign w:val="superscript"/>
        </w:rPr>
        <w:t>2</w:t>
      </w:r>
      <w:r w:rsidR="005C7430" w:rsidRPr="007342C9">
        <w:t xml:space="preserve">, u Etažnom elaboratu sve označeno oznakama „S7“ i „P7“, </w:t>
      </w:r>
      <w:r w:rsidRPr="00144147">
        <w:rPr>
          <w:bCs/>
        </w:rPr>
        <w:t>i to:</w:t>
      </w:r>
      <w:r w:rsidRPr="00144147">
        <w:rPr>
          <w:bCs/>
        </w:rPr>
        <w:tab/>
      </w:r>
    </w:p>
    <w:p w:rsidRDefault="00152D11" w:rsidP="008D13C5" w:rsidR="005C7430">
      <w:pPr>
        <w:pStyle w:val="Uvuenotijeloteksta"/>
        <w:ind w:firstLine="709" w:left="0"/>
      </w:pPr>
      <w:r w:rsidRPr="00AD6881">
        <w:rPr>
          <w:bCs/>
        </w:rPr>
        <w:t xml:space="preserve">- </w:t>
      </w:r>
      <w:r w:rsidR="005C7430">
        <w:rPr>
          <w:bCs/>
        </w:rPr>
        <w:t>zabilježba s</w:t>
      </w:r>
      <w:r w:rsidR="005C7430" w:rsidRPr="005C7430">
        <w:rPr>
          <w:bCs/>
        </w:rPr>
        <w:t xml:space="preserve">porazuma radi osiguranja novčane tražbine zasnivanjem založnog prava na nekretninama, od 27.10.2011. g., potvrđenog (solemniziranog) od Javnog bilježnika Mladena Ježeka iz Zagreba, posl. broj: OV-2636/11 od 27.10.2011. g., uknjižuje se založno pravo na nekretnini u A-I - kao glavni uložak, radi osiguranja tražbine Banke, a na temelju Ugovora o okvirnom zaduženju broj 42/23/11, od dana 24. listopada 2011. g., na temelju kojeg se Banka obvezala financirati poslove transakcije Dužnika do ukupnog iznosa koji ne prelazi 6.500.000,00 kn, što na dan zaključenja Ugovora predstavlja protuvrijednost od 869.811,32 EUR, obračunato po srednjem tečaju HNB, time da zaduženje Dužnika po </w:t>
      </w:r>
      <w:r w:rsidR="005C7430" w:rsidRPr="005C7430">
        <w:rPr>
          <w:bCs/>
        </w:rPr>
        <w:lastRenderedPageBreak/>
        <w:t>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Banke, a najmanje u visini zakonske</w:t>
      </w:r>
      <w:r w:rsidR="005C7430">
        <w:rPr>
          <w:bCs/>
        </w:rPr>
        <w:t xml:space="preserve"> zatezne kamate za korist </w:t>
      </w:r>
      <w:r w:rsidR="005C7430">
        <w:t xml:space="preserve">Credo banka d.d., OIB: 94141384086, </w:t>
      </w:r>
      <w:r w:rsidR="005C7430" w:rsidRPr="007D747F">
        <w:t>Zrinjsko-Frankopanska 58</w:t>
      </w:r>
      <w:r w:rsidR="005C7430">
        <w:t xml:space="preserve">, Split (upis pod brojem </w:t>
      </w:r>
      <w:r w:rsidR="005C7430" w:rsidRPr="005C7430">
        <w:rPr>
          <w:b/>
        </w:rPr>
        <w:t>Z-3179/11</w:t>
      </w:r>
      <w:r w:rsidR="005C7430">
        <w:t xml:space="preserve">), </w:t>
      </w:r>
    </w:p>
    <w:p w:rsidRDefault="005C7430" w:rsidP="008D13C5" w:rsidR="005C7430">
      <w:pPr>
        <w:pStyle w:val="Uvuenotijeloteksta"/>
        <w:ind w:firstLine="709" w:left="0"/>
      </w:pPr>
      <w:r>
        <w:t xml:space="preserve">- zabilježba ovršivosti tražbine (upis pod brojem </w:t>
      </w:r>
      <w:r w:rsidRPr="005C7430">
        <w:rPr>
          <w:b/>
        </w:rPr>
        <w:t>Z-3179/11</w:t>
      </w:r>
      <w:r w:rsidR="006B4A5E">
        <w:t>).</w:t>
      </w:r>
    </w:p>
    <w:p w:rsidRDefault="006B4A5E" w:rsidP="00DF3C0B" w:rsidR="006B4A5E">
      <w:pPr>
        <w:jc w:val="cente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28. ožujka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2E2918">
        <w:rPr>
          <w:bCs/>
        </w:rPr>
        <w:t>Anastas Saša Odžaklieski</w:t>
      </w:r>
      <w:r w:rsidR="005C7430">
        <w:rPr>
          <w:bCs/>
        </w:rPr>
        <w:t>, Trg L.Matačića 8, Sesvete, OIB: 60947272159</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28. ožujka 2018.</w:t>
      </w:r>
      <w:r w:rsidR="009711D0">
        <w:rPr>
          <w:bCs/>
        </w:rPr>
        <w:t xml:space="preserve">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14. travnja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2E2918">
        <w:rPr>
          <w:bCs/>
        </w:rPr>
        <w:t>Anastas Saša Odžaklieski</w:t>
      </w:r>
      <w:r w:rsidR="005C7430">
        <w:rPr>
          <w:bCs/>
        </w:rPr>
        <w:t>, Trg L.Matačića 8, Sesvete, OIB: 60947272159</w:t>
      </w:r>
      <w:r w:rsidR="009B045E">
        <w:rPr>
          <w:bCs/>
        </w:rPr>
        <w:t xml:space="preserve"> </w:t>
      </w:r>
      <w:r>
        <w:rPr>
          <w:bCs/>
        </w:rPr>
        <w:t>je u cijelosti položi</w:t>
      </w:r>
      <w:r w:rsidR="00000BE0">
        <w:rPr>
          <w:bCs/>
        </w:rPr>
        <w:t>o</w:t>
      </w:r>
      <w:r>
        <w:rPr>
          <w:bCs/>
        </w:rPr>
        <w:t xml:space="preserve"> kupovinu </w:t>
      </w:r>
      <w:r w:rsidR="009B045E">
        <w:rPr>
          <w:bCs/>
        </w:rPr>
        <w:t>određenu rješenjem o dosudi od 28. ožujka 2018.</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3E7803">
        <w:t>26</w:t>
      </w:r>
      <w:r w:rsidR="009B045E">
        <w:t>. travnja 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2D5CB2">
        <w:t>,v.r.</w:t>
      </w:r>
    </w:p>
    <w:p w:rsidRDefault="002D5CB2" w:rsidP="0071700F" w:rsidR="002D5CB2">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2D5CB2" w:rsidP="0071700F" w:rsidR="002D5CB2"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2D5CB2" w:rsidP="009B045E" w:rsidR="002D5CB2">
      <w:pPr>
        <w:ind w:firstLine="540"/>
        <w:jc w:val="right"/>
      </w:pPr>
    </w:p>
    <w:p w:rsidRDefault="009B045E" w:rsidP="009B045E" w:rsidR="003E7803">
      <w:r>
        <w:t>Pouka o pravnom lijeku</w:t>
      </w:r>
      <w:r w:rsidR="00B31415">
        <w:t xml:space="preserve">: </w:t>
      </w:r>
    </w:p>
    <w:p w:rsidRDefault="00B31415" w:rsidP="009B045E" w:rsidR="00B31415">
      <w:r>
        <w:t>Protiv  zaključka  nije dopušten</w:t>
      </w:r>
      <w:r w:rsidR="00BC4E1C">
        <w:t xml:space="preserve"> pravni lijek. </w:t>
      </w:r>
    </w:p>
    <w:p w:rsidRDefault="00172053" w:rsidP="00172053" w:rsidR="00172053">
      <w:pPr>
        <w:jc w:val="both"/>
      </w:pPr>
    </w:p>
    <w:p w:rsidRDefault="000C3ECB" w:rsidP="002D5CB2" w:rsidR="00172053">
      <w:pPr>
        <w:ind w:left="720"/>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2D5CB2">
          <w:rPr>
            <w:noProof/>
          </w:rPr>
          <w:t>2</w:t>
        </w:r>
        <w:r>
          <w:fldChar w:fldCharType="end"/>
        </w:r>
      </w:sdtContent>
    </w:sdt>
    <w:r>
      <w:tab/>
      <w:t>Poslovni broj: 4.St-770/2011-</w:t>
    </w:r>
    <w:r w:rsidR="003E7803">
      <w:t>1441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D5CB2"/>
    <w:rsid w:val="002E2918"/>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2D5CB2"/>
    <w:rPr>
      <w:color w:val="808080"/>
      <w:bdr w:space="0" w:sz="0" w:color="auto" w:val="none"/>
      <w:shd w:fill="auto" w:color="auto" w:val="clear"/>
    </w:rPr>
  </w:style>
  <w:style w:customStyle="true" w:styleId="eSPISCCParagraphDefaultFont" w:type="character">
    <w:name w:val="eSPIS_CC_Paragraph Default Font"/>
    <w:basedOn w:val="Zadanifontodlomka"/>
    <w:rsid w:val="002D5CB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5CB2"/>
    <w:rPr>
      <w:b/>
      <w:bdr w:space="0" w:sz="0" w:color="auto" w:val="none"/>
      <w:shd w:fill="FFFFCC" w:color="auto" w:val="clear"/>
      <w:lang w:val="hr-HR"/>
    </w:rPr>
  </w:style>
  <w:style w:customStyle="true" w:styleId="PozadinaSvijetloCrvena" w:type="character">
    <w:name w:val="Pozadina_SvijetloCrvena"/>
    <w:basedOn w:val="eSPISCCParagraphDefaultFont"/>
    <w:rsid w:val="002D5CB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5CB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2D5CB2"/>
    <w:rPr>
      <w:color w:val="808080"/>
      <w:bdr w:color="auto" w:space="0" w:sz="0" w:val="none"/>
      <w:shd w:color="auto" w:fill="auto" w:val="clear"/>
    </w:rPr>
  </w:style>
  <w:style w:customStyle="1" w:styleId="eSPISCCParagraphDefaultFont" w:type="character">
    <w:name w:val="eSPIS_CC_Paragraph Default Font"/>
    <w:basedOn w:val="Zadanifontodlomka"/>
    <w:rsid w:val="002D5CB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5CB2"/>
    <w:rPr>
      <w:b/>
      <w:bdr w:color="auto" w:space="0" w:sz="0" w:val="none"/>
      <w:shd w:color="auto" w:fill="FFFFCC" w:val="clear"/>
      <w:lang w:val="hr-HR"/>
    </w:rPr>
  </w:style>
  <w:style w:customStyle="1" w:styleId="PozadinaSvijetloCrvena" w:type="character">
    <w:name w:val="Pozadina_SvijetloCrvena"/>
    <w:basedOn w:val="eSPISCCParagraphDefaultFont"/>
    <w:rsid w:val="002D5CB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5CB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745</properties:Words>
  <properties:Characters>4410</properties:Characters>
  <properties:Lines>92</properties:Lines>
  <properties:Paragraphs>25</properties:Paragraphs>
  <properties:TotalTime>140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2018-04-26T11:31:00Z</cp:lastPrinted>
  <dcterms:modified xmlns:xsi="http://www.w3.org/2001/XMLSchema-instance" xsi:type="dcterms:W3CDTF">2018-04-26T11:31:00Z</dcterms:modified>
  <cp:revision>66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