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a381" w14:paraId="e24a381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0004BA">
        <w:rPr>
          <w:sz w:val="24"/>
          <w:szCs w:val="24"/>
        </w:rPr>
        <w:t>220/14-17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128D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za otvaranje stečajnog postupka nad dužnikom</w:t>
      </w:r>
      <w:r w:rsidR="000004BA">
        <w:rPr>
          <w:sz w:val="24"/>
          <w:szCs w:val="24"/>
        </w:rPr>
        <w:t xml:space="preserve"> VULCANUS d.d. Rovinj, Valalta bb, OIB: 92452578271, MBS: 040171679</w:t>
      </w:r>
      <w:r w:rsidR="002E3F27">
        <w:rPr>
          <w:sz w:val="24"/>
          <w:szCs w:val="24"/>
        </w:rPr>
        <w:t xml:space="preserve">, </w:t>
      </w:r>
      <w:r w:rsidR="0071128D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0004BA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</w:t>
      </w:r>
      <w:r w:rsidRPr="0090377B">
        <w:rPr>
          <w:sz w:val="24"/>
          <w:szCs w:val="24"/>
        </w:rPr>
        <w:t xml:space="preserve">se stečajni postupak nad </w:t>
      </w:r>
      <w:r w:rsidR="00797F51" w:rsidRPr="0090377B">
        <w:rPr>
          <w:sz w:val="24"/>
          <w:szCs w:val="24"/>
        </w:rPr>
        <w:t>dužnikom</w:t>
      </w:r>
      <w:r w:rsidR="000004BA">
        <w:rPr>
          <w:sz w:val="24"/>
          <w:szCs w:val="24"/>
        </w:rPr>
        <w:t xml:space="preserve"> </w:t>
      </w:r>
      <w:r w:rsidR="000004BA" w:rsidRPr="000004BA">
        <w:rPr>
          <w:sz w:val="24"/>
          <w:szCs w:val="24"/>
        </w:rPr>
        <w:t>VULCANUS d.d. Rovinj, Valalta bb, OIB: 92452578271, MBS: 040171679</w:t>
      </w:r>
      <w:r w:rsidR="002D6DC5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71128D">
        <w:rPr>
          <w:sz w:val="24"/>
          <w:szCs w:val="24"/>
        </w:rPr>
        <w:t>30</w:t>
      </w:r>
      <w:r w:rsidR="00543248">
        <w:rPr>
          <w:sz w:val="24"/>
          <w:szCs w:val="24"/>
        </w:rPr>
        <w:t>. rujna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="000004BA">
        <w:rPr>
          <w:sz w:val="24"/>
          <w:szCs w:val="24"/>
        </w:rPr>
        <w:t xml:space="preserve"> u 14</w:t>
      </w:r>
      <w:r w:rsidR="002D6DC5">
        <w:rPr>
          <w:sz w:val="24"/>
          <w:szCs w:val="24"/>
        </w:rPr>
        <w:t>,</w:t>
      </w:r>
      <w:r w:rsidR="0071128D">
        <w:rPr>
          <w:sz w:val="24"/>
          <w:szCs w:val="24"/>
        </w:rPr>
        <w:t>15</w:t>
      </w:r>
      <w:r w:rsidR="00543248">
        <w:rPr>
          <w:sz w:val="24"/>
          <w:szCs w:val="24"/>
        </w:rPr>
        <w:t xml:space="preserve">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71128D" w:rsidR="0071128D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0004BA">
        <w:rPr>
          <w:sz w:val="24"/>
          <w:szCs w:val="24"/>
        </w:rPr>
        <w:t>Stečajnim upraviteljem imenuje se</w:t>
      </w:r>
      <w:r w:rsidR="000004BA" w:rsidRPr="000004BA">
        <w:rPr>
          <w:sz w:val="24"/>
          <w:szCs w:val="24"/>
        </w:rPr>
        <w:t xml:space="preserve"> </w:t>
      </w:r>
      <w:r w:rsidR="0071128D">
        <w:rPr>
          <w:sz w:val="24"/>
          <w:szCs w:val="24"/>
        </w:rPr>
        <w:t>Jasna Kučević iz Pule, Kaštanjer 64, OIB: 89442269215.</w:t>
      </w:r>
    </w:p>
    <w:p w:rsidRDefault="0090377B" w:rsidP="000004BA" w:rsidR="0090377B" w:rsidRPr="001118FB">
      <w:pPr>
        <w:pStyle w:val="Odlomakpopisa"/>
        <w:ind w:left="540"/>
      </w:pPr>
    </w:p>
    <w:p w:rsidRDefault="001D1809" w:rsidP="000004BA" w:rsidR="002D6DC5">
      <w:pPr>
        <w:numPr>
          <w:ilvl w:val="0"/>
          <w:numId w:val="1"/>
        </w:numPr>
        <w:jc w:val="both"/>
        <w:rPr>
          <w:sz w:val="24"/>
          <w:szCs w:val="24"/>
        </w:rPr>
      </w:pPr>
      <w:r w:rsidRPr="000004BA">
        <w:rPr>
          <w:sz w:val="24"/>
          <w:szCs w:val="24"/>
        </w:rPr>
        <w:t xml:space="preserve">Zaključuje se stečajni postupak nad </w:t>
      </w:r>
      <w:r w:rsidR="002D6DC5" w:rsidRPr="000004BA">
        <w:rPr>
          <w:sz w:val="24"/>
          <w:szCs w:val="24"/>
        </w:rPr>
        <w:t xml:space="preserve">dužnikom </w:t>
      </w:r>
      <w:r w:rsidR="000004BA" w:rsidRPr="000004BA">
        <w:rPr>
          <w:sz w:val="24"/>
          <w:szCs w:val="24"/>
        </w:rPr>
        <w:t>VULCANUS d.d. Rovinj, Valalta bb, OIB: 92452578271, MBS: 040171679.</w:t>
      </w:r>
    </w:p>
    <w:p w:rsidRDefault="000004BA" w:rsidP="000004BA" w:rsidR="000004BA" w:rsidRPr="000004BA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2D6DC5">
      <w:pPr>
        <w:jc w:val="both"/>
        <w:rPr>
          <w:sz w:val="24"/>
          <w:szCs w:val="24"/>
        </w:rPr>
      </w:pPr>
    </w:p>
    <w:p w:rsidRDefault="001D1809" w:rsidP="000004BA" w:rsidR="001D1809" w:rsidRPr="002D6DC5">
      <w:pPr>
        <w:numPr>
          <w:ilvl w:val="0"/>
          <w:numId w:val="1"/>
        </w:numPr>
        <w:jc w:val="both"/>
        <w:rPr>
          <w:sz w:val="24"/>
          <w:szCs w:val="24"/>
        </w:rPr>
      </w:pPr>
      <w:r w:rsidRPr="002D6DC5">
        <w:rPr>
          <w:sz w:val="24"/>
          <w:szCs w:val="24"/>
        </w:rPr>
        <w:t>Po pravomoćnosti ovog rješenja dužnik</w:t>
      </w:r>
      <w:r w:rsidR="000004BA" w:rsidRPr="000004BA">
        <w:t xml:space="preserve"> </w:t>
      </w:r>
      <w:r w:rsidR="000004BA" w:rsidRPr="000004BA">
        <w:rPr>
          <w:sz w:val="24"/>
          <w:szCs w:val="24"/>
        </w:rPr>
        <w:t>VULCANUS d.d. Rovinj, Valalta bb, O</w:t>
      </w:r>
      <w:r w:rsidR="000004BA">
        <w:rPr>
          <w:sz w:val="24"/>
          <w:szCs w:val="24"/>
        </w:rPr>
        <w:t>IB: 92452578271, MBS: 040171679</w:t>
      </w:r>
      <w:r w:rsidR="0090377B" w:rsidRPr="002D6DC5">
        <w:rPr>
          <w:sz w:val="24"/>
          <w:szCs w:val="24"/>
        </w:rPr>
        <w:t xml:space="preserve"> </w:t>
      </w:r>
      <w:r w:rsidRPr="002D6DC5">
        <w:rPr>
          <w:sz w:val="24"/>
          <w:szCs w:val="24"/>
        </w:rPr>
        <w:t xml:space="preserve">brisat će se iz </w:t>
      </w:r>
      <w:r w:rsidR="000C380B" w:rsidRPr="002D6DC5">
        <w:rPr>
          <w:sz w:val="24"/>
          <w:szCs w:val="24"/>
        </w:rPr>
        <w:t xml:space="preserve">sudskog </w:t>
      </w:r>
      <w:r w:rsidRPr="002D6DC5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2D6DC5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Dužnik kao predlagatelj podnio je </w:t>
      </w:r>
      <w:r w:rsidR="000004BA">
        <w:rPr>
          <w:sz w:val="24"/>
          <w:szCs w:val="24"/>
        </w:rPr>
        <w:t>8. kolovoz</w:t>
      </w:r>
      <w:r>
        <w:rPr>
          <w:sz w:val="24"/>
          <w:szCs w:val="24"/>
        </w:rPr>
        <w:t>a 2014</w:t>
      </w:r>
      <w:r w:rsidR="0090377B">
        <w:rPr>
          <w:sz w:val="24"/>
          <w:szCs w:val="24"/>
        </w:rPr>
        <w:t xml:space="preserve">. </w:t>
      </w:r>
      <w:r w:rsidR="00643D64" w:rsidRPr="00643D64">
        <w:rPr>
          <w:sz w:val="24"/>
          <w:szCs w:val="24"/>
        </w:rPr>
        <w:t xml:space="preserve">prijedlog za otvaranje stečajnog postupka </w:t>
      </w:r>
      <w:r w:rsidR="001118FB">
        <w:rPr>
          <w:sz w:val="24"/>
          <w:szCs w:val="24"/>
        </w:rPr>
        <w:t>t</w:t>
      </w:r>
      <w:r w:rsidR="000004BA">
        <w:rPr>
          <w:sz w:val="24"/>
          <w:szCs w:val="24"/>
        </w:rPr>
        <w:t>e je ovaj sud rješenjem od 25</w:t>
      </w:r>
      <w:r w:rsidR="006A0280">
        <w:rPr>
          <w:sz w:val="24"/>
          <w:szCs w:val="24"/>
        </w:rPr>
        <w:t xml:space="preserve">. </w:t>
      </w:r>
      <w:r w:rsidR="000004BA">
        <w:rPr>
          <w:sz w:val="24"/>
          <w:szCs w:val="24"/>
        </w:rPr>
        <w:t>rujna</w:t>
      </w:r>
      <w:r w:rsidR="006A0280">
        <w:rPr>
          <w:sz w:val="24"/>
          <w:szCs w:val="24"/>
        </w:rPr>
        <w:t xml:space="preserve"> 2014</w:t>
      </w:r>
      <w:r w:rsidR="00643D64"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0004BA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0004BA">
        <w:rPr>
          <w:sz w:val="24"/>
          <w:szCs w:val="24"/>
        </w:rPr>
        <w:t xml:space="preserve"> da dužnik i</w:t>
      </w:r>
      <w:r>
        <w:rPr>
          <w:sz w:val="24"/>
          <w:szCs w:val="24"/>
        </w:rPr>
        <w:t xml:space="preserve">ma imovinu koja bi bila dovoljna </w:t>
      </w:r>
      <w:r w:rsidRPr="00643D64">
        <w:rPr>
          <w:sz w:val="24"/>
          <w:szCs w:val="24"/>
        </w:rPr>
        <w:t xml:space="preserve">za pokriće troškova stečajnog postupka.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</w:t>
      </w:r>
      <w:r w:rsidRPr="00643D64">
        <w:rPr>
          <w:sz w:val="24"/>
          <w:szCs w:val="24"/>
        </w:rPr>
        <w:lastRenderedPageBreak/>
        <w:t>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1118FB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Kako </w:t>
      </w:r>
      <w:r w:rsidR="002D6DC5">
        <w:rPr>
          <w:sz w:val="24"/>
          <w:szCs w:val="24"/>
        </w:rPr>
        <w:t xml:space="preserve">tijekom prethodnog postupka </w:t>
      </w:r>
      <w:r w:rsidR="000004B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utvrđeno da </w:t>
      </w:r>
      <w:r w:rsidR="000004BA">
        <w:rPr>
          <w:sz w:val="24"/>
          <w:szCs w:val="24"/>
        </w:rPr>
        <w:t xml:space="preserve">je </w:t>
      </w:r>
      <w:r>
        <w:rPr>
          <w:sz w:val="24"/>
          <w:szCs w:val="24"/>
        </w:rPr>
        <w:t>dužnik</w:t>
      </w:r>
      <w:r w:rsidR="002D6DC5">
        <w:rPr>
          <w:sz w:val="24"/>
          <w:szCs w:val="24"/>
        </w:rPr>
        <w:t>ova imovi</w:t>
      </w:r>
      <w:r w:rsidR="000004BA">
        <w:rPr>
          <w:sz w:val="24"/>
          <w:szCs w:val="24"/>
        </w:rPr>
        <w:t xml:space="preserve">na </w:t>
      </w:r>
      <w:r>
        <w:rPr>
          <w:sz w:val="24"/>
          <w:szCs w:val="24"/>
        </w:rPr>
        <w:t>dostatnu za namirenje troškova stečajnog postupka</w:t>
      </w:r>
      <w:r w:rsidR="006A0280">
        <w:rPr>
          <w:sz w:val="24"/>
          <w:szCs w:val="24"/>
        </w:rPr>
        <w:t xml:space="preserve">, rješenjem od </w:t>
      </w:r>
      <w:r w:rsidR="000004BA">
        <w:rPr>
          <w:sz w:val="24"/>
          <w:szCs w:val="24"/>
        </w:rPr>
        <w:t>4</w:t>
      </w:r>
      <w:r w:rsidR="006A0280">
        <w:rPr>
          <w:sz w:val="24"/>
          <w:szCs w:val="24"/>
        </w:rPr>
        <w:t xml:space="preserve">. </w:t>
      </w:r>
      <w:r w:rsidR="000004BA">
        <w:rPr>
          <w:sz w:val="24"/>
          <w:szCs w:val="24"/>
        </w:rPr>
        <w:t>ožujka 2015</w:t>
      </w:r>
      <w:r w:rsidRPr="00643D64">
        <w:rPr>
          <w:sz w:val="24"/>
          <w:szCs w:val="24"/>
        </w:rPr>
        <w:t>. pozvane su zainteresirane osobe u roku od 15 dana predujmiti iznos od 2</w:t>
      </w:r>
      <w:r w:rsidR="001118FB">
        <w:rPr>
          <w:sz w:val="24"/>
          <w:szCs w:val="24"/>
        </w:rPr>
        <w:t>5</w:t>
      </w:r>
      <w:r w:rsidR="006A0280">
        <w:rPr>
          <w:sz w:val="24"/>
          <w:szCs w:val="24"/>
        </w:rPr>
        <w:t>.</w:t>
      </w:r>
      <w:r w:rsidR="002E3F27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90377B" w:rsidP="0090377B" w:rsidR="0090377B" w:rsidRPr="0090377B">
      <w:pPr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Rješenje kojim se pozivaju zainteresirane osobe na uplatu predujma javno je objavljeno na mrežnoj stranici e-oglasna ploča 1. rujna 2015. sukladno odredbi čl. 12. st. 1. SZ/15 u vezi s čl. 441. st. 2. SZ/15 te je dostava svim zainteresiranim osobama obavljena 10. rujna 2015. S obzirom na to da je dostava zainteresiranim osobama obavljena 10. rujna 2015., rok za uplatu istekao je 25. rujna 2015. (15 dana od dana dostave rješenja).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Po navedenom rješenju suda nitko nije postupio.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 S obzirom na to da je u prethodnom postupku utvrđeno postojanje stečajnog razloga </w:t>
      </w:r>
      <w:r w:rsidR="000004BA">
        <w:rPr>
          <w:sz w:val="24"/>
          <w:szCs w:val="24"/>
        </w:rPr>
        <w:t xml:space="preserve">nesposobnosti za plaćanje </w:t>
      </w:r>
      <w:r w:rsidRPr="0090377B">
        <w:rPr>
          <w:sz w:val="24"/>
          <w:szCs w:val="24"/>
        </w:rPr>
        <w:t>(što</w:t>
      </w:r>
      <w:r>
        <w:rPr>
          <w:sz w:val="24"/>
          <w:szCs w:val="24"/>
        </w:rPr>
        <w:t xml:space="preserve"> proizlazi iz </w:t>
      </w:r>
      <w:r w:rsidR="000004BA">
        <w:rPr>
          <w:sz w:val="24"/>
          <w:szCs w:val="24"/>
        </w:rPr>
        <w:t xml:space="preserve">potvrde FINE od 25. Veljače 2015. </w:t>
      </w:r>
      <w:r w:rsidRPr="0090377B">
        <w:rPr>
          <w:sz w:val="24"/>
          <w:szCs w:val="24"/>
        </w:rPr>
        <w:t>i koju</w:t>
      </w:r>
      <w:r w:rsidR="002D6DC5">
        <w:rPr>
          <w:sz w:val="24"/>
          <w:szCs w:val="24"/>
        </w:rPr>
        <w:t xml:space="preserve"> </w:t>
      </w:r>
      <w:r w:rsidRPr="0090377B">
        <w:rPr>
          <w:sz w:val="24"/>
          <w:szCs w:val="24"/>
        </w:rPr>
        <w:t xml:space="preserve">činjenicu dužnik tijekom prethodnog postupka </w:t>
      </w:r>
      <w:r w:rsidR="000004BA">
        <w:rPr>
          <w:sz w:val="24"/>
          <w:szCs w:val="24"/>
        </w:rPr>
        <w:t>nije osporio</w:t>
      </w:r>
      <w:r w:rsidRPr="0090377B">
        <w:rPr>
          <w:sz w:val="24"/>
          <w:szCs w:val="24"/>
        </w:rPr>
        <w:t>) kao i činjenica nedostatnosti dužnikove imovine za namirenje troškova prethodnog i stečajnog postupka te uvažavajući okolnost da predujam za pokriće troškova postupka nije uplaćen u roku odr</w:t>
      </w:r>
      <w:r w:rsidR="002D6DC5">
        <w:rPr>
          <w:sz w:val="24"/>
          <w:szCs w:val="24"/>
        </w:rPr>
        <w:t xml:space="preserve">eđenom rješenjem ovoga suda od </w:t>
      </w:r>
      <w:r w:rsidR="000004BA">
        <w:rPr>
          <w:sz w:val="24"/>
          <w:szCs w:val="24"/>
        </w:rPr>
        <w:t>4</w:t>
      </w:r>
      <w:r w:rsidR="002D6DC5">
        <w:rPr>
          <w:sz w:val="24"/>
          <w:szCs w:val="24"/>
        </w:rPr>
        <w:t xml:space="preserve">. </w:t>
      </w:r>
      <w:r w:rsidR="000004BA">
        <w:rPr>
          <w:sz w:val="24"/>
          <w:szCs w:val="24"/>
        </w:rPr>
        <w:t>ožujka 2015</w:t>
      </w:r>
      <w:r w:rsidRPr="0090377B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90377B" w:rsidP="0090377B" w:rsidR="0090377B" w:rsidRPr="0090377B">
      <w:pPr>
        <w:ind w:firstLine="720"/>
        <w:jc w:val="both"/>
        <w:rPr>
          <w:sz w:val="24"/>
          <w:szCs w:val="24"/>
        </w:rPr>
      </w:pPr>
    </w:p>
    <w:p w:rsidRDefault="0090377B" w:rsidP="0090377B" w:rsidR="0090377B" w:rsidRPr="00643D64">
      <w:pPr>
        <w:ind w:firstLine="720"/>
        <w:jc w:val="both"/>
        <w:rPr>
          <w:sz w:val="24"/>
          <w:szCs w:val="24"/>
        </w:rPr>
      </w:pPr>
      <w:r w:rsidRPr="0090377B">
        <w:rPr>
          <w:sz w:val="24"/>
          <w:szCs w:val="24"/>
        </w:rPr>
        <w:t>Odluka iz točke V. izreke rješenja donesena je primjenom odredbe čl. 196. st. 3. SZ-a.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C4E57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C4E57" w:rsidP="001D1809" w:rsidR="009C4E5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C4E57" w:rsidP="001D1809" w:rsidR="009C4E5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C4E57" w:rsidP="001D1809" w:rsidR="009C4E5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C4E57" w:rsidP="001D1809" w:rsidR="009C4E5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C4E57" w:rsidP="001D1809" w:rsidR="009C4E5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004BA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0004BA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BF2" w:rsidR="00063BF2">
      <w:r>
        <w:separator/>
      </w:r>
    </w:p>
  </w:endnote>
  <w:endnote w:id="0" w:type="continuationSeparator">
    <w:p w:rsidRDefault="00063BF2" w:rsidR="00063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370C4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BF2" w:rsidR="00063BF2">
      <w:r>
        <w:separator/>
      </w:r>
    </w:p>
  </w:footnote>
  <w:footnote w:id="0" w:type="continuationSeparator">
    <w:p w:rsidRDefault="00063BF2" w:rsidR="00063B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4BA" w:rsidR="000004BA">
    <w:pPr>
      <w:pStyle w:val="Zaglavlje"/>
    </w:pPr>
    <w:r>
      <w:tab/>
    </w:r>
    <w:r>
      <w:tab/>
      <w:t>8 St-220/14-17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6B8" w:rsidP="00A45EAD" w:rsidR="00FF56B8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F56B8" w:rsidP="00210E4E" w:rsidR="00FF56B8" w:rsidRPr="00FF56B8">
    <w:r w:rsidRPr="00FF56B8">
      <w:rPr>
        <w:rFonts w:eastAsia="MS Mincho"/>
      </w:rPr>
      <w:t>REPUBLIKA HRVATSKA</w:t>
    </w:r>
  </w:p>
  <w:p w:rsidRDefault="00FF56B8" w:rsidP="00210E4E" w:rsidR="00FF56B8" w:rsidRPr="00FF56B8">
    <w:r w:rsidRPr="00FF56B8">
      <w:rPr>
        <w:rFonts w:eastAsia="MS Mincho"/>
      </w:rPr>
      <w:t>TRGOVAČKI SUD U RIJECI</w:t>
    </w:r>
  </w:p>
  <w:p w:rsidRDefault="00FF56B8" w:rsidP="00A45EAD" w:rsidR="00FF56B8" w:rsidRPr="00FF56B8">
    <w:pPr>
      <w:rPr>
        <w:rFonts w:eastAsia="MS Mincho"/>
      </w:rPr>
    </w:pPr>
    <w:r w:rsidRPr="00FF56B8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004BA"/>
    <w:rsid w:val="00063BF2"/>
    <w:rsid w:val="00074FA5"/>
    <w:rsid w:val="000C380B"/>
    <w:rsid w:val="000D45D6"/>
    <w:rsid w:val="000E4B2B"/>
    <w:rsid w:val="00102DF1"/>
    <w:rsid w:val="001118FB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2D6DC5"/>
    <w:rsid w:val="002E3F27"/>
    <w:rsid w:val="00384B51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43D64"/>
    <w:rsid w:val="00664697"/>
    <w:rsid w:val="00675B7B"/>
    <w:rsid w:val="006871DC"/>
    <w:rsid w:val="006A0280"/>
    <w:rsid w:val="0071128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0377B"/>
    <w:rsid w:val="00935ABA"/>
    <w:rsid w:val="009C2047"/>
    <w:rsid w:val="009C4E57"/>
    <w:rsid w:val="009C74B7"/>
    <w:rsid w:val="00A001D7"/>
    <w:rsid w:val="00A43B94"/>
    <w:rsid w:val="00B07A88"/>
    <w:rsid w:val="00B370C4"/>
    <w:rsid w:val="00BB00CD"/>
    <w:rsid w:val="00C00CB9"/>
    <w:rsid w:val="00C42C04"/>
    <w:rsid w:val="00C76BE0"/>
    <w:rsid w:val="00C84152"/>
    <w:rsid w:val="00CF0770"/>
    <w:rsid w:val="00D35E5B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  <w:rsid w:val="00F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37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0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0C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0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0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37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0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0C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0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0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97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St-220/2014</izvorni_sadrzaj>
    <derivirana_varijabla naziv="DomainObject.Predmet.OznakaBroj_1">St-220/2014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VULCANUS d.d.  Rovinj</izvorni_sadrzaj>
    <derivirana_varijabla naziv="DomainObject.Predmet.ProtustrankaFormated_1">  VULCANUS d.d.  Rovinj</derivirana_varijabla>
  </DomainObject.Predmet.ProtustrankaFormated>
  <DomainObject.Predmet.ProtustrankaFormatedOIB>
    <izvorni_sadrzaj>  VULCANUS d.d.  Rovinj, OIB 92452578271</izvorni_sadrzaj>
    <derivirana_varijabla naziv="DomainObject.Predmet.ProtustrankaFormatedOIB_1">  VULCANUS d.d.  Rovinj, OIB 92452578271</derivirana_varijabla>
  </DomainObject.Predmet.ProtustrankaFormatedOIB>
  <DomainObject.Predmet.ProtustrankaFormatedWithAdress>
    <izvorni_sadrzaj> VULCANUS d.d.  Rovinj, Valalta bb, 52210 Rovinj</izvorni_sadrzaj>
    <derivirana_varijabla naziv="DomainObject.Predmet.ProtustrankaFormatedWithAdress_1"> VULCANUS d.d.  Rovinj, Valalta bb, 52210 Rovinj</derivirana_varijabla>
  </DomainObject.Predmet.ProtustrankaFormatedWithAdress>
  <DomainObject.Predmet.ProtustrankaFormatedWithAdressOIB>
    <izvorni_sadrzaj> VULCANUS d.d.  Rovinj, OIB 92452578271, Valalta bb, 52210 Rovinj</izvorni_sadrzaj>
    <derivirana_varijabla naziv="DomainObject.Predmet.ProtustrankaFormatedWithAdressOIB_1"> VULCANUS d.d.  Rovinj, OIB 92452578271, Valalta bb, 52210 Rovinj</derivirana_varijabla>
  </DomainObject.Predmet.ProtustrankaFormatedWithAdressOIB>
  <DomainObject.Predmet.ProtustrankaWithAdress>
    <izvorni_sadrzaj>VULCANUS d.d.  Rovinj Valalta bb, 52210 Rovinj</izvorni_sadrzaj>
    <derivirana_varijabla naziv="DomainObject.Predmet.ProtustrankaWithAdress_1">VULCANUS d.d.  Rovinj Valalta bb, 52210 Rovinj</derivirana_varijabla>
  </DomainObject.Predmet.ProtustrankaWithAdress>
  <DomainObject.Predmet.ProtustrankaWithAdressOIB>
    <izvorni_sadrzaj>VULCANUS d.d.  Rovinj, OIB 92452578271, Valalta bb, 52210 Rovinj</izvorni_sadrzaj>
    <derivirana_varijabla naziv="DomainObject.Predmet.ProtustrankaWithAdressOIB_1">VULCANUS d.d.  Rovinj, OIB 92452578271, Valalta bb, 52210 Rovinj</derivirana_varijabla>
  </DomainObject.Predmet.ProtustrankaWithAdressOIB>
  <DomainObject.Predmet.ProtustrankaNazivFormated>
    <izvorni_sadrzaj>VULCANUS d.d.  Rovinj</izvorni_sadrzaj>
    <derivirana_varijabla naziv="DomainObject.Predmet.ProtustrankaNazivFormated_1">VULCANUS d.d.  Rovinj</derivirana_varijabla>
  </DomainObject.Predmet.ProtustrankaNazivFormated>
  <DomainObject.Predmet.ProtustrankaNazivFormatedOIB>
    <izvorni_sadrzaj>VULCANUS d.d.  Rovinj, OIB 92452578271</izvorni_sadrzaj>
    <derivirana_varijabla naziv="DomainObject.Predmet.ProtustrankaNazivFormatedOIB_1">VULCANUS d.d.  Rovinj, OIB 92452578271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VUČKOVIĆ  Srbija</izvorni_sadrzaj>
    <derivirana_varijabla naziv="DomainObject.Predmet.StrankaFormated_1">  MIROSLAV VUČKOVIĆ  Srbija</derivirana_varijabla>
  </DomainObject.Predmet.StrankaFormated>
  <DomainObject.Predmet.StrankaFormatedOIB>
    <izvorni_sadrzaj>  MIROSLAV VUČKOVIĆ  Srbija, OIB 03000279812</izvorni_sadrzaj>
    <derivirana_varijabla naziv="DomainObject.Predmet.StrankaFormatedOIB_1">  MIROSLAV VUČKOVIĆ  Srbija, OIB 03000279812</derivirana_varijabla>
  </DomainObject.Predmet.StrankaFormatedOIB>
  <DomainObject.Predmet.StrankaFormatedWithAdress>
    <izvorni_sadrzaj> MIROSLAV VUČKOVIĆ  Srbija, Nema ulice bb, Aleksinac</izvorni_sadrzaj>
    <derivirana_varijabla naziv="DomainObject.Predmet.StrankaFormatedWithAdress_1"> MIROSLAV VUČKOVIĆ  Srbija, Nema ulice bb, Aleksinac</derivirana_varijabla>
  </DomainObject.Predmet.StrankaFormatedWithAdress>
  <DomainObject.Predmet.StrankaFormatedWithAdressOIB>
    <izvorni_sadrzaj> MIROSLAV VUČKOVIĆ  Srbija, OIB 03000279812, Nema ulice bb, Aleksinac</izvorni_sadrzaj>
    <derivirana_varijabla naziv="DomainObject.Predmet.StrankaFormatedWithAdressOIB_1"> MIROSLAV VUČKOVIĆ  Srbija, OIB 03000279812, Nema ulice bb, Aleksinac</derivirana_varijabla>
  </DomainObject.Predmet.StrankaFormatedWithAdressOIB>
  <DomainObject.Predmet.StrankaWithAdress>
    <izvorni_sadrzaj>MIROSLAV VUČKOVIĆ  Srbija Nema ulice bb,Aleksinac</izvorni_sadrzaj>
    <derivirana_varijabla naziv="DomainObject.Predmet.StrankaWithAdress_1">MIROSLAV VUČKOVIĆ  Srbija Nema ulice bb,Aleksinac</derivirana_varijabla>
  </DomainObject.Predmet.StrankaWithAdress>
  <DomainObject.Predmet.StrankaWithAdressOIB>
    <izvorni_sadrzaj>MIROSLAV VUČKOVIĆ  Srbija, OIB 03000279812, Nema ulice bb,Aleksinac</izvorni_sadrzaj>
    <derivirana_varijabla naziv="DomainObject.Predmet.StrankaWithAdressOIB_1">MIROSLAV VUČKOVIĆ  Srbija, OIB 03000279812, Nema ulice bb,Aleksinac</derivirana_varijabla>
  </DomainObject.Predmet.StrankaWithAdressOIB>
  <DomainObject.Predmet.StrankaNazivFormated>
    <izvorni_sadrzaj>MIROSLAV VUČKOVIĆ  Srbija</izvorni_sadrzaj>
    <derivirana_varijabla naziv="DomainObject.Predmet.StrankaNazivFormated_1">MIROSLAV VUČKOVIĆ  Srbija</derivirana_varijabla>
  </DomainObject.Predmet.StrankaNazivFormated>
  <DomainObject.Predmet.StrankaNazivFormatedOIB>
    <izvorni_sadrzaj>MIROSLAV VUČKOVIĆ  Srbija, OIB 03000279812</izvorni_sadrzaj>
    <derivirana_varijabla naziv="DomainObject.Predmet.StrankaNazivFormatedOIB_1">MIROSLAV VUČKOVIĆ  Srbija, OIB 03000279812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MIROSLAV VUČKOVIĆ  Srbija</item>
    </izvorni_sadrzaj>
    <derivirana_varijabla naziv="DomainObject.Predmet.StrankaListFormated_1">
      <item>MIROSLAV VUČKOVIĆ  Srbija</item>
    </derivirana_varijabla>
  </DomainObject.Predmet.StrankaListFormated>
  <DomainObject.Predmet.StrankaListFormatedOIB>
    <izvorni_sadrzaj>
      <item>MIROSLAV VUČKOVIĆ  Srbija, OIB 03000279812</item>
    </izvorni_sadrzaj>
    <derivirana_varijabla naziv="DomainObject.Predmet.StrankaListFormatedOIB_1">
      <item>MIROSLAV VUČKOVIĆ  Srbija, OIB 03000279812</item>
    </derivirana_varijabla>
  </DomainObject.Predmet.StrankaListFormatedOIB>
  <DomainObject.Predmet.StrankaListFormatedWithAdress>
    <izvorni_sadrzaj>
      <item>MIROSLAV VUČKOVIĆ  Srbija, Nema ulice bb, Aleksinac</item>
    </izvorni_sadrzaj>
    <derivirana_varijabla naziv="DomainObject.Predmet.StrankaListFormatedWithAdress_1">
      <item>MIROSLAV VUČKOVIĆ  Srbija, Nema ulice bb, Aleksinac</item>
    </derivirana_varijabla>
  </DomainObject.Predmet.StrankaListFormatedWithAdress>
  <DomainObject.Predmet.StrankaListFormatedWithAdressOIB>
    <izvorni_sadrzaj>
      <item>MIROSLAV VUČKOVIĆ  Srbija, OIB 03000279812, Nema ulice bb, Aleksinac</item>
    </izvorni_sadrzaj>
    <derivirana_varijabla naziv="DomainObject.Predmet.StrankaListFormatedWithAdressOIB_1">
      <item>MIROSLAV VUČKOVIĆ  Srbija, OIB 03000279812, Nema ulice bb, Aleksinac</item>
    </derivirana_varijabla>
  </DomainObject.Predmet.StrankaListFormatedWithAdressOIB>
  <DomainObject.Predmet.StrankaListNazivFormated>
    <izvorni_sadrzaj>
      <item>MIROSLAV VUČKOVIĆ  Srbija</item>
    </izvorni_sadrzaj>
    <derivirana_varijabla naziv="DomainObject.Predmet.StrankaListNazivFormated_1">
      <item>MIROSLAV VUČKOVIĆ  Srbija</item>
    </derivirana_varijabla>
  </DomainObject.Predmet.StrankaListNazivFormated>
  <DomainObject.Predmet.StrankaListNazivFormatedOIB>
    <izvorni_sadrzaj>
      <item>MIROSLAV VUČKOVIĆ  Srbija, OIB 03000279812</item>
    </izvorni_sadrzaj>
    <derivirana_varijabla naziv="DomainObject.Predmet.StrankaListNazivFormatedOIB_1">
      <item>MIROSLAV VUČKOVIĆ  Srbija, OIB 03000279812</item>
    </derivirana_varijabla>
  </DomainObject.Predmet.StrankaListNazivFormatedOIB>
  <DomainObject.Predmet.ProtuStrankaListFormated>
    <izvorni_sadrzaj>
      <item>VULCANUS d.d.  Rovinj</item>
    </izvorni_sadrzaj>
    <derivirana_varijabla naziv="DomainObject.Predmet.ProtuStrankaListFormated_1">
      <item>VULCANUS d.d.  Rovinj</item>
    </derivirana_varijabla>
  </DomainObject.Predmet.ProtuStrankaListFormated>
  <DomainObject.Predmet.ProtuStrankaListFormatedOIB>
    <izvorni_sadrzaj>
      <item>VULCANUS d.d.  Rovinj, OIB 92452578271</item>
    </izvorni_sadrzaj>
    <derivirana_varijabla naziv="DomainObject.Predmet.ProtuStrankaListFormatedOIB_1">
      <item>VULCANUS d.d.  Rovinj, OIB 92452578271</item>
    </derivirana_varijabla>
  </DomainObject.Predmet.ProtuStrankaListFormatedOIB>
  <DomainObject.Predmet.ProtuStrankaListFormatedWithAdress>
    <izvorni_sadrzaj>
      <item>VULCANUS d.d.  Rovinj, Valalta bb, 52210 Rovinj</item>
    </izvorni_sadrzaj>
    <derivirana_varijabla naziv="DomainObject.Predmet.ProtuStrankaListFormatedWithAdress_1">
      <item>VULCANUS d.d.  Rovinj, Valalta bb, 52210 Rovinj</item>
    </derivirana_varijabla>
  </DomainObject.Predmet.ProtuStrankaListFormatedWithAdress>
  <DomainObject.Predmet.ProtuStrankaListFormatedWithAdressOIB>
    <izvorni_sadrzaj>
      <item>VULCANUS d.d.  Rovinj, OIB 92452578271, Valalta bb, 52210 Rovinj</item>
    </izvorni_sadrzaj>
    <derivirana_varijabla naziv="DomainObject.Predmet.ProtuStrankaListFormatedWithAdressOIB_1">
      <item>VULCANUS d.d.  Rovinj, OIB 92452578271, Valalta bb, 52210 Rovinj</item>
    </derivirana_varijabla>
  </DomainObject.Predmet.ProtuStrankaListFormatedWithAdressOIB>
  <DomainObject.Predmet.ProtuStrankaListNazivFormated>
    <izvorni_sadrzaj>
      <item>VULCANUS d.d.  Rovinj</item>
    </izvorni_sadrzaj>
    <derivirana_varijabla naziv="DomainObject.Predmet.ProtuStrankaListNazivFormated_1">
      <item>VULCANUS d.d.  Rovinj</item>
    </derivirana_varijabla>
  </DomainObject.Predmet.ProtuStrankaListNazivFormated>
  <DomainObject.Predmet.ProtuStrankaListNazivFormatedOIB>
    <izvorni_sadrzaj>
      <item>VULCANUS d.d.  Rovinj, OIB 92452578271</item>
    </izvorni_sadrzaj>
    <derivirana_varijabla naziv="DomainObject.Predmet.ProtuStrankaListNazivFormatedOIB_1">
      <item>VULCANUS d.d.  Rovinj, OIB 92452578271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MIROSLAV VUČKOVIĆ  Srbija</izvorni_sadrzaj>
    <derivirana_varijabla naziv="DomainObject.Predmet.StrankaIDrugi_1">MIROSLAV VUČKOVIĆ  Srbija</derivirana_varijabla>
  </DomainObject.Predmet.StrankaIDrugi>
  <DomainObject.Predmet.ProtustrankaIDrugi>
    <izvorni_sadrzaj>VULCANUS d.d.  Rovinj</izvorni_sadrzaj>
    <derivirana_varijabla naziv="DomainObject.Predmet.ProtustrankaIDrugi_1">VULCANUS d.d.  Rovinj</derivirana_varijabla>
  </DomainObject.Predmet.ProtustrankaIDrugi>
  <DomainObject.Predmet.StrankaIDrugiAdressOIB>
    <izvorni_sadrzaj>MIROSLAV VUČKOVIĆ  Srbija, OIB 03000279812, Nema ulice bb, Aleksinac</izvorni_sadrzaj>
    <derivirana_varijabla naziv="DomainObject.Predmet.StrankaIDrugiAdressOIB_1">MIROSLAV VUČKOVIĆ  Srbija, OIB 03000279812, Nema ulice bb, Aleksinac</derivirana_varijabla>
  </DomainObject.Predmet.StrankaIDrugiAdressOIB>
  <DomainObject.Predmet.ProtustrankaIDrugiAdressOIB>
    <izvorni_sadrzaj>VULCANUS d.d.  Rovinj, OIB 92452578271, Valalta bb, 52210 Rovinj</izvorni_sadrzaj>
    <derivirana_varijabla naziv="DomainObject.Predmet.ProtustrankaIDrugiAdressOIB_1">VULCANUS d.d.  Rovinj, OIB 92452578271, Valalta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VUČKOVIĆ  Srbija</item>
      <item>VULCANUS d.d.  Rovinj</item>
    </izvorni_sadrzaj>
    <derivirana_varijabla naziv="DomainObject.Predmet.SudioniciListNaziv_1">
      <item>MIROSLAV VUČKOVIĆ  Srbija</item>
      <item>VULCANUS d.d.  Rovinj</item>
    </derivirana_varijabla>
  </DomainObject.Predmet.SudioniciListNaziv>
  <DomainObject.Predmet.SudioniciListAdressOIB>
    <izvorni_sadrzaj>
      <item>MIROSLAV VUČKOVIĆ  Srbija, OIB 03000279812, Nema ulice bb,Aleksinac</item>
      <item>VULCANUS d.d.  Rovinj, OIB 92452578271, Valalta bb,52210 Rovinj</item>
    </izvorni_sadrzaj>
    <derivirana_varijabla naziv="DomainObject.Predmet.SudioniciListAdressOIB_1">
      <item>MIROSLAV VUČKOVIĆ  Srbija, OIB 03000279812, Nema ulice bb,Aleksinac</item>
      <item>VULCANUS d.d.  Rovinj, OIB 92452578271, Valalta 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03000279812</item>
      <item>, OIB 92452578271</item>
    </izvorni_sadrzaj>
    <derivirana_varijabla naziv="DomainObject.Predmet.SudioniciListNazivOIB_1">
      <item>, OIB 03000279812</item>
      <item>, OIB 92452578271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3903</properties:Characters>
  <properties:Lines>106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2015-09-29T15:06:00Z</dcterms:created>
  <dc:creator>nmarkovic</dc:creator>
  <cp:lastModifiedBy>Renata Valić</cp:lastModifiedBy>
  <cp:lastPrinted>2015-09-30T11:37:00Z</cp:lastPrinted>
  <dcterms:modified xmlns:xsi="http://www.w3.org/2001/XMLSchema-instance" xsi:type="dcterms:W3CDTF">2015-09-30T11:38:00Z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