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9825e" w14:paraId="5c9825e" w:rsidRDefault="006A0300" w:rsidR="000C3ECB">
      <w:pPr>
        <w:jc w:val="both"/>
        <w15:collapsed w:val="false"/>
      </w:pPr>
      <w:bookmarkStart w:name="_GoBack" w:id="0"/>
      <w:bookmarkEnd w:id="0"/>
      <w:r>
        <w:rPr>
          <w:noProof/>
        </w:rPr>
        <w:drawing>
          <wp:inline distR="0" distL="0" distB="0" distT="0">
            <wp:extent cy="962025" cx="723900"/>
            <wp:effectExtent b="0" r="0" t="0" l="0"/>
            <wp:docPr descr="Grb_RH" name="Slika 1" id="1"/>
            <wp:cNvGraphicFramePr>
              <a:graphicFrameLocks noChangeAspect="true"/>
            </wp:cNvGraphicFramePr>
            <a:graphic>
              <a:graphicData uri="http://schemas.openxmlformats.org/drawingml/2006/picture">
                <pic:pic>
                  <pic:nvPicPr>
                    <pic:cNvPr descr="Grb_RH"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3D6301" w:rsidR="003D6301">
      <w:pPr>
        <w:jc w:val="both"/>
      </w:pPr>
    </w:p>
    <w:p w:rsidRDefault="00587AA3" w:rsidR="00587AA3">
      <w:pPr>
        <w:jc w:val="both"/>
      </w:pPr>
      <w:r>
        <w:t>REPUBLIKA HRVATSKA</w:t>
      </w:r>
    </w:p>
    <w:p w:rsidRDefault="00587AA3" w:rsidP="005142E5" w:rsidR="005142E5">
      <w:r>
        <w:t xml:space="preserve">TRGOVAČKI SUD U SPLITU </w:t>
      </w:r>
      <w:r>
        <w:tab/>
      </w:r>
      <w:r>
        <w:tab/>
      </w:r>
      <w:r>
        <w:tab/>
      </w:r>
      <w:r>
        <w:tab/>
      </w:r>
      <w:r>
        <w:tab/>
      </w:r>
      <w:r w:rsidR="00C10EF6">
        <w:t xml:space="preserve">           </w:t>
      </w:r>
      <w:r w:rsidR="00475BF9">
        <w:t xml:space="preserve">      </w:t>
      </w:r>
    </w:p>
    <w:p w:rsidRDefault="005C0D22" w:rsidP="003D6301" w:rsidR="000C3ECB" w:rsidRPr="003D6301">
      <w:r>
        <w:t>Split, Sukoišanska 6</w:t>
      </w:r>
    </w:p>
    <w:p w:rsidRDefault="003D6301" w:rsidP="000C3ECB" w:rsidR="003D6301">
      <w:pPr>
        <w:jc w:val="center"/>
        <w:rPr>
          <w:spacing w:val="100"/>
        </w:rPr>
      </w:pPr>
    </w:p>
    <w:p w:rsidRDefault="000C3ECB" w:rsidP="000C3ECB" w:rsidR="00217586">
      <w:pPr>
        <w:jc w:val="center"/>
        <w:rPr>
          <w:spacing w:val="100"/>
        </w:rPr>
      </w:pPr>
      <w:r w:rsidRPr="000C3ECB">
        <w:rPr>
          <w:spacing w:val="100"/>
        </w:rPr>
        <w:t>ZAKLJUČAK</w:t>
      </w:r>
    </w:p>
    <w:p w:rsidRDefault="003D6301" w:rsidP="005142E5" w:rsidR="003D6301" w:rsidRPr="005142E5"/>
    <w:p w:rsidRDefault="005142E5" w:rsidP="00C10EF6" w:rsidR="00E10645">
      <w:pPr>
        <w:pStyle w:val="Tijeloteksta"/>
        <w:tabs>
          <w:tab w:pos="1080" w:val="left"/>
        </w:tabs>
      </w:pPr>
      <w:r>
        <w:tab/>
        <w:t xml:space="preserve">Trgovački sud u Splitu,  po sucu ovog suda </w:t>
      </w:r>
      <w:r w:rsidR="000C3ECB">
        <w:t>Katarini Mikulić</w:t>
      </w:r>
      <w:r>
        <w:t xml:space="preserve">, kao stečajnom sucu, u stečajnom postupku nad </w:t>
      </w:r>
      <w:r w:rsidR="00C10EF6">
        <w:t xml:space="preserve">stečajnim </w:t>
      </w:r>
      <w:r>
        <w:t>dužnikom</w:t>
      </w:r>
      <w:r w:rsidR="00FB7582">
        <w:t xml:space="preserve"> Credo banka d.d. "u stečaju", OIB: 94141384086</w:t>
      </w:r>
      <w:r w:rsidR="009711D0">
        <w:t xml:space="preserve">, </w:t>
      </w:r>
      <w:r w:rsidR="00FB7582" w:rsidRPr="007D747F">
        <w:t>Zrinjsko-Frankopanska 58</w:t>
      </w:r>
      <w:r w:rsidR="00FB7582">
        <w:t xml:space="preserve">, Split, </w:t>
      </w:r>
      <w:r>
        <w:t xml:space="preserve">dana </w:t>
      </w:r>
      <w:r w:rsidR="001E064E">
        <w:t>02</w:t>
      </w:r>
      <w:r w:rsidR="007C2FFD">
        <w:t>. ožujka 2017</w:t>
      </w:r>
      <w:r w:rsidR="0086792D">
        <w:t>.</w:t>
      </w:r>
      <w:r>
        <w:t xml:space="preserve"> godine</w:t>
      </w:r>
    </w:p>
    <w:p w:rsidRDefault="002E4E5D" w:rsidP="00FB7582" w:rsidR="002E4E5D">
      <w:pPr>
        <w:pStyle w:val="Tijeloteksta"/>
        <w:tabs>
          <w:tab w:pos="1080" w:val="left"/>
        </w:tabs>
        <w:rPr>
          <w:spacing w:val="100"/>
        </w:rPr>
      </w:pPr>
    </w:p>
    <w:p w:rsidRDefault="000C3ECB" w:rsidP="00E10645" w:rsidR="00AD4BBB">
      <w:pPr>
        <w:pStyle w:val="Tijeloteksta"/>
        <w:tabs>
          <w:tab w:pos="1080" w:val="left"/>
        </w:tabs>
        <w:jc w:val="center"/>
        <w:rPr>
          <w:spacing w:val="100"/>
        </w:rPr>
      </w:pPr>
      <w:r w:rsidRPr="000C3ECB">
        <w:rPr>
          <w:spacing w:val="100"/>
        </w:rPr>
        <w:t xml:space="preserve">zaključio je </w:t>
      </w:r>
    </w:p>
    <w:p w:rsidRDefault="00FB7582" w:rsidP="00FB7582" w:rsidR="00FB7582">
      <w:pPr>
        <w:pStyle w:val="Tijeloteksta"/>
      </w:pPr>
    </w:p>
    <w:p w:rsidRDefault="00BA02C3" w:rsidP="00BA02C3" w:rsidR="002E4E5D" w:rsidRPr="007C2FFD">
      <w:pPr>
        <w:tabs>
          <w:tab w:pos="567" w:val="left"/>
          <w:tab w:pos="7513" w:val="left"/>
        </w:tabs>
        <w:jc w:val="both"/>
      </w:pPr>
      <w:r>
        <w:tab/>
      </w:r>
      <w:r w:rsidR="00152D11">
        <w:t>I. Nekretnin</w:t>
      </w:r>
      <w:r w:rsidR="007C2FFD">
        <w:t xml:space="preserve">e </w:t>
      </w:r>
      <w:r w:rsidR="007C2FFD" w:rsidRPr="001F71AE">
        <w:t>upisane u zemljišnim knjigama Općinskog suda u Samoboru,</w:t>
      </w:r>
      <w:r w:rsidR="007C2FFD">
        <w:t xml:space="preserve"> </w:t>
      </w:r>
      <w:r w:rsidR="007C2FFD" w:rsidRPr="001F71AE">
        <w:t>označene kao k.č.br.-i: 1529/1, 1529/4, 1529/5, 1529/6, 1529/7 i 1529/8 ZU 3751,k.o. Rakovica u naravi oranice ukupne površine 1843 m</w:t>
      </w:r>
      <w:r w:rsidR="007C2FFD" w:rsidRPr="00F21DFC">
        <w:rPr>
          <w:vertAlign w:val="superscript"/>
        </w:rPr>
        <w:t>2</w:t>
      </w:r>
      <w:r w:rsidR="007C2FFD">
        <w:t xml:space="preserve"> </w:t>
      </w:r>
      <w:r w:rsidR="00FB7582">
        <w:t xml:space="preserve">predaje se u posjed i vlasništvo </w:t>
      </w:r>
      <w:r w:rsidR="00DF3C0B">
        <w:t xml:space="preserve">kupcu </w:t>
      </w:r>
      <w:r w:rsidR="007C2FFD">
        <w:t xml:space="preserve">STEN-EX d.o.o., </w:t>
      </w:r>
      <w:r w:rsidR="007C2FFD" w:rsidRPr="00C161B3">
        <w:t>Dr. Franje Tuđmana 93, Sveta Nedjelja, OIB: 93780456409</w:t>
      </w:r>
      <w:r w:rsidR="00FB7582">
        <w:t xml:space="preserve">. </w:t>
      </w:r>
    </w:p>
    <w:p w:rsidRDefault="006C65E3" w:rsidP="006C65E3" w:rsidR="006C65E3">
      <w:pPr>
        <w:pStyle w:val="Tijeloteksta"/>
        <w:tabs>
          <w:tab w:pos="6810" w:val="clear"/>
        </w:tabs>
      </w:pPr>
      <w:r>
        <w:tab/>
      </w:r>
    </w:p>
    <w:p w:rsidRDefault="006C65E3" w:rsidP="006C65E3" w:rsidR="006C65E3">
      <w:pPr>
        <w:pStyle w:val="Tijeloteksta"/>
        <w:tabs>
          <w:tab w:pos="6810" w:val="clear"/>
        </w:tabs>
        <w:ind w:firstLine="708"/>
      </w:pPr>
      <w:r>
        <w:t>II</w:t>
      </w:r>
      <w:r w:rsidR="00B5419E">
        <w:t>.</w:t>
      </w:r>
      <w:r>
        <w:t xml:space="preserve"> Određuje se </w:t>
      </w:r>
      <w:r w:rsidRPr="00C801DB">
        <w:t xml:space="preserve">u zemljišnim knjigama </w:t>
      </w:r>
      <w:r w:rsidR="00BA02C3" w:rsidRPr="000A32F4">
        <w:rPr>
          <w:bCs/>
        </w:rPr>
        <w:t xml:space="preserve">Općinskog suda u </w:t>
      </w:r>
      <w:r w:rsidR="007C2FFD">
        <w:rPr>
          <w:bCs/>
        </w:rPr>
        <w:t>Novom Zagrebu, zemljišnoknjižni odjel Samobor</w:t>
      </w:r>
      <w:r w:rsidR="00BA02C3">
        <w:rPr>
          <w:bCs/>
        </w:rPr>
        <w:t xml:space="preserve">, </w:t>
      </w:r>
      <w:r w:rsidRPr="006C65E3">
        <w:t>upis prava vlasništva</w:t>
      </w:r>
      <w:r>
        <w:t xml:space="preserve"> </w:t>
      </w:r>
      <w:r w:rsidRPr="00C801DB">
        <w:t>na naveden</w:t>
      </w:r>
      <w:r>
        <w:t>oj</w:t>
      </w:r>
      <w:r w:rsidRPr="00C801DB">
        <w:t xml:space="preserve"> nekretnin</w:t>
      </w:r>
      <w:r>
        <w:t>i iz točke I</w:t>
      </w:r>
      <w:r w:rsidR="00152D11">
        <w:t>.</w:t>
      </w:r>
      <w:r>
        <w:t xml:space="preserve"> ovog zaključka</w:t>
      </w:r>
      <w:r w:rsidRPr="00D60EF2">
        <w:t xml:space="preserve"> </w:t>
      </w:r>
      <w:r>
        <w:t>na ime</w:t>
      </w:r>
      <w:r w:rsidRPr="00C801DB">
        <w:t xml:space="preserve"> </w:t>
      </w:r>
      <w:r>
        <w:t xml:space="preserve">kupca </w:t>
      </w:r>
      <w:r w:rsidR="007C2FFD">
        <w:t xml:space="preserve">STEN-EX d.o.o., </w:t>
      </w:r>
      <w:r w:rsidR="007C2FFD" w:rsidRPr="00C161B3">
        <w:t>Dr. Franje Tuđmana 93, Sveta Nedjelja, OIB: 93780456409</w:t>
      </w:r>
      <w:r w:rsidR="007C2FFD">
        <w:t xml:space="preserve"> </w:t>
      </w:r>
      <w:r>
        <w:t>uz istovremeni</w:t>
      </w:r>
      <w:r w:rsidRPr="0006274C">
        <w:t xml:space="preserve"> </w:t>
      </w:r>
      <w:r w:rsidRPr="006C65E3">
        <w:t xml:space="preserve">upis brisanja dosadašnjeg upisa prava vlasništva </w:t>
      </w:r>
      <w:r w:rsidR="00B5419E">
        <w:t>na nekretnin</w:t>
      </w:r>
      <w:r w:rsidR="00CB03DC">
        <w:t>ama</w:t>
      </w:r>
      <w:r w:rsidR="00B5419E">
        <w:t xml:space="preserve"> iz točke I.</w:t>
      </w:r>
      <w:r w:rsidRPr="006C65E3">
        <w:t xml:space="preserve"> sa imena stečajnog </w:t>
      </w:r>
      <w:r w:rsidR="00B5419E">
        <w:t>dužnika</w:t>
      </w:r>
      <w:r w:rsidRPr="006C65E3">
        <w:t xml:space="preserve"> </w:t>
      </w:r>
      <w:r w:rsidR="00B5419E">
        <w:t xml:space="preserve">Credo banka d.d. "u stečaju", OIB: 94141384086, </w:t>
      </w:r>
      <w:r w:rsidR="00B5419E" w:rsidRPr="007D747F">
        <w:t>Zrinjsko-Frankopanska 58</w:t>
      </w:r>
      <w:r w:rsidR="00B5419E">
        <w:t>, Split.</w:t>
      </w:r>
    </w:p>
    <w:p w:rsidRDefault="000C3ECB" w:rsidP="003D6301" w:rsidR="000C3ECB">
      <w:pPr>
        <w:tabs>
          <w:tab w:pos="1260" w:val="left"/>
        </w:tabs>
      </w:pPr>
    </w:p>
    <w:p w:rsidRDefault="00152D11" w:rsidP="00CB03DC" w:rsidR="00152D11" w:rsidRPr="00BA02C3">
      <w:pPr>
        <w:pStyle w:val="Tijeloteksta-uvlaka2"/>
        <w:ind w:firstLine="709" w:left="0"/>
      </w:pPr>
      <w:r>
        <w:rPr>
          <w:bCs/>
        </w:rPr>
        <w:t xml:space="preserve">III. </w:t>
      </w:r>
      <w:r w:rsidRPr="00AD6881">
        <w:rPr>
          <w:bCs/>
        </w:rPr>
        <w:t xml:space="preserve">Nalaže se Općinskom sudu u </w:t>
      </w:r>
      <w:r w:rsidR="00CB03DC">
        <w:rPr>
          <w:bCs/>
        </w:rPr>
        <w:t>Novom Zagrebu, zemljišnoknjižni odjel Samobor</w:t>
      </w:r>
      <w:r w:rsidR="0082406A">
        <w:rPr>
          <w:bCs/>
        </w:rPr>
        <w:t xml:space="preserve"> </w:t>
      </w:r>
      <w:r>
        <w:rPr>
          <w:bCs/>
        </w:rPr>
        <w:t xml:space="preserve">izvršiti </w:t>
      </w:r>
      <w:r w:rsidRPr="00144147">
        <w:rPr>
          <w:bCs/>
        </w:rPr>
        <w:t xml:space="preserve">brisanje svih prava i tereta na </w:t>
      </w:r>
      <w:r>
        <w:t>nekretnin</w:t>
      </w:r>
      <w:r w:rsidR="00CB03DC">
        <w:t>ama</w:t>
      </w:r>
      <w:r>
        <w:t xml:space="preserve"> </w:t>
      </w:r>
      <w:r w:rsidRPr="000A32F4">
        <w:t>označen</w:t>
      </w:r>
      <w:r w:rsidR="00CB03DC">
        <w:t>im</w:t>
      </w:r>
      <w:r w:rsidRPr="000A32F4">
        <w:t xml:space="preserve"> kao</w:t>
      </w:r>
      <w:r w:rsidR="00CB03DC">
        <w:t xml:space="preserve"> </w:t>
      </w:r>
      <w:r w:rsidR="00CB03DC" w:rsidRPr="001F71AE">
        <w:t>k.č.br.-i: 1529/1, 1529/4, 1529/5, 1529/6, 1529/7 i 1529/8 ZU 3751,k.o. Rakovica u naravi oranice ukupne površine 1843 m</w:t>
      </w:r>
      <w:r w:rsidR="00CB03DC" w:rsidRPr="00F21DFC">
        <w:rPr>
          <w:vertAlign w:val="superscript"/>
        </w:rPr>
        <w:t>2</w:t>
      </w:r>
      <w:r w:rsidR="00CB03DC">
        <w:t xml:space="preserve"> </w:t>
      </w:r>
      <w:r w:rsidRPr="00144147">
        <w:rPr>
          <w:bCs/>
        </w:rPr>
        <w:t>i to:</w:t>
      </w:r>
      <w:r w:rsidRPr="00144147">
        <w:rPr>
          <w:bCs/>
        </w:rPr>
        <w:tab/>
      </w:r>
    </w:p>
    <w:p w:rsidRDefault="00152D11" w:rsidP="00CB03DC" w:rsidR="00CB03DC">
      <w:pPr>
        <w:pStyle w:val="Uvuenotijeloteksta"/>
        <w:ind w:firstLine="709" w:left="0"/>
        <w:rPr>
          <w:bCs/>
        </w:rPr>
      </w:pPr>
      <w:r w:rsidRPr="00AD6881">
        <w:rPr>
          <w:bCs/>
        </w:rPr>
        <w:t xml:space="preserve">- </w:t>
      </w:r>
      <w:r w:rsidRPr="007111EA">
        <w:rPr>
          <w:bCs/>
        </w:rPr>
        <w:t>zabilježb</w:t>
      </w:r>
      <w:r w:rsidR="005C1A77">
        <w:rPr>
          <w:bCs/>
        </w:rPr>
        <w:t>a</w:t>
      </w:r>
      <w:r w:rsidR="00CB03DC">
        <w:rPr>
          <w:bCs/>
        </w:rPr>
        <w:t xml:space="preserve"> t</w:t>
      </w:r>
      <w:r w:rsidR="00CB03DC" w:rsidRPr="00CB03DC">
        <w:rPr>
          <w:bCs/>
        </w:rPr>
        <w:t xml:space="preserve">emeljem članka 164 Stečajnog zakona NN 44/96, 29/99, 129/00, 123/03, 82/06, 116/10, 25/12, 133/12, </w:t>
      </w:r>
      <w:r w:rsidR="001E064E" w:rsidRPr="00CB03DC">
        <w:rPr>
          <w:bCs/>
        </w:rPr>
        <w:t>rješen</w:t>
      </w:r>
      <w:r w:rsidR="001E064E">
        <w:rPr>
          <w:bCs/>
        </w:rPr>
        <w:t>ja</w:t>
      </w:r>
      <w:r w:rsidR="00CB03DC" w:rsidRPr="00CB03DC">
        <w:rPr>
          <w:bCs/>
        </w:rPr>
        <w:t xml:space="preserve"> o prodaji nekretnina stečajnog dužnika Credo Banka d.d. u stečaju, posl. br. 14. St-770/11. od 20. veljače 2015. Trgovačkog suda u S</w:t>
      </w:r>
      <w:r w:rsidR="00CB03DC">
        <w:rPr>
          <w:bCs/>
        </w:rPr>
        <w:t xml:space="preserve">plitu (upis pod brojem </w:t>
      </w:r>
      <w:r w:rsidR="00CB03DC" w:rsidRPr="00CB03DC">
        <w:rPr>
          <w:b/>
          <w:bCs/>
        </w:rPr>
        <w:t>Z-681/2015</w:t>
      </w:r>
      <w:r w:rsidR="00CB03DC">
        <w:rPr>
          <w:bCs/>
        </w:rPr>
        <w:t>),</w:t>
      </w:r>
    </w:p>
    <w:p w:rsidRDefault="00CB03DC" w:rsidP="00CB03DC" w:rsidR="00CB03DC">
      <w:pPr>
        <w:pStyle w:val="Uvuenotijeloteksta"/>
        <w:ind w:firstLine="709" w:left="0"/>
        <w:rPr>
          <w:bCs/>
        </w:rPr>
      </w:pPr>
      <w:r>
        <w:rPr>
          <w:bCs/>
        </w:rPr>
        <w:t xml:space="preserve">- zabilježba dosude rješenja </w:t>
      </w:r>
      <w:r w:rsidRPr="00CB03DC">
        <w:rPr>
          <w:bCs/>
        </w:rPr>
        <w:t>Trgovačkog suda u Splitu poslovne oznake bro</w:t>
      </w:r>
      <w:r w:rsidR="00FE7BD5">
        <w:rPr>
          <w:bCs/>
        </w:rPr>
        <w:t xml:space="preserve">j 4.St-770/2011 od 08.02.2017. o </w:t>
      </w:r>
      <w:r w:rsidRPr="00CB03DC">
        <w:rPr>
          <w:bCs/>
        </w:rPr>
        <w:t>dosud</w:t>
      </w:r>
      <w:r w:rsidR="00FE7BD5">
        <w:rPr>
          <w:bCs/>
        </w:rPr>
        <w:t>i</w:t>
      </w:r>
      <w:r w:rsidRPr="00CB03DC">
        <w:rPr>
          <w:bCs/>
        </w:rPr>
        <w:t xml:space="preserve"> nekretnine za korist kupca STEN-EX d.o.o., OIB: 93780456409, Dr.Franje </w:t>
      </w:r>
      <w:r>
        <w:rPr>
          <w:bCs/>
        </w:rPr>
        <w:t xml:space="preserve">Tuđmana 93, 10431 Sveta Nedjelja (upis pod brojem </w:t>
      </w:r>
      <w:r w:rsidRPr="00CB03DC">
        <w:rPr>
          <w:b/>
          <w:bCs/>
        </w:rPr>
        <w:t>Z-3921/2017</w:t>
      </w:r>
      <w:r>
        <w:rPr>
          <w:bCs/>
        </w:rPr>
        <w:t>).</w:t>
      </w:r>
    </w:p>
    <w:p w:rsidRDefault="00CB03DC" w:rsidP="00CB03DC" w:rsidR="00CB03DC">
      <w:pPr>
        <w:pStyle w:val="Uvuenotijeloteksta"/>
        <w:ind w:left="0"/>
        <w:rPr>
          <w:bCs/>
        </w:rPr>
      </w:pPr>
    </w:p>
    <w:p w:rsidRDefault="004674A4" w:rsidP="00DF3C0B" w:rsidR="00172053">
      <w:pPr>
        <w:jc w:val="center"/>
      </w:pPr>
      <w:r>
        <w:t>Obrazloženje</w:t>
      </w:r>
    </w:p>
    <w:p w:rsidRDefault="00172053" w:rsidP="003D6301" w:rsidR="00172053">
      <w:pPr>
        <w:tabs>
          <w:tab w:pos="1260" w:val="left"/>
        </w:tabs>
      </w:pPr>
    </w:p>
    <w:p w:rsidRDefault="00172053" w:rsidP="00E10F3C" w:rsidR="00172053">
      <w:pPr>
        <w:jc w:val="both"/>
        <w:rPr>
          <w:bCs/>
        </w:rPr>
      </w:pPr>
      <w:r>
        <w:tab/>
      </w:r>
      <w:r w:rsidR="00E10F3C">
        <w:t xml:space="preserve">U stečajnom postupku  koji se vodi kod ovog suda nad stečajnim dužnikom </w:t>
      </w:r>
      <w:r w:rsidR="00B5419E">
        <w:t xml:space="preserve">Credo banka d.d. "u stečaju", OIB: 94141384086, </w:t>
      </w:r>
      <w:r w:rsidR="00B5419E" w:rsidRPr="007D747F">
        <w:t>Zrinjsko-Frankopanska 58</w:t>
      </w:r>
      <w:r w:rsidR="00B5419E">
        <w:t>, Split</w:t>
      </w:r>
      <w:r w:rsidR="00E10F3C">
        <w:t xml:space="preserve">, </w:t>
      </w:r>
      <w:r w:rsidR="00FA5F30">
        <w:t>r</w:t>
      </w:r>
      <w:r w:rsidR="00E10F3C">
        <w:t>ješenj</w:t>
      </w:r>
      <w:r w:rsidR="00FA5F30">
        <w:t>em</w:t>
      </w:r>
      <w:r w:rsidR="00E10F3C">
        <w:t xml:space="preserve"> ovog suda br. </w:t>
      </w:r>
      <w:r w:rsidR="009711D0">
        <w:t>4</w:t>
      </w:r>
      <w:r w:rsidR="000C3ECB">
        <w:t>.</w:t>
      </w:r>
      <w:r w:rsidR="00E10F3C">
        <w:t>S</w:t>
      </w:r>
      <w:r w:rsidR="009711D0">
        <w:t>t</w:t>
      </w:r>
      <w:r w:rsidR="00E10F3C">
        <w:t>-</w:t>
      </w:r>
      <w:r w:rsidR="00B5419E">
        <w:t>770/2011</w:t>
      </w:r>
      <w:r w:rsidR="00E10F3C">
        <w:t xml:space="preserve"> od </w:t>
      </w:r>
      <w:r w:rsidR="00CB03DC">
        <w:t>08. veljače 2017</w:t>
      </w:r>
      <w:r w:rsidR="00E10F3C">
        <w:t>. godine</w:t>
      </w:r>
      <w:r w:rsidR="006957E3">
        <w:t xml:space="preserve"> </w:t>
      </w:r>
      <w:r w:rsidR="009711D0">
        <w:t>nekretnin</w:t>
      </w:r>
      <w:r w:rsidR="00CB03DC">
        <w:t>e</w:t>
      </w:r>
      <w:r w:rsidR="00E10F3C">
        <w:t xml:space="preserve"> pobliže opisan</w:t>
      </w:r>
      <w:r w:rsidR="00CB03DC">
        <w:t>e</w:t>
      </w:r>
      <w:r w:rsidR="00E10F3C">
        <w:t xml:space="preserve"> u izreci ovog zaključka dosuđen</w:t>
      </w:r>
      <w:r w:rsidR="009F1661">
        <w:t>a</w:t>
      </w:r>
      <w:r w:rsidR="00E10F3C">
        <w:t xml:space="preserve"> je kupcu </w:t>
      </w:r>
      <w:r w:rsidR="00CB03DC">
        <w:t xml:space="preserve">STEN-EX d.o.o., </w:t>
      </w:r>
      <w:r w:rsidR="00CB03DC" w:rsidRPr="00C161B3">
        <w:t>Dr. Franje Tuđmana 93, Sveta Nedjelja, OIB: 93780456409</w:t>
      </w:r>
      <w:r w:rsidR="000C3ECB">
        <w:rPr>
          <w:rFonts w:cs="Arial" w:hAnsi="Arial" w:ascii="Arial"/>
          <w:color w:val="003366"/>
          <w:sz w:val="18"/>
          <w:szCs w:val="18"/>
        </w:rPr>
        <w:t>.</w:t>
      </w:r>
    </w:p>
    <w:p w:rsidRDefault="00E10F3C" w:rsidP="00E10F3C" w:rsidR="00E10F3C">
      <w:pPr>
        <w:jc w:val="both"/>
        <w:rPr>
          <w:bCs/>
        </w:rPr>
      </w:pPr>
    </w:p>
    <w:p w:rsidRDefault="00E10F3C" w:rsidP="00E10F3C" w:rsidR="00E10F3C" w:rsidRPr="00172053">
      <w:pPr>
        <w:jc w:val="both"/>
      </w:pPr>
      <w:r>
        <w:rPr>
          <w:bCs/>
        </w:rPr>
        <w:lastRenderedPageBreak/>
        <w:tab/>
        <w:t>Rješenj</w:t>
      </w:r>
      <w:r w:rsidR="006957E3">
        <w:rPr>
          <w:bCs/>
        </w:rPr>
        <w:t>e</w:t>
      </w:r>
      <w:r>
        <w:rPr>
          <w:bCs/>
        </w:rPr>
        <w:t xml:space="preserve"> ovog suda br. </w:t>
      </w:r>
      <w:r w:rsidR="006957E3">
        <w:rPr>
          <w:bCs/>
        </w:rPr>
        <w:t>4</w:t>
      </w:r>
      <w:r w:rsidR="000C3ECB">
        <w:rPr>
          <w:bCs/>
        </w:rPr>
        <w:t>.</w:t>
      </w:r>
      <w:r w:rsidR="009711D0">
        <w:rPr>
          <w:bCs/>
        </w:rPr>
        <w:t>St-</w:t>
      </w:r>
      <w:r w:rsidR="00B5419E">
        <w:rPr>
          <w:bCs/>
        </w:rPr>
        <w:t>770/2011</w:t>
      </w:r>
      <w:r w:rsidR="009711D0">
        <w:rPr>
          <w:bCs/>
        </w:rPr>
        <w:t xml:space="preserve"> od </w:t>
      </w:r>
      <w:r w:rsidR="00CB03DC">
        <w:rPr>
          <w:bCs/>
        </w:rPr>
        <w:t>08. veljače 2017</w:t>
      </w:r>
      <w:r w:rsidR="009711D0">
        <w:rPr>
          <w:bCs/>
        </w:rPr>
        <w:t xml:space="preserve">. godine </w:t>
      </w:r>
      <w:r w:rsidR="000976B6">
        <w:rPr>
          <w:bCs/>
        </w:rPr>
        <w:t>o dosudi  predmetne nekretnine</w:t>
      </w:r>
      <w:r w:rsidR="006957E3">
        <w:rPr>
          <w:bCs/>
        </w:rPr>
        <w:t xml:space="preserve"> </w:t>
      </w:r>
      <w:r>
        <w:rPr>
          <w:bCs/>
        </w:rPr>
        <w:t>postal</w:t>
      </w:r>
      <w:r w:rsidR="007111EA">
        <w:rPr>
          <w:bCs/>
        </w:rPr>
        <w:t>o</w:t>
      </w:r>
      <w:r>
        <w:rPr>
          <w:bCs/>
        </w:rPr>
        <w:t xml:space="preserve"> </w:t>
      </w:r>
      <w:r w:rsidR="007111EA">
        <w:rPr>
          <w:bCs/>
        </w:rPr>
        <w:t>je</w:t>
      </w:r>
      <w:r>
        <w:rPr>
          <w:bCs/>
        </w:rPr>
        <w:t xml:space="preserve"> pravomoćn</w:t>
      </w:r>
      <w:r w:rsidR="007111EA">
        <w:rPr>
          <w:bCs/>
        </w:rPr>
        <w:t>o</w:t>
      </w:r>
      <w:r>
        <w:rPr>
          <w:bCs/>
        </w:rPr>
        <w:t xml:space="preserve"> dana</w:t>
      </w:r>
      <w:r w:rsidR="000976B6">
        <w:rPr>
          <w:bCs/>
        </w:rPr>
        <w:t xml:space="preserve">  </w:t>
      </w:r>
      <w:r w:rsidR="00CB03DC">
        <w:rPr>
          <w:bCs/>
        </w:rPr>
        <w:t>25. veljače 2017</w:t>
      </w:r>
      <w:r w:rsidR="000976B6">
        <w:rPr>
          <w:bCs/>
        </w:rPr>
        <w:t xml:space="preserve">. godine. </w:t>
      </w:r>
    </w:p>
    <w:p w:rsidRDefault="00172053" w:rsidP="00085E82" w:rsidR="00172053" w:rsidRPr="00172053">
      <w:pPr>
        <w:jc w:val="both"/>
      </w:pPr>
    </w:p>
    <w:p w:rsidRDefault="00E10F3C" w:rsidP="00000BE0" w:rsidR="0082406A">
      <w:pPr>
        <w:ind w:firstLine="708"/>
        <w:jc w:val="both"/>
        <w:rPr>
          <w:bCs/>
        </w:rPr>
      </w:pPr>
      <w:r>
        <w:t xml:space="preserve">Kupac </w:t>
      </w:r>
      <w:r w:rsidR="006D54DE">
        <w:t xml:space="preserve">STEN-EX d.o.o., </w:t>
      </w:r>
      <w:r w:rsidR="006D54DE" w:rsidRPr="00C161B3">
        <w:t>Dr. Franje Tuđmana 93, Sveta Nedjelja, OIB: 93780456409</w:t>
      </w:r>
      <w:r w:rsidR="006D54DE">
        <w:t xml:space="preserve"> </w:t>
      </w:r>
      <w:r>
        <w:rPr>
          <w:bCs/>
        </w:rPr>
        <w:t>je u cijelosti položi</w:t>
      </w:r>
      <w:r w:rsidR="00000BE0">
        <w:rPr>
          <w:bCs/>
        </w:rPr>
        <w:t>o</w:t>
      </w:r>
      <w:r>
        <w:rPr>
          <w:bCs/>
        </w:rPr>
        <w:t xml:space="preserve"> kupovinu </w:t>
      </w:r>
      <w:r w:rsidR="0082406A">
        <w:rPr>
          <w:bCs/>
        </w:rPr>
        <w:t xml:space="preserve">uvećanu za porez na dodanu </w:t>
      </w:r>
      <w:r w:rsidR="000F73C5">
        <w:rPr>
          <w:bCs/>
        </w:rPr>
        <w:t>vrijednost</w:t>
      </w:r>
      <w:r w:rsidR="0082406A">
        <w:rPr>
          <w:bCs/>
        </w:rPr>
        <w:t xml:space="preserve"> u iznosu od </w:t>
      </w:r>
      <w:r w:rsidR="006D54DE">
        <w:t>136.850,00</w:t>
      </w:r>
      <w:r w:rsidR="00E42FDF" w:rsidRPr="00B3755A">
        <w:t xml:space="preserve"> </w:t>
      </w:r>
      <w:r w:rsidR="0082406A">
        <w:rPr>
          <w:bCs/>
        </w:rPr>
        <w:t xml:space="preserve">kuna. </w:t>
      </w:r>
    </w:p>
    <w:p w:rsidRDefault="00E10F3C" w:rsidP="0082406A" w:rsidR="00E10F3C">
      <w:pPr>
        <w:rPr>
          <w:bCs/>
        </w:rPr>
      </w:pPr>
    </w:p>
    <w:p w:rsidRDefault="00B5419E" w:rsidP="005E5459" w:rsidR="00E10F3C">
      <w:pPr>
        <w:ind w:firstLine="708"/>
        <w:jc w:val="both"/>
        <w:rPr>
          <w:bCs/>
        </w:rPr>
      </w:pPr>
      <w:r>
        <w:rPr>
          <w:bCs/>
        </w:rPr>
        <w:t>Temeljem</w:t>
      </w:r>
      <w:r w:rsidR="00E10F3C">
        <w:rPr>
          <w:bCs/>
        </w:rPr>
        <w:t xml:space="preserve"> prednjeg, temeljem odredbi čl. </w:t>
      </w:r>
      <w:r w:rsidR="004656AE">
        <w:rPr>
          <w:bCs/>
        </w:rPr>
        <w:t>108</w:t>
      </w:r>
      <w:r w:rsidR="00E10F3C">
        <w:rPr>
          <w:bCs/>
        </w:rPr>
        <w:t>. st. 4</w:t>
      </w:r>
      <w:r>
        <w:rPr>
          <w:bCs/>
        </w:rPr>
        <w:t>.</w:t>
      </w:r>
      <w:r w:rsidR="00E10F3C">
        <w:rPr>
          <w:bCs/>
        </w:rPr>
        <w:t xml:space="preserve"> Ovršnog zakona, trebalo je donijeti ovaj zaključak o predaji nekretnine kupcu. </w:t>
      </w:r>
    </w:p>
    <w:p w:rsidRDefault="003D6301" w:rsidP="000C3ECB" w:rsidR="003D6301">
      <w:pPr>
        <w:rPr>
          <w:bCs/>
        </w:rPr>
      </w:pPr>
    </w:p>
    <w:p w:rsidRDefault="00E10F3C" w:rsidP="000C3ECB" w:rsidR="009711D0">
      <w:pPr>
        <w:ind w:firstLine="540"/>
        <w:jc w:val="center"/>
      </w:pPr>
      <w:r>
        <w:t>U</w:t>
      </w:r>
      <w:r w:rsidR="00172053">
        <w:t xml:space="preserve">  Splitu, </w:t>
      </w:r>
      <w:r w:rsidR="001E064E">
        <w:t>02</w:t>
      </w:r>
      <w:r w:rsidR="007C2FFD">
        <w:t>. ožujka 2017</w:t>
      </w:r>
      <w:r w:rsidR="009711D0">
        <w:t xml:space="preserve">. godine </w:t>
      </w:r>
    </w:p>
    <w:p w:rsidRDefault="009711D0" w:rsidP="009711D0" w:rsidR="009711D0">
      <w:pPr>
        <w:ind w:firstLine="540"/>
        <w:jc w:val="right"/>
      </w:pPr>
      <w:r>
        <w:t>SUDAC</w:t>
      </w:r>
    </w:p>
    <w:p w:rsidRDefault="009711D0" w:rsidP="003D6301" w:rsidR="009711D0"/>
    <w:p w:rsidRDefault="003D6301" w:rsidP="003D6301" w:rsidR="003D6301"/>
    <w:p w:rsidRDefault="009711D0" w:rsidP="009711D0" w:rsidR="005B2BFB">
      <w:pPr>
        <w:ind w:firstLine="540"/>
        <w:jc w:val="right"/>
      </w:pPr>
      <w:r>
        <w:t xml:space="preserve">Katarina Mikulić </w:t>
      </w:r>
    </w:p>
    <w:p w:rsidRDefault="006D54DE" w:rsidP="006D54DE" w:rsidR="006D54DE"/>
    <w:p w:rsidRDefault="00B31415" w:rsidP="006D54DE" w:rsidR="00B31415">
      <w:r>
        <w:t>POUKA O PRAVNOM LIJEKU: Protiv  zaključka  nije dopušten</w:t>
      </w:r>
      <w:r w:rsidR="00BC4E1C">
        <w:t xml:space="preserve"> pravni lijek. </w:t>
      </w:r>
    </w:p>
    <w:p w:rsidRDefault="00B31415" w:rsidR="00B31415"/>
    <w:p w:rsidRDefault="00172053" w:rsidP="00172053" w:rsidR="00172053">
      <w:pPr>
        <w:jc w:val="both"/>
      </w:pPr>
    </w:p>
    <w:p w:rsidRDefault="00172053" w:rsidP="00172053" w:rsidR="00172053">
      <w:pPr>
        <w:jc w:val="both"/>
      </w:pPr>
      <w:smartTag w:element="stockticker" w:uri="urn:schemas-microsoft-com:office:smarttags">
        <w:r>
          <w:t>DNA</w:t>
        </w:r>
      </w:smartTag>
      <w:r>
        <w:t>:</w:t>
      </w:r>
    </w:p>
    <w:p w:rsidRDefault="00BC4E1C" w:rsidP="00172053" w:rsidR="00BC4E1C">
      <w:pPr>
        <w:jc w:val="both"/>
      </w:pPr>
    </w:p>
    <w:p w:rsidRDefault="00BC4E1C" w:rsidP="00BC4E1C" w:rsidR="005C0810">
      <w:pPr>
        <w:numPr>
          <w:ilvl w:val="0"/>
          <w:numId w:val="9"/>
        </w:numPr>
        <w:jc w:val="both"/>
      </w:pPr>
      <w:r>
        <w:t xml:space="preserve">kupcu </w:t>
      </w:r>
      <w:r w:rsidR="006D54DE">
        <w:t xml:space="preserve">STEN-EX d.o.o., </w:t>
      </w:r>
      <w:r w:rsidR="006D54DE" w:rsidRPr="00C161B3">
        <w:t>Dr. Franje Tuđmana 93, Sveta Nedjelja</w:t>
      </w:r>
      <w:r w:rsidR="006D54DE">
        <w:t>, osobno i po punomoćniku</w:t>
      </w:r>
    </w:p>
    <w:p w:rsidRDefault="00217586" w:rsidP="00BC4E1C" w:rsidR="00217586">
      <w:pPr>
        <w:numPr>
          <w:ilvl w:val="0"/>
          <w:numId w:val="9"/>
        </w:numPr>
        <w:jc w:val="both"/>
      </w:pPr>
      <w:r>
        <w:t>stečajno</w:t>
      </w:r>
      <w:r w:rsidR="00B5419E">
        <w:t>j</w:t>
      </w:r>
      <w:r>
        <w:t xml:space="preserve"> </w:t>
      </w:r>
      <w:r w:rsidR="009711D0">
        <w:t>upravitelj</w:t>
      </w:r>
      <w:r w:rsidR="00B5419E">
        <w:t>ici</w:t>
      </w:r>
      <w:r>
        <w:t xml:space="preserve"> </w:t>
      </w:r>
    </w:p>
    <w:p w:rsidRDefault="00BE7A95" w:rsidP="00BC4E1C" w:rsidR="00BE7A95">
      <w:pPr>
        <w:numPr>
          <w:ilvl w:val="0"/>
          <w:numId w:val="9"/>
        </w:numPr>
        <w:jc w:val="both"/>
      </w:pPr>
      <w:r>
        <w:t xml:space="preserve">Porezna uprava </w:t>
      </w:r>
      <w:r w:rsidR="006D54DE">
        <w:t>Samobor</w:t>
      </w:r>
      <w:r w:rsidR="00250067">
        <w:t xml:space="preserve"> </w:t>
      </w:r>
      <w:r w:rsidR="00FE7BD5">
        <w:t xml:space="preserve">uz rješenje o dosudi od 08.02.2017. s klauzulom pravomoćnosti </w:t>
      </w:r>
    </w:p>
    <w:p w:rsidRDefault="005B2BFB" w:rsidP="00FE7BD5" w:rsidR="005B2BFB">
      <w:pPr>
        <w:numPr>
          <w:ilvl w:val="0"/>
          <w:numId w:val="9"/>
        </w:numPr>
        <w:jc w:val="both"/>
      </w:pPr>
      <w:r>
        <w:t xml:space="preserve">Porezna uprava Split </w:t>
      </w:r>
      <w:r w:rsidR="00FE7BD5">
        <w:t xml:space="preserve">uz rješenje o dosudi od 08.02.2017. s klauzulom pravomoćnosti </w:t>
      </w:r>
    </w:p>
    <w:p w:rsidRDefault="005C0810" w:rsidP="00BC4E1C" w:rsidR="005C0810" w:rsidRPr="0082406A">
      <w:pPr>
        <w:numPr>
          <w:ilvl w:val="0"/>
          <w:numId w:val="9"/>
        </w:numPr>
        <w:jc w:val="both"/>
      </w:pPr>
      <w:r w:rsidRPr="0082406A">
        <w:t xml:space="preserve">e-oglasna ploča suda </w:t>
      </w:r>
    </w:p>
    <w:p w:rsidRDefault="000C3ECB" w:rsidP="00BC4E1C" w:rsidR="000C3ECB" w:rsidRPr="009711D0">
      <w:pPr>
        <w:numPr>
          <w:ilvl w:val="0"/>
          <w:numId w:val="9"/>
        </w:numPr>
        <w:jc w:val="both"/>
      </w:pPr>
      <w:r>
        <w:rPr>
          <w:bCs/>
        </w:rPr>
        <w:t xml:space="preserve">spis </w:t>
      </w:r>
    </w:p>
    <w:p w:rsidRDefault="00BC4E1C" w:rsidP="00BC4E1C" w:rsidR="00BC4E1C">
      <w:pPr>
        <w:ind w:left="360"/>
        <w:jc w:val="both"/>
      </w:pPr>
    </w:p>
    <w:p w:rsidRDefault="00AD4F06" w:rsidP="00AD4F06" w:rsidR="00AD4F06">
      <w:pPr>
        <w:ind w:left="360"/>
        <w:jc w:val="both"/>
      </w:pPr>
    </w:p>
    <w:p w:rsidRDefault="00F42F79" w:rsidP="00AD4F06" w:rsidR="00F42F79">
      <w:pPr>
        <w:ind w:left="360"/>
        <w:jc w:val="both"/>
      </w:pPr>
    </w:p>
    <w:p w:rsidRDefault="00396E9E" w:rsidP="00396E9E" w:rsidR="00172053">
      <w:pPr>
        <w:tabs>
          <w:tab w:pos="6885" w:val="left"/>
        </w:tabs>
        <w:ind w:left="708"/>
        <w:jc w:val="both"/>
      </w:pPr>
      <w:r>
        <w:tab/>
      </w:r>
    </w:p>
    <w:sectPr w:rsidSect="000C3ECB" w:rsidR="00172053">
      <w:headerReference w:type="even" r:id="rId10"/>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42919" w:rsidR="00242919">
      <w:r>
        <w:separator/>
      </w:r>
    </w:p>
  </w:endnote>
  <w:endnote w:id="0" w:type="continuationSeparator">
    <w:p w:rsidRDefault="00242919" w:rsidR="0024291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711D0" w:rsidR="009711D0">
    <w:pPr>
      <w:pStyle w:val="Podnoje"/>
      <w:jc w:val="center"/>
    </w:pPr>
    <w:r>
      <w:fldChar w:fldCharType="begin"/>
    </w:r>
    <w:r>
      <w:instrText>PAGE   \* MERGEFORMAT</w:instrText>
    </w:r>
    <w:r>
      <w:fldChar w:fldCharType="separate"/>
    </w:r>
    <w:r w:rsidR="00E15A36">
      <w:rPr>
        <w:noProof/>
      </w:rPr>
      <w:t>2</w:t>
    </w:r>
    <w:r>
      <w:fldChar w:fldCharType="end"/>
    </w:r>
  </w:p>
  <w:p w:rsidRDefault="009711D0" w:rsidR="009711D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42919" w:rsidR="00242919">
      <w:r>
        <w:separator/>
      </w:r>
    </w:p>
  </w:footnote>
  <w:footnote w:id="0" w:type="continuationSeparator">
    <w:p w:rsidRDefault="00242919" w:rsidR="0024291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7A25" w:rsidR="005F7A2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4</w:t>
    </w:r>
    <w:r>
      <w:rPr>
        <w:rStyle w:val="Brojstranice"/>
      </w:rPr>
      <w:fldChar w:fldCharType="end"/>
    </w:r>
  </w:p>
  <w:p w:rsidRDefault="005F7A25" w:rsidR="005F7A2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7A25" w:rsidR="005F7A25">
    <w:pPr>
      <w:pStyle w:val="Zaglavlje"/>
    </w:pPr>
    <w:r>
      <w:tab/>
    </w:r>
    <w:r>
      <w:tab/>
    </w:r>
    <w:r w:rsidR="009711D0">
      <w:t>4.St-</w:t>
    </w:r>
    <w:r w:rsidR="00FB7582">
      <w:t>770/2011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C3ECB" w:rsidP="009711D0" w:rsidR="009711D0">
    <w:pPr>
      <w:pStyle w:val="Zaglavlje"/>
      <w:jc w:val="right"/>
    </w:pPr>
    <w:r>
      <w:t>4.</w:t>
    </w:r>
    <w:r w:rsidR="009711D0">
      <w:t>St-</w:t>
    </w:r>
    <w:r w:rsidR="00FB7582">
      <w:t>770/2011</w:t>
    </w:r>
  </w:p>
  <w:p w:rsidRDefault="009711D0" w:rsidR="009711D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740513"/>
    <w:multiLevelType w:val="hybridMultilevel"/>
    <w:tmpl w:val="7D2A222A"/>
    <w:lvl w:tplc="D0FE55D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15E238D4"/>
    <w:multiLevelType w:val="hybridMultilevel"/>
    <w:tmpl w:val="195E8308"/>
    <w:lvl w:tplc="379266E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7E97686"/>
    <w:multiLevelType w:val="hybridMultilevel"/>
    <w:tmpl w:val="D2AE0014"/>
    <w:lvl w:tplc="F0301A2C" w:ilvl="0">
      <w:start w:val="1"/>
      <w:numFmt w:val="upperRoman"/>
      <w:lvlText w:val="%1."/>
      <w:lvlJc w:val="left"/>
      <w:pPr>
        <w:tabs>
          <w:tab w:pos="1260" w:val="num"/>
        </w:tabs>
        <w:ind w:hanging="720" w:left="1260"/>
      </w:pPr>
      <w:rPr>
        <w:rFonts w:hint="default"/>
      </w:rPr>
    </w:lvl>
    <w:lvl w:tplc="04090017" w:ilvl="1">
      <w:start w:val="1"/>
      <w:numFmt w:val="lowerLetter"/>
      <w:lvlText w:val="%2)"/>
      <w:lvlJc w:val="left"/>
      <w:pPr>
        <w:tabs>
          <w:tab w:pos="1620" w:val="num"/>
        </w:tabs>
        <w:ind w:hanging="360" w:left="1620"/>
      </w:pPr>
      <w:rPr>
        <w:rFonts w:hint="default"/>
      </w:r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3">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1C2E53B8"/>
    <w:multiLevelType w:val="hybridMultilevel"/>
    <w:tmpl w:val="E59E95D4"/>
    <w:lvl w:tplc="0409000F" w:ilvl="0">
      <w:start w:val="1"/>
      <w:numFmt w:val="decimal"/>
      <w:lvlText w:val="%1."/>
      <w:lvlJc w:val="left"/>
      <w:pPr>
        <w:tabs>
          <w:tab w:pos="1440" w:val="num"/>
        </w:tabs>
        <w:ind w:hanging="360" w:left="1440"/>
      </w:p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5">
    <w:nsid w:val="25C3660F"/>
    <w:multiLevelType w:val="hybridMultilevel"/>
    <w:tmpl w:val="54B034D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C085DA0"/>
    <w:multiLevelType w:val="hybridMultilevel"/>
    <w:tmpl w:val="AA8A0D94"/>
    <w:lvl w:tplc="B9B86EA8" w:ilvl="0">
      <w:start w:val="1"/>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7">
    <w:nsid w:val="3C72236F"/>
    <w:multiLevelType w:val="hybridMultilevel"/>
    <w:tmpl w:val="1936846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4F5A64C9"/>
    <w:multiLevelType w:val="hybridMultilevel"/>
    <w:tmpl w:val="9BD60A56"/>
    <w:lvl w:tplc="0409000F" w:ilvl="0">
      <w:start w:val="1"/>
      <w:numFmt w:val="decimal"/>
      <w:lvlText w:val="%1."/>
      <w:lvlJc w:val="left"/>
      <w:pPr>
        <w:tabs>
          <w:tab w:pos="1800" w:val="num"/>
        </w:tabs>
        <w:ind w:hanging="360" w:left="1800"/>
      </w:pPr>
    </w:lvl>
    <w:lvl w:tentative="true" w:tplc="04090019" w:ilvl="1">
      <w:start w:val="1"/>
      <w:numFmt w:val="lowerLetter"/>
      <w:lvlText w:val="%2."/>
      <w:lvlJc w:val="left"/>
      <w:pPr>
        <w:tabs>
          <w:tab w:pos="2520" w:val="num"/>
        </w:tabs>
        <w:ind w:hanging="360" w:left="2520"/>
      </w:pPr>
    </w:lvl>
    <w:lvl w:tentative="true" w:tplc="0409001B" w:ilvl="2">
      <w:start w:val="1"/>
      <w:numFmt w:val="lowerRoman"/>
      <w:lvlText w:val="%3."/>
      <w:lvlJc w:val="right"/>
      <w:pPr>
        <w:tabs>
          <w:tab w:pos="3240" w:val="num"/>
        </w:tabs>
        <w:ind w:hanging="180" w:left="3240"/>
      </w:pPr>
    </w:lvl>
    <w:lvl w:tentative="true" w:tplc="0409000F" w:ilvl="3">
      <w:start w:val="1"/>
      <w:numFmt w:val="decimal"/>
      <w:lvlText w:val="%4."/>
      <w:lvlJc w:val="left"/>
      <w:pPr>
        <w:tabs>
          <w:tab w:pos="3960" w:val="num"/>
        </w:tabs>
        <w:ind w:hanging="360" w:left="3960"/>
      </w:pPr>
    </w:lvl>
    <w:lvl w:tentative="true" w:tplc="04090019" w:ilvl="4">
      <w:start w:val="1"/>
      <w:numFmt w:val="lowerLetter"/>
      <w:lvlText w:val="%5."/>
      <w:lvlJc w:val="left"/>
      <w:pPr>
        <w:tabs>
          <w:tab w:pos="4680" w:val="num"/>
        </w:tabs>
        <w:ind w:hanging="360" w:left="4680"/>
      </w:pPr>
    </w:lvl>
    <w:lvl w:tentative="true" w:tplc="0409001B" w:ilvl="5">
      <w:start w:val="1"/>
      <w:numFmt w:val="lowerRoman"/>
      <w:lvlText w:val="%6."/>
      <w:lvlJc w:val="right"/>
      <w:pPr>
        <w:tabs>
          <w:tab w:pos="5400" w:val="num"/>
        </w:tabs>
        <w:ind w:hanging="180" w:left="5400"/>
      </w:pPr>
    </w:lvl>
    <w:lvl w:tentative="true" w:tplc="0409000F" w:ilvl="6">
      <w:start w:val="1"/>
      <w:numFmt w:val="decimal"/>
      <w:lvlText w:val="%7."/>
      <w:lvlJc w:val="left"/>
      <w:pPr>
        <w:tabs>
          <w:tab w:pos="6120" w:val="num"/>
        </w:tabs>
        <w:ind w:hanging="360" w:left="6120"/>
      </w:pPr>
    </w:lvl>
    <w:lvl w:tentative="true" w:tplc="04090019" w:ilvl="7">
      <w:start w:val="1"/>
      <w:numFmt w:val="lowerLetter"/>
      <w:lvlText w:val="%8."/>
      <w:lvlJc w:val="left"/>
      <w:pPr>
        <w:tabs>
          <w:tab w:pos="6840" w:val="num"/>
        </w:tabs>
        <w:ind w:hanging="360" w:left="6840"/>
      </w:pPr>
    </w:lvl>
    <w:lvl w:tentative="true" w:tplc="0409001B" w:ilvl="8">
      <w:start w:val="1"/>
      <w:numFmt w:val="lowerRoman"/>
      <w:lvlText w:val="%9."/>
      <w:lvlJc w:val="right"/>
      <w:pPr>
        <w:tabs>
          <w:tab w:pos="7560" w:val="num"/>
        </w:tabs>
        <w:ind w:hanging="180" w:left="7560"/>
      </w:pPr>
    </w:lvl>
  </w:abstractNum>
  <w:abstractNum w:abstractNumId="9">
    <w:nsid w:val="5099359C"/>
    <w:multiLevelType w:val="hybridMultilevel"/>
    <w:tmpl w:val="B142BAEC"/>
    <w:lvl w:tplc="0270BB1C"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0">
    <w:nsid w:val="54C54260"/>
    <w:multiLevelType w:val="hybridMultilevel"/>
    <w:tmpl w:val="24BC9D0A"/>
    <w:lvl w:tplc="A4E8D0A6"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5ADB3FE1"/>
    <w:multiLevelType w:val="multilevel"/>
    <w:tmpl w:val="D2AE0014"/>
    <w:lvl w:ilvl="0">
      <w:start w:val="1"/>
      <w:numFmt w:val="upperRoman"/>
      <w:lvlText w:val="%1."/>
      <w:lvlJc w:val="left"/>
      <w:pPr>
        <w:tabs>
          <w:tab w:pos="1260" w:val="num"/>
        </w:tabs>
        <w:ind w:hanging="720" w:left="1260"/>
      </w:pPr>
      <w:rPr>
        <w:rFonts w:hint="default"/>
      </w:rPr>
    </w:lvl>
    <w:lvl w:ilvl="1">
      <w:start w:val="1"/>
      <w:numFmt w:val="lowerLetter"/>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12">
    <w:nsid w:val="641B217D"/>
    <w:multiLevelType w:val="hybridMultilevel"/>
    <w:tmpl w:val="C1EC24E2"/>
    <w:lvl w:tplc="D33C6588" w:ilvl="0">
      <w:start w:val="1"/>
      <w:numFmt w:val="decimal"/>
      <w:lvlText w:val="%1."/>
      <w:lvlJc w:val="left"/>
      <w:pPr>
        <w:tabs>
          <w:tab w:pos="1800" w:val="num"/>
        </w:tabs>
        <w:ind w:hanging="360" w:left="1800"/>
      </w:pPr>
      <w:rPr>
        <w:rFonts w:hint="default"/>
      </w:r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13">
    <w:nsid w:val="69AB25CA"/>
    <w:multiLevelType w:val="hybridMultilevel"/>
    <w:tmpl w:val="E3CA7D5E"/>
    <w:lvl w:tplc="0A68B4A0"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4">
    <w:nsid w:val="7E8E6006"/>
    <w:multiLevelType w:val="hybridMultilevel"/>
    <w:tmpl w:val="A14EBFC0"/>
    <w:lvl w:tplc="D33C658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10"/>
  </w:num>
  <w:num w:numId="2">
    <w:abstractNumId w:val="0"/>
  </w:num>
  <w:num w:numId="3">
    <w:abstractNumId w:val="14"/>
  </w:num>
  <w:num w:numId="4">
    <w:abstractNumId w:val="12"/>
  </w:num>
  <w:num w:numId="5">
    <w:abstractNumId w:val="7"/>
  </w:num>
  <w:num w:numId="6">
    <w:abstractNumId w:val="5"/>
  </w:num>
  <w:num w:numId="7">
    <w:abstractNumId w:val="8"/>
  </w:num>
  <w:num w:numId="8">
    <w:abstractNumId w:val="2"/>
  </w:num>
  <w:num w:numId="9">
    <w:abstractNumId w:val="3"/>
  </w:num>
  <w:num w:numId="10">
    <w:abstractNumId w:val="11"/>
  </w:num>
  <w:num w:numId="11">
    <w:abstractNumId w:val="4"/>
  </w:num>
  <w:num w:numId="12">
    <w:abstractNumId w:val="6"/>
  </w:num>
  <w:num w:numId="13">
    <w:abstractNumId w:val="9"/>
  </w:num>
  <w:num w:numId="14">
    <w:abstractNumId w:val="13"/>
  </w:num>
  <w:num w:numId="1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6945"/>
    <w:rsid w:val="00000BE0"/>
    <w:rsid w:val="00000F97"/>
    <w:rsid w:val="00003B62"/>
    <w:rsid w:val="00010755"/>
    <w:rsid w:val="000247ED"/>
    <w:rsid w:val="00024D63"/>
    <w:rsid w:val="00054E81"/>
    <w:rsid w:val="00060863"/>
    <w:rsid w:val="0006669D"/>
    <w:rsid w:val="00066E84"/>
    <w:rsid w:val="00085E82"/>
    <w:rsid w:val="00094B44"/>
    <w:rsid w:val="000976B6"/>
    <w:rsid w:val="000C1602"/>
    <w:rsid w:val="000C3ECB"/>
    <w:rsid w:val="000D48A1"/>
    <w:rsid w:val="000D4EF6"/>
    <w:rsid w:val="000F73C5"/>
    <w:rsid w:val="00111AE7"/>
    <w:rsid w:val="0012560D"/>
    <w:rsid w:val="00125EF5"/>
    <w:rsid w:val="00127BF3"/>
    <w:rsid w:val="00130371"/>
    <w:rsid w:val="00137DBA"/>
    <w:rsid w:val="00152D11"/>
    <w:rsid w:val="00154BE0"/>
    <w:rsid w:val="00166945"/>
    <w:rsid w:val="00172053"/>
    <w:rsid w:val="0018273A"/>
    <w:rsid w:val="00187D34"/>
    <w:rsid w:val="00194F9A"/>
    <w:rsid w:val="00195DB2"/>
    <w:rsid w:val="001B1B97"/>
    <w:rsid w:val="001B4335"/>
    <w:rsid w:val="001C7CB4"/>
    <w:rsid w:val="001E064E"/>
    <w:rsid w:val="0021372D"/>
    <w:rsid w:val="00217586"/>
    <w:rsid w:val="00225C25"/>
    <w:rsid w:val="00227965"/>
    <w:rsid w:val="00237F9C"/>
    <w:rsid w:val="00241DE1"/>
    <w:rsid w:val="0024266E"/>
    <w:rsid w:val="00242919"/>
    <w:rsid w:val="00245C3B"/>
    <w:rsid w:val="00250067"/>
    <w:rsid w:val="00251648"/>
    <w:rsid w:val="002518A8"/>
    <w:rsid w:val="002615EB"/>
    <w:rsid w:val="00266976"/>
    <w:rsid w:val="00276990"/>
    <w:rsid w:val="00285BF3"/>
    <w:rsid w:val="002939B9"/>
    <w:rsid w:val="0029562E"/>
    <w:rsid w:val="002A0A92"/>
    <w:rsid w:val="002A5E9F"/>
    <w:rsid w:val="002B0B96"/>
    <w:rsid w:val="002B288E"/>
    <w:rsid w:val="002C14CF"/>
    <w:rsid w:val="002D4CF0"/>
    <w:rsid w:val="002E4618"/>
    <w:rsid w:val="002E4E5D"/>
    <w:rsid w:val="002E64FE"/>
    <w:rsid w:val="002F28CC"/>
    <w:rsid w:val="0030197F"/>
    <w:rsid w:val="00331492"/>
    <w:rsid w:val="00334D82"/>
    <w:rsid w:val="00354C39"/>
    <w:rsid w:val="00376EB3"/>
    <w:rsid w:val="00384836"/>
    <w:rsid w:val="00391D9D"/>
    <w:rsid w:val="00396E9E"/>
    <w:rsid w:val="003B0E51"/>
    <w:rsid w:val="003B2C8D"/>
    <w:rsid w:val="003C7582"/>
    <w:rsid w:val="003D2B2F"/>
    <w:rsid w:val="003D6301"/>
    <w:rsid w:val="003E4DAB"/>
    <w:rsid w:val="003F2A26"/>
    <w:rsid w:val="003F2C86"/>
    <w:rsid w:val="003F3006"/>
    <w:rsid w:val="004063AB"/>
    <w:rsid w:val="0042070A"/>
    <w:rsid w:val="004262DB"/>
    <w:rsid w:val="00432357"/>
    <w:rsid w:val="004350A2"/>
    <w:rsid w:val="00451F98"/>
    <w:rsid w:val="0045297F"/>
    <w:rsid w:val="004656AE"/>
    <w:rsid w:val="004674A4"/>
    <w:rsid w:val="00467BB7"/>
    <w:rsid w:val="00472D5B"/>
    <w:rsid w:val="00475BF9"/>
    <w:rsid w:val="00482858"/>
    <w:rsid w:val="0048449F"/>
    <w:rsid w:val="0048514A"/>
    <w:rsid w:val="004875C1"/>
    <w:rsid w:val="004C0EAA"/>
    <w:rsid w:val="004C2065"/>
    <w:rsid w:val="004F366E"/>
    <w:rsid w:val="005142E5"/>
    <w:rsid w:val="0054427C"/>
    <w:rsid w:val="00546A8E"/>
    <w:rsid w:val="00552F1B"/>
    <w:rsid w:val="005544DF"/>
    <w:rsid w:val="00555D59"/>
    <w:rsid w:val="00563AAF"/>
    <w:rsid w:val="00574CFA"/>
    <w:rsid w:val="00587AA3"/>
    <w:rsid w:val="00593C97"/>
    <w:rsid w:val="005958DF"/>
    <w:rsid w:val="005B2BFB"/>
    <w:rsid w:val="005B3CE3"/>
    <w:rsid w:val="005B58E4"/>
    <w:rsid w:val="005C0810"/>
    <w:rsid w:val="005C0D22"/>
    <w:rsid w:val="005C1A77"/>
    <w:rsid w:val="005C492F"/>
    <w:rsid w:val="005D2A01"/>
    <w:rsid w:val="005E122D"/>
    <w:rsid w:val="005E5459"/>
    <w:rsid w:val="005F7399"/>
    <w:rsid w:val="005F7A25"/>
    <w:rsid w:val="006045A5"/>
    <w:rsid w:val="00610FAB"/>
    <w:rsid w:val="00621E5D"/>
    <w:rsid w:val="006234B6"/>
    <w:rsid w:val="00630825"/>
    <w:rsid w:val="00653865"/>
    <w:rsid w:val="006623DC"/>
    <w:rsid w:val="00662E17"/>
    <w:rsid w:val="00677401"/>
    <w:rsid w:val="00677A9E"/>
    <w:rsid w:val="00680E02"/>
    <w:rsid w:val="00682975"/>
    <w:rsid w:val="00683782"/>
    <w:rsid w:val="006957E3"/>
    <w:rsid w:val="00697AFC"/>
    <w:rsid w:val="006A0300"/>
    <w:rsid w:val="006A5876"/>
    <w:rsid w:val="006B12E3"/>
    <w:rsid w:val="006B6E55"/>
    <w:rsid w:val="006C65E3"/>
    <w:rsid w:val="006D54DE"/>
    <w:rsid w:val="006D5765"/>
    <w:rsid w:val="006E3222"/>
    <w:rsid w:val="006E71CD"/>
    <w:rsid w:val="006F5913"/>
    <w:rsid w:val="00703321"/>
    <w:rsid w:val="007111EA"/>
    <w:rsid w:val="00713549"/>
    <w:rsid w:val="0071466A"/>
    <w:rsid w:val="007272F7"/>
    <w:rsid w:val="0075015B"/>
    <w:rsid w:val="00752190"/>
    <w:rsid w:val="007703D9"/>
    <w:rsid w:val="00773847"/>
    <w:rsid w:val="00776C9D"/>
    <w:rsid w:val="0078481C"/>
    <w:rsid w:val="00785227"/>
    <w:rsid w:val="007872B3"/>
    <w:rsid w:val="0079423C"/>
    <w:rsid w:val="00795652"/>
    <w:rsid w:val="007B349B"/>
    <w:rsid w:val="007B6B9C"/>
    <w:rsid w:val="007C2FFD"/>
    <w:rsid w:val="007C40C8"/>
    <w:rsid w:val="007E0F32"/>
    <w:rsid w:val="007E4042"/>
    <w:rsid w:val="007F27BF"/>
    <w:rsid w:val="0082406A"/>
    <w:rsid w:val="00825F3D"/>
    <w:rsid w:val="008308F7"/>
    <w:rsid w:val="0085495A"/>
    <w:rsid w:val="0086792D"/>
    <w:rsid w:val="008758EC"/>
    <w:rsid w:val="00875C65"/>
    <w:rsid w:val="00883E24"/>
    <w:rsid w:val="00887846"/>
    <w:rsid w:val="00890278"/>
    <w:rsid w:val="008A07BA"/>
    <w:rsid w:val="008B193D"/>
    <w:rsid w:val="008B3BC4"/>
    <w:rsid w:val="008D13C5"/>
    <w:rsid w:val="009437EC"/>
    <w:rsid w:val="00947E04"/>
    <w:rsid w:val="00956AEE"/>
    <w:rsid w:val="00960116"/>
    <w:rsid w:val="009609A3"/>
    <w:rsid w:val="009711D0"/>
    <w:rsid w:val="0098261A"/>
    <w:rsid w:val="009B7D8C"/>
    <w:rsid w:val="009D69A8"/>
    <w:rsid w:val="009E18CF"/>
    <w:rsid w:val="009E61AF"/>
    <w:rsid w:val="009F1661"/>
    <w:rsid w:val="009F518B"/>
    <w:rsid w:val="009F7E27"/>
    <w:rsid w:val="00A3141E"/>
    <w:rsid w:val="00A40651"/>
    <w:rsid w:val="00A679A9"/>
    <w:rsid w:val="00A75F19"/>
    <w:rsid w:val="00A85656"/>
    <w:rsid w:val="00AA4AC4"/>
    <w:rsid w:val="00AB2DB0"/>
    <w:rsid w:val="00AB3846"/>
    <w:rsid w:val="00AC743E"/>
    <w:rsid w:val="00AD4BBB"/>
    <w:rsid w:val="00AD4F06"/>
    <w:rsid w:val="00AF2F15"/>
    <w:rsid w:val="00B01FD2"/>
    <w:rsid w:val="00B26175"/>
    <w:rsid w:val="00B31415"/>
    <w:rsid w:val="00B3755A"/>
    <w:rsid w:val="00B37DB6"/>
    <w:rsid w:val="00B40DBD"/>
    <w:rsid w:val="00B51619"/>
    <w:rsid w:val="00B5419E"/>
    <w:rsid w:val="00B660CC"/>
    <w:rsid w:val="00B70BE6"/>
    <w:rsid w:val="00B72969"/>
    <w:rsid w:val="00B751E6"/>
    <w:rsid w:val="00B8173B"/>
    <w:rsid w:val="00B843AF"/>
    <w:rsid w:val="00B965BE"/>
    <w:rsid w:val="00B97D73"/>
    <w:rsid w:val="00BA02C3"/>
    <w:rsid w:val="00BC4E1C"/>
    <w:rsid w:val="00BD40FB"/>
    <w:rsid w:val="00BD61FB"/>
    <w:rsid w:val="00BE7A95"/>
    <w:rsid w:val="00BF1B6A"/>
    <w:rsid w:val="00C10EF6"/>
    <w:rsid w:val="00C33584"/>
    <w:rsid w:val="00C35DDB"/>
    <w:rsid w:val="00C64C47"/>
    <w:rsid w:val="00C74E63"/>
    <w:rsid w:val="00C923FF"/>
    <w:rsid w:val="00CA62A5"/>
    <w:rsid w:val="00CA7FA3"/>
    <w:rsid w:val="00CB03DC"/>
    <w:rsid w:val="00CD6194"/>
    <w:rsid w:val="00CF18CD"/>
    <w:rsid w:val="00CF6A6C"/>
    <w:rsid w:val="00CF7835"/>
    <w:rsid w:val="00D0262C"/>
    <w:rsid w:val="00D15744"/>
    <w:rsid w:val="00D157A6"/>
    <w:rsid w:val="00D159AA"/>
    <w:rsid w:val="00D16EE7"/>
    <w:rsid w:val="00D24C80"/>
    <w:rsid w:val="00D654D9"/>
    <w:rsid w:val="00D73CE8"/>
    <w:rsid w:val="00D758E0"/>
    <w:rsid w:val="00D82BFE"/>
    <w:rsid w:val="00DA2F69"/>
    <w:rsid w:val="00DB2A7C"/>
    <w:rsid w:val="00DB47DB"/>
    <w:rsid w:val="00DE03A8"/>
    <w:rsid w:val="00DF3C0B"/>
    <w:rsid w:val="00E07A43"/>
    <w:rsid w:val="00E10645"/>
    <w:rsid w:val="00E10F3C"/>
    <w:rsid w:val="00E15A36"/>
    <w:rsid w:val="00E17D8A"/>
    <w:rsid w:val="00E20200"/>
    <w:rsid w:val="00E27083"/>
    <w:rsid w:val="00E37153"/>
    <w:rsid w:val="00E42FDF"/>
    <w:rsid w:val="00E4787D"/>
    <w:rsid w:val="00E521E3"/>
    <w:rsid w:val="00E537F7"/>
    <w:rsid w:val="00E809ED"/>
    <w:rsid w:val="00E82E5A"/>
    <w:rsid w:val="00E97E29"/>
    <w:rsid w:val="00EB0B71"/>
    <w:rsid w:val="00EB3CD1"/>
    <w:rsid w:val="00EB45DB"/>
    <w:rsid w:val="00EC2B3A"/>
    <w:rsid w:val="00ED2C4A"/>
    <w:rsid w:val="00F2663E"/>
    <w:rsid w:val="00F32D46"/>
    <w:rsid w:val="00F33DBF"/>
    <w:rsid w:val="00F3433E"/>
    <w:rsid w:val="00F42F79"/>
    <w:rsid w:val="00FA5F30"/>
    <w:rsid w:val="00FB25EF"/>
    <w:rsid w:val="00FB7582"/>
    <w:rsid w:val="00FE3394"/>
    <w:rsid w:val="00FE4B66"/>
    <w:rsid w:val="00FE774A"/>
    <w:rsid w:val="00FE7BD5"/>
    <w:rsid w:val="00FF20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stocktick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pPr>
      <w:ind w:left="72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uvlaka2" w:type="paragraph">
    <w:name w:val="Body Text Indent 2"/>
    <w:aliases w:val="  uvlaka 2"/>
    <w:basedOn w:val="Normal"/>
    <w:pPr>
      <w:ind w:left="1080"/>
      <w:jc w:val="both"/>
    </w:pPr>
  </w:style>
  <w:style w:styleId="Tijeloteksta" w:type="paragraph">
    <w:name w:val="Body Text"/>
    <w:basedOn w:val="Normal"/>
    <w:pPr>
      <w:tabs>
        <w:tab w:pos="6810" w:val="left"/>
      </w:tabs>
      <w:jc w:val="both"/>
    </w:pPr>
  </w:style>
  <w:style w:styleId="Podnoje" w:type="paragraph">
    <w:name w:val="footer"/>
    <w:basedOn w:val="Normal"/>
    <w:link w:val="PodnojeChar"/>
    <w:uiPriority w:val="99"/>
    <w:pPr>
      <w:tabs>
        <w:tab w:pos="4536" w:val="center"/>
        <w:tab w:pos="9072" w:val="right"/>
      </w:tabs>
    </w:pPr>
  </w:style>
  <w:style w:styleId="Tijeloteksta-uvlaka3" w:type="paragraph">
    <w:name w:val="Body Text Indent 3"/>
    <w:basedOn w:val="Normal"/>
    <w:rsid w:val="00B8173B"/>
    <w:pPr>
      <w:spacing w:after="120"/>
      <w:ind w:left="283"/>
    </w:pPr>
    <w:rPr>
      <w:sz w:val="16"/>
      <w:szCs w:val="16"/>
    </w:rPr>
  </w:style>
  <w:style w:styleId="Tekstbalonia" w:type="paragraph">
    <w:name w:val="Balloon Text"/>
    <w:basedOn w:val="Normal"/>
    <w:semiHidden/>
    <w:rsid w:val="00593C97"/>
    <w:rPr>
      <w:rFonts w:cs="Tahoma" w:hAnsi="Tahoma" w:ascii="Tahoma"/>
      <w:sz w:val="16"/>
      <w:szCs w:val="16"/>
    </w:rPr>
  </w:style>
  <w:style w:customStyle="true" w:styleId="ZaglavljeChar" w:type="character">
    <w:name w:val="Zaglavlje Char"/>
    <w:link w:val="Zaglavlje"/>
    <w:uiPriority w:val="99"/>
    <w:rsid w:val="009711D0"/>
    <w:rPr>
      <w:sz w:val="24"/>
      <w:szCs w:val="24"/>
    </w:rPr>
  </w:style>
  <w:style w:customStyle="true" w:styleId="PodnojeChar" w:type="character">
    <w:name w:val="Podnožje Char"/>
    <w:link w:val="Podnoje"/>
    <w:uiPriority w:val="99"/>
    <w:rsid w:val="009711D0"/>
    <w:rPr>
      <w:sz w:val="24"/>
      <w:szCs w:val="24"/>
    </w:rPr>
  </w:style>
  <w:style w:styleId="Bezproreda" w:type="paragraph">
    <w:name w:val="No Spacing"/>
    <w:uiPriority w:val="1"/>
    <w:qFormat/>
    <w:rsid w:val="0012560D"/>
    <w:rPr>
      <w:rFonts w:eastAsia="Calibri" w:hAnsi="Calibri" w:ascii="Calibri"/>
      <w:sz w:val="22"/>
      <w:szCs w:val="22"/>
      <w:lang w:eastAsia="en-US"/>
    </w:rPr>
  </w:style>
  <w:style w:styleId="Odlomakpopisa" w:type="paragraph">
    <w:name w:val="List Paragraph"/>
    <w:basedOn w:val="Normal"/>
    <w:uiPriority w:val="34"/>
    <w:qFormat/>
    <w:rsid w:val="00152D11"/>
    <w:pPr>
      <w:ind w:left="720"/>
      <w:contextualSpacing/>
    </w:pPr>
  </w:style>
  <w:style w:styleId="Istaknuto" w:type="character">
    <w:name w:val="Emphasis"/>
    <w:basedOn w:val="Zadanifontodlomka"/>
    <w:uiPriority w:val="20"/>
    <w:qFormat/>
    <w:rsid w:val="00BA02C3"/>
    <w:rPr>
      <w:i/>
      <w:iCs/>
    </w:rPr>
  </w:style>
  <w:style w:styleId="Tekstrezerviranogmjesta" w:type="character">
    <w:name w:val="Placeholder Text"/>
    <w:basedOn w:val="Zadanifontodlomka"/>
    <w:uiPriority w:val="99"/>
    <w:semiHidden/>
    <w:rsid w:val="00E15A36"/>
    <w:rPr>
      <w:color w:val="808080"/>
      <w:bdr w:space="0" w:sz="0" w:color="auto" w:val="none"/>
      <w:shd w:fill="auto" w:color="auto" w:val="clear"/>
    </w:rPr>
  </w:style>
  <w:style w:customStyle="true" w:styleId="eSPISCCParagraphDefaultFont" w:type="character">
    <w:name w:val="eSPIS_CC_Paragraph Default Font"/>
    <w:basedOn w:val="Zadanifontodlomka"/>
    <w:rsid w:val="00E15A3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15A36"/>
    <w:rPr>
      <w:bdr w:space="0" w:sz="0" w:color="auto" w:val="none"/>
      <w:shd w:fill="FFFFCC" w:color="auto" w:val="clear"/>
      <w:lang w:val="hr-HR"/>
    </w:rPr>
  </w:style>
  <w:style w:customStyle="true" w:styleId="PozadinaSvijetloCrvena" w:type="character">
    <w:name w:val="Pozadina_SvijetloCrvena"/>
    <w:basedOn w:val="eSPISCCParagraphDefaultFont"/>
    <w:rsid w:val="00E15A3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15A3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pPr>
      <w:ind w:left="72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uvlaka2" w:type="paragraph">
    <w:name w:val="Body Text Indent 2"/>
    <w:aliases w:val="  uvlaka 2"/>
    <w:basedOn w:val="Normal"/>
    <w:pPr>
      <w:ind w:left="1080"/>
      <w:jc w:val="both"/>
    </w:pPr>
  </w:style>
  <w:style w:styleId="Tijeloteksta" w:type="paragraph">
    <w:name w:val="Body Text"/>
    <w:basedOn w:val="Normal"/>
    <w:pPr>
      <w:tabs>
        <w:tab w:pos="6810" w:val="left"/>
      </w:tabs>
      <w:jc w:val="both"/>
    </w:pPr>
  </w:style>
  <w:style w:styleId="Podnoje" w:type="paragraph">
    <w:name w:val="footer"/>
    <w:basedOn w:val="Normal"/>
    <w:link w:val="PodnojeChar"/>
    <w:uiPriority w:val="99"/>
    <w:pPr>
      <w:tabs>
        <w:tab w:pos="4536" w:val="center"/>
        <w:tab w:pos="9072" w:val="right"/>
      </w:tabs>
    </w:pPr>
  </w:style>
  <w:style w:styleId="Tijeloteksta-uvlaka3" w:type="paragraph">
    <w:name w:val="Body Text Indent 3"/>
    <w:basedOn w:val="Normal"/>
    <w:rsid w:val="00B8173B"/>
    <w:pPr>
      <w:spacing w:after="120"/>
      <w:ind w:left="283"/>
    </w:pPr>
    <w:rPr>
      <w:sz w:val="16"/>
      <w:szCs w:val="16"/>
    </w:rPr>
  </w:style>
  <w:style w:styleId="Tekstbalonia" w:type="paragraph">
    <w:name w:val="Balloon Text"/>
    <w:basedOn w:val="Normal"/>
    <w:semiHidden/>
    <w:rsid w:val="00593C97"/>
    <w:rPr>
      <w:rFonts w:ascii="Tahoma" w:cs="Tahoma" w:hAnsi="Tahoma"/>
      <w:sz w:val="16"/>
      <w:szCs w:val="16"/>
    </w:rPr>
  </w:style>
  <w:style w:customStyle="1" w:styleId="ZaglavljeChar" w:type="character">
    <w:name w:val="Zaglavlje Char"/>
    <w:link w:val="Zaglavlje"/>
    <w:uiPriority w:val="99"/>
    <w:rsid w:val="009711D0"/>
    <w:rPr>
      <w:sz w:val="24"/>
      <w:szCs w:val="24"/>
    </w:rPr>
  </w:style>
  <w:style w:customStyle="1" w:styleId="PodnojeChar" w:type="character">
    <w:name w:val="Podnožje Char"/>
    <w:link w:val="Podnoje"/>
    <w:uiPriority w:val="99"/>
    <w:rsid w:val="009711D0"/>
    <w:rPr>
      <w:sz w:val="24"/>
      <w:szCs w:val="24"/>
    </w:rPr>
  </w:style>
  <w:style w:styleId="Bezproreda" w:type="paragraph">
    <w:name w:val="No Spacing"/>
    <w:uiPriority w:val="1"/>
    <w:qFormat/>
    <w:rsid w:val="0012560D"/>
    <w:rPr>
      <w:rFonts w:ascii="Calibri" w:eastAsia="Calibri" w:hAnsi="Calibri"/>
      <w:sz w:val="22"/>
      <w:szCs w:val="22"/>
      <w:lang w:eastAsia="en-US"/>
    </w:rPr>
  </w:style>
  <w:style w:styleId="Odlomakpopisa" w:type="paragraph">
    <w:name w:val="List Paragraph"/>
    <w:basedOn w:val="Normal"/>
    <w:uiPriority w:val="34"/>
    <w:qFormat/>
    <w:rsid w:val="00152D11"/>
    <w:pPr>
      <w:ind w:left="720"/>
      <w:contextualSpacing/>
    </w:pPr>
  </w:style>
  <w:style w:styleId="Istaknuto" w:type="character">
    <w:name w:val="Emphasis"/>
    <w:basedOn w:val="Zadanifontodlomka"/>
    <w:uiPriority w:val="20"/>
    <w:qFormat/>
    <w:rsid w:val="00BA02C3"/>
    <w:rPr>
      <w:i/>
      <w:iCs/>
    </w:rPr>
  </w:style>
  <w:style w:styleId="Tekstrezerviranogmjesta" w:type="character">
    <w:name w:val="Placeholder Text"/>
    <w:basedOn w:val="Zadanifontodlomka"/>
    <w:uiPriority w:val="99"/>
    <w:semiHidden/>
    <w:rsid w:val="00E15A36"/>
    <w:rPr>
      <w:color w:val="808080"/>
      <w:bdr w:color="auto" w:space="0" w:sz="0" w:val="none"/>
      <w:shd w:color="auto" w:fill="auto" w:val="clear"/>
    </w:rPr>
  </w:style>
  <w:style w:customStyle="1" w:styleId="eSPISCCParagraphDefaultFont" w:type="character">
    <w:name w:val="eSPIS_CC_Paragraph Default Font"/>
    <w:basedOn w:val="Zadanifontodlomka"/>
    <w:rsid w:val="00E15A3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15A36"/>
    <w:rPr>
      <w:bdr w:color="auto" w:space="0" w:sz="0" w:val="none"/>
      <w:shd w:color="auto" w:fill="FFFFCC" w:val="clear"/>
      <w:lang w:val="hr-HR"/>
    </w:rPr>
  </w:style>
  <w:style w:customStyle="1" w:styleId="PozadinaSvijetloCrvena" w:type="character">
    <w:name w:val="Pozadina_SvijetloCrvena"/>
    <w:basedOn w:val="eSPISCCParagraphDefaultFont"/>
    <w:rsid w:val="00E15A3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15A3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ožujka 2017.</izvorni_sadrzaj>
    <derivirana_varijabla naziv="DomainObject.DatumDonosenjaOdluke_1">2.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2011.</izvorni_sadrzaj>
    <derivirana_varijabla naziv="DomainObject.Predmet.DatumOsnivanja_1">15.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 ZAHTJEV ZA ODREĐIVANJE MJERA OSIGURANJA</izvorni_sadrzaj>
    <derivirana_varijabla naziv="DomainObject.Predmet.Opis_1">Prijedlog za otvaranje stečajnog postupka i ZAHTJEV ZA ODREĐIVANJE 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St-770/2011</izvorni_sadrzaj>
    <derivirana_varijabla naziv="DomainObject.Predmet.OznakaBroj_1">St-770/2011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Credo banka dioničko društvo "u stečaju"</izvorni_sadrzaj>
    <derivirana_varijabla naziv="DomainObject.Predmet.ProtustrankaFormated_1">  Credo banka dioničko društvo "u stečaju"</derivirana_varijabla>
  </DomainObject.Predmet.ProtustrankaFormated>
  <DomainObject.Predmet.ProtustrankaFormatedOIB>
    <izvorni_sadrzaj>  Credo banka dioničko društvo "u stečaju", OIB 94141384086</izvorni_sadrzaj>
    <derivirana_varijabla naziv="DomainObject.Predmet.ProtustrankaFormatedOIB_1">  Credo banka dioničko društvo "u stečaju", OIB 94141384086</derivirana_varijabla>
  </DomainObject.Predmet.ProtustrankaFormatedOIB>
  <DomainObject.Predmet.ProtustrankaFormatedWithAdress>
    <izvorni_sadrzaj> Credo banka dioničko društvo "u stečaju", Zrinjsko-Frankopanska 58, 21000 Split</izvorni_sadrzaj>
    <derivirana_varijabla naziv="DomainObject.Predmet.ProtustrankaFormatedWithAdress_1"> Credo banka dioničko društvo "u stečaju", Zrinjsko-Frankopanska 58, 21000 Split</derivirana_varijabla>
  </DomainObject.Predmet.ProtustrankaFormatedWithAdress>
  <DomainObject.Predmet.ProtustrankaFormatedWithAdressOIB>
    <izvorni_sadrzaj> Credo banka dioničko društvo "u stečaju", OIB 94141384086, Zrinjsko-Frankopanska 58, 21000 Split</izvorni_sadrzaj>
    <derivirana_varijabla naziv="DomainObject.Predmet.ProtustrankaFormatedWithAdressOIB_1"> Credo banka dioničko društvo "u stečaju", OIB 94141384086, Zrinjsko-Frankopanska 58, 21000 Split</derivirana_varijabla>
  </DomainObject.Predmet.ProtustrankaFormatedWithAdressOIB>
  <DomainObject.Predmet.ProtustrankaWithAdress>
    <izvorni_sadrzaj>Credo banka dioničko društvo "u stečaju" Zrinjsko-Frankopanska 58, 21000 Split</izvorni_sadrzaj>
    <derivirana_varijabla naziv="DomainObject.Predmet.ProtustrankaWithAdress_1">Credo banka dioničko društvo "u stečaju" Zrinjsko-Frankopanska 58, 21000 Split</derivirana_varijabla>
  </DomainObject.Predmet.ProtustrankaWithAdress>
  <DomainObject.Predmet.ProtustrankaWithAdressOIB>
    <izvorni_sadrzaj>Credo banka dioničko društvo "u stečaju", OIB 94141384086, Zrinjsko-Frankopanska 58, 21000 Split</izvorni_sadrzaj>
    <derivirana_varijabla naziv="DomainObject.Predmet.ProtustrankaWithAdressOIB_1">Credo banka dioničko društvo "u stečaju", OIB 94141384086, Zrinjsko-Frankopanska 58, 21000 Split</derivirana_varijabla>
  </DomainObject.Predmet.ProtustrankaWithAdressOIB>
  <DomainObject.Predmet.ProtustrankaNazivFormated>
    <izvorni_sadrzaj>Credo banka dioničko društvo "u stečaju"</izvorni_sadrzaj>
    <derivirana_varijabla naziv="DomainObject.Predmet.ProtustrankaNazivFormated_1">Credo banka dioničko društvo "u stečaju"</derivirana_varijabla>
  </DomainObject.Predmet.ProtustrankaNazivFormated>
  <DomainObject.Predmet.ProtustrankaNazivFormatedOIB>
    <izvorni_sadrzaj>Credo banka dioničko društvo "u stečaju", OIB 94141384086</izvorni_sadrzaj>
    <derivirana_varijabla naziv="DomainObject.Predmet.ProtustrankaNazivFormatedOIB_1">Credo banka dioničko društvo "u stečaju", OIB 94141384086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NARODNE NOVINE d.d.; FINA; Stečajna upraviteljica Ankica Čenić; POREZNA UPRAVA; NARODNE NOVINE d.d.; ŽDO; FRANE MUŽIĆ; SANJA MUŽIĆ; DRAGUTIN ĆELIĆ; CROATIA OSIGURANJE d.d.; HŽ CARGO d.o.o. zastupanog po punomoćniku Odvjetničko društvo Smolčić i Partneri, d.o.o.; ELEKTRA ZAGREB; DRŽAVNA AGENCIJA ZA OSIGURANJE ŠTEDNIH ULOGA I SANACIJU BANAKA</izvorni_sadrzaj>
    <derivirana_varijabla naziv="DomainObject.Predmet.StrankaFormated_1">  NARODNE NOVINE d.d.; FINA; Stečajna upraviteljica Ankica Čenić; POREZNA UPRAVA; NARODNE NOVINE d.d.; ŽDO; FRANE MUŽIĆ; SANJA MUŽIĆ; DRAGUTIN ĆELIĆ; CROATIA OSIGURANJE d.d.; HŽ CARGO d.o.o. zastupanog po punomoćniku Odvjetničko društvo Smolčić i Partneri, d.o.o.; ELEKTRA ZAGREB; DRŽAVNA AGENCIJA ZA OSIGURANJE ŠTEDNIH ULOGA I SANACIJU BANAKA</derivirana_varijabla>
  </DomainObject.Predmet.StrankaFormated>
  <DomainObject.Predmet.StrankaFormatedOIB>
    <izvorni_sadrzaj>  NARODNE NOVINE d.d., OIB 64546066176; FINA, OIB 85821130368; Stečajna upraviteljica Ankica Čenić, OIB 67541309757; POREZNA UPRAVA, OIB 18683136487; NARODNE NOVINE d.d., OIB 64546066176;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izvorni_sadrzaj>
    <derivirana_varijabla naziv="DomainObject.Predmet.StrankaFormatedOIB_1">  NARODNE NOVINE d.d., OIB 64546066176; FINA, OIB 85821130368; Stečajna upraviteljica Ankica Čenić, OIB 67541309757; POREZNA UPRAVA, OIB 18683136487; NARODNE NOVINE d.d., OIB 64546066176;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derivirana_varijabla>
  </DomainObject.Predmet.StrankaFormatedOIB>
  <DomainObject.Predmet.StrankaFormatedWithAdress>
    <izvorni_sadrzaj> NARODNE NOVINE d.d., Savski gaj XIII. ptu 6, 10000 Zagreb; FINA, 21000 Split; Stečajna upraviteljica Ankica Čenić, Pupačićeva 1/3, 21000 Split; POREZNA UPRAVA, 21000 Split; NARODNE NOVINE d.d., Savski gaj XIII. put 6, 10000 Zagreb;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izvorni_sadrzaj>
    <derivirana_varijabla naziv="DomainObject.Predmet.StrankaFormatedWithAdress_1"> NARODNE NOVINE d.d., Savski gaj XIII. ptu 6, 10000 Zagreb; FINA, 21000 Split; Stečajna upraviteljica Ankica Čenić, Pupačićeva 1/3, 21000 Split; POREZNA UPRAVA, 21000 Split; NARODNE NOVINE d.d., Savski gaj XIII. put 6, 10000 Zagreb;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derivirana_varijabla>
  </DomainObject.Predmet.StrankaFormatedWithAdress>
  <DomainObject.Predmet.StrankaFormatedWithAdressOIB>
    <izvorni_sadrzaj> NARODNE NOVINE d.d., OIB 64546066176, Savski gaj XIII. ptu 6, 10000 Zagreb; FINA, OIB 85821130368, 21000 Split; Stečajna upraviteljica Ankica Čenić, OIB 67541309757, Pupačićeva 1/3, 21000 Split; POREZNA UPRAVA, OIB 18683136487, 21000 Split; NARODNE NOVINE d.d., OIB 64546066176, Savski gaj XIII. put 6, 10000 Zagreb;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izvorni_sadrzaj>
    <derivirana_varijabla naziv="DomainObject.Predmet.StrankaFormatedWithAdressOIB_1"> NARODNE NOVINE d.d., OIB 64546066176, Savski gaj XIII. ptu 6, 10000 Zagreb; FINA, OIB 85821130368, 21000 Split; Stečajna upraviteljica Ankica Čenić, OIB 67541309757, Pupačićeva 1/3, 21000 Split; POREZNA UPRAVA, OIB 18683136487, 21000 Split; NARODNE NOVINE d.d., OIB 64546066176, Savski gaj XIII. put 6, 10000 Zagreb;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derivirana_varijabla>
  </DomainObject.Predmet.StrankaFormatedWithAdressOIB>
  <DomainObject.Predmet.StrankaWithAdress>
    <izvorni_sadrzaj>NARODNE NOVINE d.d. Savski gaj XIII. ptu 6,10000 Zagreb,FINA 21000 Split,Stečajna upraviteljica Ankica Čenić Pupačićeva 1/3,21000 Split,POREZNA UPRAVA 21000 Split,NARODNE NOVINE d.d. Savski gaj XIII. put 6,10000 Zagreb,ŽDO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izvorni_sadrzaj>
    <derivirana_varijabla naziv="DomainObject.Predmet.StrankaWithAdress_1">NARODNE NOVINE d.d. Savski gaj XIII. ptu 6,10000 Zagreb,FINA 21000 Split,Stečajna upraviteljica Ankica Čenić Pupačićeva 1/3,21000 Split,POREZNA UPRAVA 21000 Split,NARODNE NOVINE d.d. Savski gaj XIII. put 6,10000 Zagreb,ŽDO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derivirana_varijabla>
  </DomainObject.Predmet.StrankaWithAdress>
  <DomainObject.Predmet.StrankaWithAdressOIB>
    <izvorni_sadrzaj>NARODNE NOVINE d.d., OIB 64546066176, Savski gaj XIII. ptu 6,10000 Zagreb,FINA, OIB 85821130368, 21000 Split,Stečajna upraviteljica Ankica Čenić, OIB 67541309757, Pupačićeva 1/3,21000 Split,POREZNA UPRAVA, OIB 18683136487, 21000 Split,NARODNE NOVINE d.d., OIB 64546066176, Savski gaj XIII. put 6,10000 Zagreb,ŽDO,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izvorni_sadrzaj>
    <derivirana_varijabla naziv="DomainObject.Predmet.StrankaWithAdressOIB_1">NARODNE NOVINE d.d., OIB 64546066176, Savski gaj XIII. ptu 6,10000 Zagreb,FINA, OIB 85821130368, 21000 Split,Stečajna upraviteljica Ankica Čenić, OIB 67541309757, Pupačićeva 1/3,21000 Split,POREZNA UPRAVA, OIB 18683136487, 21000 Split,NARODNE NOVINE d.d., OIB 64546066176, Savski gaj XIII. put 6,10000 Zagreb,ŽDO,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derivirana_varijabla>
  </DomainObject.Predmet.StrankaWithAdressOIB>
  <DomainObject.Predmet.StrankaNazivFormated>
    <izvorni_sadrzaj>NARODNE NOVINE d.d.,FINA,Stečajna upraviteljica Ankica Čenić,POREZNA UPRAVA,NARODNE NOVINE d.d.,ŽDO,FRANE MUŽIĆ,SANJA MUŽIĆ,DRAGUTIN ĆELIĆ,CROATIA OSIGURANJE d.d.,HŽ CARGO d.o.o.,ELEKTRA ZAGREB,DRŽAVNA AGENCIJA ZA OSIGURANJE ŠTEDNIH ULOGA I SANACIJU BANAKA</izvorni_sadrzaj>
    <derivirana_varijabla naziv="DomainObject.Predmet.StrankaNazivFormated_1">NARODNE NOVINE d.d.,FINA,Stečajna upraviteljica Ankica Čenić,POREZNA UPRAVA,NARODNE NOVINE d.d.,ŽDO,FRANE MUŽIĆ,SANJA MUŽIĆ,DRAGUTIN ĆELIĆ,CROATIA OSIGURANJE d.d.,HŽ CARGO d.o.o.,ELEKTRA ZAGREB,DRŽAVNA AGENCIJA ZA OSIGURANJE ŠTEDNIH ULOGA I SANACIJU BANAKA</derivirana_varijabla>
  </DomainObject.Predmet.StrankaNazivFormated>
  <DomainObject.Predmet.StrankaNazivFormatedOIB>
    <izvorni_sadrzaj>NARODNE NOVINE d.d., OIB 64546066176,FINA, OIB 85821130368,Stečajna upraviteljica Ankica Čenić, OIB 67541309757,POREZNA UPRAVA, OIB 18683136487,NARODNE NOVINE d.d., OIB 64546066176,ŽDO,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izvorni_sadrzaj>
    <derivirana_varijabla naziv="DomainObject.Predmet.StrankaNazivFormatedOIB_1">NARODNE NOVINE d.d., OIB 64546066176,FINA, OIB 85821130368,Stečajna upraviteljica Ankica Čenić, OIB 67541309757,POREZNA UPRAVA, OIB 18683136487,NARODNE NOVINE d.d., OIB 64546066176,ŽDO,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NARODNE NOVINE d.d.</item>
      <item>FINA</item>
      <item>Stečajna upraviteljica Ankica Čenić</item>
      <item>POREZNA UPRAVA</item>
      <item>NARODNE NOVINE d.d.</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zvorni_sadrzaj>
    <derivirana_varijabla naziv="DomainObject.Predmet.StrankaListFormated_1">
      <item>NARODNE NOVINE d.d.</item>
      <item>FINA</item>
      <item>Stečajna upraviteljica Ankica Čenić</item>
      <item>POREZNA UPRAVA</item>
      <item>NARODNE NOVINE d.d.</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derivirana_varijabla>
  </DomainObject.Predmet.StrankaListFormated>
  <DomainObject.Predmet.StrankaListFormatedOIB>
    <izvorni_sadrzaj>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zvorni_sadrzaj>
    <derivirana_varijabla naziv="DomainObject.Predmet.StrankaListFormatedOIB_1">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derivirana_varijabla>
  </DomainObject.Predmet.StrankaListFormatedOIB>
  <DomainObject.Predmet.StrankaListFormatedWithAdress>
    <izvorni_sadrzaj>
      <item>NARODNE NOVINE d.d., Savski gaj XIII. ptu 6, 10000 Zagreb</item>
      <item>FINA, 21000 Split</item>
      <item>Stečajna upraviteljica Ankica Čenić, Pupačićeva 1/3, 21000 Split</item>
      <item>POREZNA UPRAVA, 21000 Split</item>
      <item>NARODNE NOVINE d.d., Savski gaj XIII. put 6, 10000 Zagreb</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zvorni_sadrzaj>
    <derivirana_varijabla naziv="DomainObject.Predmet.StrankaListFormatedWithAdress_1">
      <item>NARODNE NOVINE d.d., Savski gaj XIII. ptu 6, 10000 Zagreb</item>
      <item>FINA, 21000 Split</item>
      <item>Stečajna upraviteljica Ankica Čenić, Pupačićeva 1/3, 21000 Split</item>
      <item>POREZNA UPRAVA, 21000 Split</item>
      <item>NARODNE NOVINE d.d., Savski gaj XIII. put 6, 10000 Zagreb</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derivirana_varijabla>
  </DomainObject.Predmet.StrankaListFormatedWithAdress>
  <DomainObject.Predmet.StrankaListFormatedWithAdressOIB>
    <izvorni_sadrzaj>
      <item>NARODNE NOVINE d.d., OIB 64546066176, Savski gaj XIII. ptu 6, 10000 Zagreb</item>
      <item>FINA, OIB 85821130368, 21000 Split</item>
      <item>Stečajna upraviteljica Ankica Čenić, OIB 67541309757, Pupačićeva 1/3, 21000 Split</item>
      <item>POREZNA UPRAVA, OIB 18683136487, 21000 Split</item>
      <item>NARODNE NOVINE d.d., OIB 64546066176, Savski gaj XIII. put 6, 10000 Zagreb</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zvorni_sadrzaj>
    <derivirana_varijabla naziv="DomainObject.Predmet.StrankaListFormatedWithAdressOIB_1">
      <item>NARODNE NOVINE d.d., OIB 64546066176, Savski gaj XIII. ptu 6, 10000 Zagreb</item>
      <item>FINA, OIB 85821130368, 21000 Split</item>
      <item>Stečajna upraviteljica Ankica Čenić, OIB 67541309757, Pupačićeva 1/3, 21000 Split</item>
      <item>POREZNA UPRAVA, OIB 18683136487, 21000 Split</item>
      <item>NARODNE NOVINE d.d., OIB 64546066176, Savski gaj XIII. put 6, 10000 Zagreb</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derivirana_varijabla>
  </DomainObject.Predmet.StrankaListFormatedWithAdressOIB>
  <DomainObject.Predmet.StrankaListNazivFormated>
    <izvorni_sadrzaj>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tem>DRŽAVNA AGENCIJA ZA OSIGURANJE ŠTEDNIH ULOGA I SANACIJU BANAKA</item>
    </izvorni_sadrzaj>
    <derivirana_varijabla naziv="DomainObject.Predmet.StrankaListNazivFormated_1">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tem>DRŽAVNA AGENCIJA ZA OSIGURANJE ŠTEDNIH ULOGA I SANACIJU BANAKA</item>
    </derivirana_varijabla>
  </DomainObject.Predmet.StrankaListNazivFormated>
  <DomainObject.Predmet.StrankaListNazivFormatedOIB>
    <izvorni_sadrzaj>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zvorni_sadrzaj>
    <derivirana_varijabla naziv="DomainObject.Predmet.StrankaListNazivFormatedOIB_1">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derivirana_varijabla>
  </DomainObject.Predmet.StrankaListNazivFormatedOIB>
  <DomainObject.Predmet.ProtuStrankaListFormated>
    <izvorni_sadrzaj>
      <item>Credo banka dioničko društvo "u stečaju"</item>
    </izvorni_sadrzaj>
    <derivirana_varijabla naziv="DomainObject.Predmet.ProtuStrankaListFormated_1">
      <item>Credo banka dioničko društvo "u stečaju"</item>
    </derivirana_varijabla>
  </DomainObject.Predmet.ProtuStrankaListFormated>
  <DomainObject.Predmet.ProtuStrankaListFormatedOIB>
    <izvorni_sadrzaj>
      <item>Credo banka dioničko društvo "u stečaju", OIB 94141384086</item>
    </izvorni_sadrzaj>
    <derivirana_varijabla naziv="DomainObject.Predmet.ProtuStrankaListFormatedOIB_1">
      <item>Credo banka dioničko društvo "u stečaju", OIB 94141384086</item>
    </derivirana_varijabla>
  </DomainObject.Predmet.ProtuStrankaListFormatedOIB>
  <DomainObject.Predmet.ProtuStrankaListFormatedWithAdress>
    <izvorni_sadrzaj>
      <item>Credo banka dioničko društvo "u stečaju", Zrinjsko-Frankopanska 58, 21000 Split</item>
    </izvorni_sadrzaj>
    <derivirana_varijabla naziv="DomainObject.Predmet.ProtuStrankaListFormatedWithAdress_1">
      <item>Credo banka dioničko društvo "u stečaju", Zrinjsko-Frankopanska 58, 21000 Split</item>
    </derivirana_varijabla>
  </DomainObject.Predmet.ProtuStrankaListFormatedWithAdress>
  <DomainObject.Predmet.ProtuStrankaListFormatedWithAdressOIB>
    <izvorni_sadrzaj>
      <item>Credo banka dioničko društvo "u stečaju", OIB 94141384086, Zrinjsko-Frankopanska 58, 21000 Split</item>
    </izvorni_sadrzaj>
    <derivirana_varijabla naziv="DomainObject.Predmet.ProtuStrankaListFormatedWithAdressOIB_1">
      <item>Credo banka dioničko društvo "u stečaju", OIB 94141384086, Zrinjsko-Frankopanska 58, 21000 Split</item>
    </derivirana_varijabla>
  </DomainObject.Predmet.ProtuStrankaListFormatedWithAdressOIB>
  <DomainObject.Predmet.ProtuStrankaListNazivFormated>
    <izvorni_sadrzaj>
      <item>Credo banka dioničko društvo "u stečaju"</item>
    </izvorni_sadrzaj>
    <derivirana_varijabla naziv="DomainObject.Predmet.ProtuStrankaListNazivFormated_1">
      <item>Credo banka dioničko društvo "u stečaju"</item>
    </derivirana_varijabla>
  </DomainObject.Predmet.ProtuStrankaListNazivFormated>
  <DomainObject.Predmet.ProtuStrankaListNazivFormatedOIB>
    <izvorni_sadrzaj>
      <item>Credo banka dioničko društvo "u stečaju", OIB 94141384086</item>
    </izvorni_sadrzaj>
    <derivirana_varijabla naziv="DomainObject.Predmet.ProtuStrankaListNazivFormatedOIB_1">
      <item>Credo banka dioničko društvo "u stečaju", OIB 94141384086</item>
    </derivirana_varijabla>
  </DomainObject.Predmet.ProtuStrankaListNazivFormatedOIB>
  <DomainObject.Predmet.OstaliListFormated>
    <izvorni_sadrzaj>
      <item>Odvjetničko društvo Smolčić i Partneri, d.o.o. punomoćnik sudionika u postupku HŽ CARGO d.o.o.</item>
    </izvorni_sadrzaj>
    <derivirana_varijabla naziv="DomainObject.Predmet.OstaliListFormated_1">
      <item>Odvjetničko društvo Smolčić i Partneri, d.o.o. punomoćnik sudionika u postupku HŽ CARGO d.o.o.</item>
    </derivirana_varijabla>
  </DomainObject.Predmet.OstaliListFormated>
  <DomainObject.Predmet.OstaliListFormatedOIB>
    <izvorni_sadrzaj>
      <item>Odvjetničko društvo Smolčić i Partneri, d.o.o., OIB 83235711186 punomoćnik sudionika u postupku HŽ CARGO d.o.o.</item>
    </izvorni_sadrzaj>
    <derivirana_varijabla naziv="DomainObject.Predmet.OstaliListFormatedOIB_1">
      <item>Odvjetničko društvo Smolčić i Partneri, d.o.o., OIB 83235711186 punomoćnik sudionika u postupku HŽ CARGO d.o.o.</item>
    </derivirana_varijabla>
  </DomainObject.Predmet.OstaliListFormatedOIB>
  <DomainObject.Predmet.OstaliListFormatedWithAdress>
    <izvorni_sadrzaj>
      <item>Odvjetničko društvo Smolčić i Partneri, d.o.o., Jurišićeva 23, 10000 Zagreb punomoćnik sudionika u postupku HŽ CARGO d.o.o.</item>
    </izvorni_sadrzaj>
    <derivirana_varijabla naziv="DomainObject.Predmet.OstaliListFormatedWithAdress_1">
      <item>Odvjetničko društvo Smolčić i Partneri, d.o.o., Jurišićeva 23, 10000 Zagreb punomoćnik sudionika u postupku HŽ CARGO d.o.o.</item>
    </derivirana_varijabla>
  </DomainObject.Predmet.OstaliListFormatedWithAdress>
  <DomainObject.Predmet.OstaliListFormatedWithAdressOIB>
    <izvorni_sadrzaj>
      <item>Odvjetničko društvo Smolčić i Partneri, d.o.o., OIB 83235711186, Jurišićeva 23, 10000 Zagreb punomoćnik sudionika u postupku HŽ CARGO d.o.o.</item>
    </izvorni_sadrzaj>
    <derivirana_varijabla naziv="DomainObject.Predmet.OstaliListFormatedWithAdressOIB_1">
      <item>Odvjetničko društvo Smolčić i Partneri, d.o.o., OIB 83235711186, Jurišićeva 23, 10000 Zagreb punomoćnik sudionika u postupku HŽ CARGO d.o.o.</item>
    </derivirana_varijabla>
  </DomainObject.Predmet.OstaliListFormatedWithAdressOIB>
  <DomainObject.Predmet.OstaliListNazivFormated>
    <izvorni_sadrzaj>
      <item>Odvjetničko društvo Smolčić i Partneri, d.o.o.</item>
    </izvorni_sadrzaj>
    <derivirana_varijabla naziv="DomainObject.Predmet.OstaliListNazivFormated_1">
      <item>Odvjetničko društvo Smolčić i Partneri, d.o.o.</item>
    </derivirana_varijabla>
  </DomainObject.Predmet.OstaliListNazivFormated>
  <DomainObject.Predmet.OstaliListNazivFormatedOIB>
    <izvorni_sadrzaj>
      <item>Odvjetničko društvo Smolčić i Partneri, d.o.o., OIB 83235711186</item>
    </izvorni_sadrzaj>
    <derivirana_varijabla naziv="DomainObject.Predmet.OstaliListNazivFormatedOIB_1">
      <item>Odvjetničko društvo Smolčić i Partneri, d.o.o., OIB 83235711186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2017.</izvorni_sadrzaj>
    <derivirana_varijabla naziv="DomainObject.Datum_1">2. ožujka 2017.</derivirana_varijabla>
  </DomainObject.Datum>
  <DomainObject.PoslovniBrojDokumenta>
    <izvorni_sadrzaj/>
    <derivirana_varijabla naziv="DomainObject.PoslovniBrojDokumenta_1"/>
  </DomainObject.PoslovniBrojDokumenta>
  <DomainObject.Predmet.StrankaIDrugi>
    <izvorni_sadrzaj>Stečajna upraviteljica Ankica Čenić i dr.</izvorni_sadrzaj>
    <derivirana_varijabla naziv="DomainObject.Predmet.StrankaIDrugi_1">Stečajna upraviteljica Ankica Čenić i dr.</derivirana_varijabla>
  </DomainObject.Predmet.StrankaIDrugi>
  <DomainObject.Predmet.ProtustrankaIDrugi>
    <izvorni_sadrzaj>Credo banka dioničko društvo "u stečaju"</izvorni_sadrzaj>
    <derivirana_varijabla naziv="DomainObject.Predmet.ProtustrankaIDrugi_1">Credo banka dioničko društvo "u stečaju"</derivirana_varijabla>
  </DomainObject.Predmet.ProtustrankaIDrugi>
  <DomainObject.Predmet.StrankaIDrugiAdressOIB>
    <izvorni_sadrzaj>Stečajna upraviteljica Ankica Čenić, OIB 67541309757, Pupačićeva 1/3, 21000 Split i dr.</izvorni_sadrzaj>
    <derivirana_varijabla naziv="DomainObject.Predmet.StrankaIDrugiAdressOIB_1">Stečajna upraviteljica Ankica Čenić, OIB 67541309757, Pupačićeva 1/3, 21000 Split i dr.</derivirana_varijabla>
  </DomainObject.Predmet.StrankaIDrugiAdressOIB>
  <DomainObject.Predmet.ProtustrankaIDrugiAdressOIB>
    <izvorni_sadrzaj>Credo banka dioničko društvo "u stečaju", OIB 94141384086, Zrinjsko-Frankopanska 58, 21000 Split</izvorni_sadrzaj>
    <derivirana_varijabla naziv="DomainObject.Predmet.ProtustrankaIDrugiAdressOIB_1">Credo banka dioničko društvo "u stečaju", OIB 94141384086, Zrinjsko-Frankopanska 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Credo banka dioničko društvo "u stečaju"</item>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zvorni_sadrzaj>
    <derivirana_varijabla naziv="DomainObject.Predmet.SudioniciListNaziv_1">
      <item>Credo banka dioničko društvo "u stečaju"</item>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derivirana_varijabla>
  </DomainObject.Predmet.SudioniciListNaziv>
  <DomainObject.Predmet.SudioniciListAdressOIB>
    <izvorni_sadrzaj>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NARODNE NOVINE d.d., OIB 64546066176, Savski gaj XIII. put 6,10000 Zagreb</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zvorni_sadrzaj>
    <derivirana_varijabla naziv="DomainObject.Predmet.SudioniciListAdressOIB_1">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NARODNE NOVINE d.d., OIB 64546066176, Savski gaj XIII. put 6,10000 Zagreb</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94141384086</item>
      <item>, OIB 64546066176</item>
      <item>, OIB 85821130368</item>
      <item>, OIB 67541309757</item>
      <item>, OIB 18683136487</item>
      <item>, OIB 64546066176</item>
      <item>, OIB 70793241859</item>
      <item>, OIB 86758728259</item>
      <item>, OIB 14423678082</item>
      <item>, OIB 60733440286</item>
      <item>, OIB 26187994862</item>
      <item>, OIB 08720210702</item>
      <item>, OIB 28921978587</item>
      <item>, OIB 83235711186</item>
      <item>, OIB 94819327944</item>
    </izvorni_sadrzaj>
    <derivirana_varijabla naziv="DomainObject.Predmet.SudioniciListNazivOIB_1">
      <item>, OIB 94141384086</item>
      <item>, OIB 64546066176</item>
      <item>, OIB 85821130368</item>
      <item>, OIB 67541309757</item>
      <item>, OIB 18683136487</item>
      <item>, OIB 64546066176</item>
      <item>, OIB 70793241859</item>
      <item>, OIB 86758728259</item>
      <item>, OIB 14423678082</item>
      <item>, OIB 60733440286</item>
      <item>, OIB 26187994862</item>
      <item>, OIB 08720210702</item>
      <item>, OIB 28921978587</item>
      <item>, OIB 83235711186</item>
      <item>, OIB 94819327944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2</properties:Pages>
  <properties:Words>466</properties:Words>
  <properties:Characters>2725</properties:Characters>
  <properties:Lines>79</properties:Lines>
  <properties:Paragraphs>27</properties:Paragraphs>
  <properties:TotalTime>105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i j e š i o  j e</vt:lpstr>
    </vt:vector>
  </properties:TitlesOfParts>
  <properties:LinksUpToDate>false</properties:LinksUpToDate>
  <properties:CharactersWithSpaces>3214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2015-10-19T12:48:00Z</dcterms:created>
  <dc:creator>Trgovački sud Split</dc:creator>
  <cp:lastModifiedBy>Katarina Mikulić</cp:lastModifiedBy>
  <cp:lastPrinted>2017-03-02T13:13:00Z</cp:lastPrinted>
  <dcterms:modified xmlns:xsi="http://www.w3.org/2001/XMLSchema-instance" xsi:type="dcterms:W3CDTF">2017-03-02T13:28:00Z</dcterms:modified>
  <cp:revision>44</cp:revision>
  <dc:title>r i j e š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