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d05a" w14:paraId="848d05a" w:rsidRDefault="006B63C6" w:rsidP="006B63C6" w:rsidR="006B63C6" w:rsidRPr="00232024">
      <w:pPr>
        <w:jc w:val="both"/>
        <w15:collapsed w:val="false"/>
      </w:pPr>
      <w:bookmarkStart w:name="_GoBack" w:id="0"/>
      <w:bookmarkEnd w:id="0"/>
      <w:r w:rsidRPr="00232024">
        <w:t>REPUBLIKA HRVATSKA</w:t>
      </w:r>
    </w:p>
    <w:p w:rsidRDefault="006B63C6" w:rsidP="006B63C6" w:rsidR="006B63C6" w:rsidRPr="00232024">
      <w:pPr>
        <w:jc w:val="both"/>
      </w:pPr>
      <w:r w:rsidRPr="00232024">
        <w:t xml:space="preserve">TRGOVAČKI SUD U </w:t>
      </w:r>
      <w:r w:rsidR="00233083" w:rsidRPr="00232024">
        <w:t>PAZINU</w:t>
      </w:r>
    </w:p>
    <w:p w:rsidRDefault="006B63C6" w:rsidP="00233083" w:rsidR="006B63C6" w:rsidRPr="00232024">
      <w:pPr>
        <w:jc w:val="right"/>
      </w:pPr>
      <w:proofErr w:type="spellStart"/>
      <w:r w:rsidRPr="00232024">
        <w:t>Posl</w:t>
      </w:r>
      <w:proofErr w:type="spellEnd"/>
      <w:r w:rsidRPr="00232024">
        <w:t xml:space="preserve">. br. </w:t>
      </w:r>
      <w:r w:rsidR="00233083" w:rsidRPr="00232024">
        <w:t>1</w:t>
      </w:r>
      <w:r w:rsidRPr="00232024">
        <w:t>0 St-</w:t>
      </w:r>
      <w:r w:rsidR="00232024" w:rsidRPr="00232024">
        <w:t>366</w:t>
      </w:r>
      <w:r w:rsidRPr="00232024">
        <w:t>/</w:t>
      </w:r>
      <w:r w:rsidR="00233083" w:rsidRPr="00232024">
        <w:t>1</w:t>
      </w:r>
      <w:r w:rsidR="00232024" w:rsidRPr="00232024">
        <w:t>6</w:t>
      </w:r>
      <w:r w:rsidRPr="00232024">
        <w:t>-</w:t>
      </w:r>
      <w:r w:rsidR="00232024" w:rsidRPr="00232024">
        <w:t>18</w:t>
      </w:r>
    </w:p>
    <w:p w:rsidRDefault="006B63C6" w:rsidP="006B63C6" w:rsidR="006B63C6" w:rsidRPr="00232024">
      <w:pPr>
        <w:jc w:val="center"/>
      </w:pPr>
      <w:r w:rsidRPr="00232024">
        <w:t>Z A P I S N I K</w:t>
      </w:r>
    </w:p>
    <w:p w:rsidRDefault="006B63C6" w:rsidP="006B63C6" w:rsidR="006B63C6" w:rsidRPr="00232024">
      <w:pPr>
        <w:jc w:val="center"/>
      </w:pPr>
      <w:r w:rsidRPr="00232024">
        <w:t xml:space="preserve">od </w:t>
      </w:r>
      <w:r w:rsidR="00232024" w:rsidRPr="00232024">
        <w:t>19</w:t>
      </w:r>
      <w:r w:rsidRPr="00232024">
        <w:t xml:space="preserve">. </w:t>
      </w:r>
      <w:r w:rsidR="00232024" w:rsidRPr="00232024">
        <w:t>svibnja</w:t>
      </w:r>
      <w:r w:rsidRPr="00232024">
        <w:t xml:space="preserve"> 20</w:t>
      </w:r>
      <w:r w:rsidR="00232024" w:rsidRPr="00232024">
        <w:t>16</w:t>
      </w:r>
      <w:r w:rsidRPr="00232024">
        <w:t>. godine</w:t>
      </w:r>
    </w:p>
    <w:p w:rsidRDefault="006B63C6" w:rsidP="006B63C6" w:rsidR="006B63C6" w:rsidRPr="00232024">
      <w:pPr>
        <w:jc w:val="both"/>
      </w:pPr>
    </w:p>
    <w:p w:rsidRDefault="006B63C6" w:rsidP="006B63C6" w:rsidR="006B63C6" w:rsidRPr="00232024">
      <w:pPr>
        <w:jc w:val="both"/>
        <w:rPr>
          <w:b/>
        </w:rPr>
      </w:pPr>
      <w:r w:rsidRPr="00232024">
        <w:tab/>
        <w:t>Sastavl</w:t>
      </w:r>
      <w:r w:rsidR="008460F4" w:rsidRPr="00232024">
        <w:t>jen kod Trgovač</w:t>
      </w:r>
      <w:r w:rsidR="00474DF1" w:rsidRPr="00232024">
        <w:t xml:space="preserve">kog suda u </w:t>
      </w:r>
      <w:r w:rsidR="008460F4" w:rsidRPr="00232024">
        <w:t>Pazinu</w:t>
      </w:r>
      <w:r w:rsidRPr="00232024">
        <w:t xml:space="preserve">, radi izjašnjenja o prijedlogu i rasprave o uvjetima za otvaranje stečajnog postupka nad dužnikom </w:t>
      </w:r>
      <w:r w:rsidR="00232024" w:rsidRPr="00232024">
        <w:rPr>
          <w:b/>
        </w:rPr>
        <w:t>LKM - IMPEX</w:t>
      </w:r>
      <w:r w:rsidR="00902893" w:rsidRPr="00232024">
        <w:rPr>
          <w:b/>
        </w:rPr>
        <w:t xml:space="preserve"> d.o.o. </w:t>
      </w:r>
      <w:proofErr w:type="spellStart"/>
      <w:r w:rsidR="00232024" w:rsidRPr="00232024">
        <w:rPr>
          <w:b/>
        </w:rPr>
        <w:t>Trget</w:t>
      </w:r>
      <w:proofErr w:type="spellEnd"/>
      <w:r w:rsidR="00233083" w:rsidRPr="00232024">
        <w:rPr>
          <w:b/>
        </w:rPr>
        <w:t xml:space="preserve">. </w:t>
      </w:r>
    </w:p>
    <w:p w:rsidRDefault="006B63C6" w:rsidP="006B63C6" w:rsidR="006B63C6" w:rsidRPr="00232024">
      <w:pPr>
        <w:jc w:val="both"/>
      </w:pPr>
    </w:p>
    <w:p w:rsidRDefault="006B63C6" w:rsidP="006B63C6" w:rsidR="006B63C6" w:rsidRPr="00232024">
      <w:pPr>
        <w:jc w:val="both"/>
      </w:pPr>
      <w:r w:rsidRPr="00232024">
        <w:t>OD SUDA PRISUTNI:</w:t>
      </w:r>
    </w:p>
    <w:p w:rsidRDefault="006B63C6" w:rsidP="006B63C6" w:rsidR="006B63C6" w:rsidRPr="00232024">
      <w:pPr>
        <w:jc w:val="both"/>
      </w:pPr>
      <w:r w:rsidRPr="00232024">
        <w:t>Ivan Dujić, stečajni sudac</w:t>
      </w:r>
    </w:p>
    <w:p w:rsidRDefault="004C5487" w:rsidP="006B63C6" w:rsidR="006B63C6" w:rsidRPr="00232024">
      <w:pPr>
        <w:jc w:val="both"/>
      </w:pPr>
      <w:r w:rsidRPr="00232024">
        <w:t xml:space="preserve">Sanja </w:t>
      </w:r>
      <w:proofErr w:type="spellStart"/>
      <w:r w:rsidRPr="00232024">
        <w:t>Lakošeljac</w:t>
      </w:r>
      <w:proofErr w:type="spellEnd"/>
      <w:r w:rsidR="006B63C6" w:rsidRPr="00232024">
        <w:t>, zapisničar</w:t>
      </w:r>
    </w:p>
    <w:p w:rsidRDefault="006B63C6" w:rsidP="006B63C6" w:rsidR="006B63C6" w:rsidRPr="00232024">
      <w:pPr>
        <w:jc w:val="both"/>
      </w:pPr>
    </w:p>
    <w:p w:rsidRDefault="006B63C6" w:rsidP="006B63C6" w:rsidR="006B63C6" w:rsidRPr="00232024">
      <w:pPr>
        <w:jc w:val="both"/>
      </w:pPr>
      <w:r w:rsidRPr="00232024">
        <w:t xml:space="preserve">Početak u </w:t>
      </w:r>
      <w:r w:rsidR="00232024" w:rsidRPr="00232024">
        <w:t>09</w:t>
      </w:r>
      <w:r w:rsidRPr="00232024">
        <w:t>:00 sati.</w:t>
      </w:r>
    </w:p>
    <w:p w:rsidRDefault="006B63C6" w:rsidP="006B63C6" w:rsidR="006B63C6" w:rsidRPr="00232024">
      <w:pPr>
        <w:jc w:val="both"/>
      </w:pPr>
    </w:p>
    <w:p w:rsidRDefault="00001ADA" w:rsidP="00001ADA" w:rsidR="00001ADA" w:rsidRPr="00232024">
      <w:pPr>
        <w:jc w:val="both"/>
      </w:pPr>
      <w:r w:rsidRPr="00232024">
        <w:tab/>
        <w:t>Utvrđuje se da su pristupili:</w:t>
      </w:r>
    </w:p>
    <w:p w:rsidRDefault="00596381" w:rsidP="00001ADA" w:rsidR="00001ADA" w:rsidRPr="00232024">
      <w:pPr>
        <w:pStyle w:val="Odlomakpopisa"/>
        <w:numPr>
          <w:ilvl w:val="0"/>
          <w:numId w:val="33"/>
        </w:numPr>
        <w:jc w:val="both"/>
      </w:pPr>
      <w:r>
        <w:t xml:space="preserve">pun. predlagatelja Davor </w:t>
      </w:r>
      <w:proofErr w:type="spellStart"/>
      <w:r>
        <w:t>Rukonić</w:t>
      </w:r>
      <w:proofErr w:type="spellEnd"/>
      <w:r>
        <w:t xml:space="preserve"> odvjetnik u  Odvjetničkom društvu Divjak, Topić &amp; Bahtijarević iz Zagreba</w:t>
      </w:r>
    </w:p>
    <w:p w:rsidRDefault="006B63C6" w:rsidP="006B63C6" w:rsidR="006B63C6" w:rsidRPr="00232024">
      <w:pPr>
        <w:jc w:val="both"/>
      </w:pPr>
    </w:p>
    <w:p w:rsidRDefault="006242B0" w:rsidP="006242B0" w:rsidR="006242B0">
      <w:pPr>
        <w:jc w:val="both"/>
      </w:pPr>
      <w:r w:rsidRPr="00232024">
        <w:tab/>
        <w:t xml:space="preserve">Utvrđuje se da je rješenje kojim je pokrenut prethodni postupak te zakazano ovo ročište objavljeno na mrežnoj stranici e-oglasna ploča sudova </w:t>
      </w:r>
      <w:r w:rsidR="00232024" w:rsidRPr="00232024">
        <w:t xml:space="preserve">30. ožujka </w:t>
      </w:r>
      <w:r w:rsidRPr="00232024">
        <w:t>201</w:t>
      </w:r>
      <w:r w:rsidR="00232024" w:rsidRPr="00232024">
        <w:t>6</w:t>
      </w:r>
      <w:r w:rsidRPr="00232024">
        <w:t>. godine, te se dostava smatra obavljenom istekom osmog dana od dana objave, sukladno čl. 12. st. 1. Stečajnog zakona.</w:t>
      </w:r>
    </w:p>
    <w:p w:rsidRDefault="00596381" w:rsidP="006242B0" w:rsidR="00596381">
      <w:pPr>
        <w:jc w:val="both"/>
      </w:pPr>
    </w:p>
    <w:p w:rsidRDefault="00596381" w:rsidP="006242B0" w:rsidR="00596381">
      <w:pPr>
        <w:jc w:val="both"/>
      </w:pPr>
      <w:r>
        <w:tab/>
        <w:t>Utvrđuje se da je 18. svibnja 2016. zaprimljen podnesak dužnika sa prilozima te se primjerak istog uručuje pun. predlagatelja.</w:t>
      </w:r>
    </w:p>
    <w:p w:rsidRDefault="00596381" w:rsidP="006242B0" w:rsidR="00596381">
      <w:pPr>
        <w:jc w:val="both"/>
      </w:pPr>
    </w:p>
    <w:p w:rsidRDefault="00596381" w:rsidP="006242B0" w:rsidR="00596381" w:rsidRPr="00232024">
      <w:pPr>
        <w:jc w:val="both"/>
      </w:pPr>
      <w:r>
        <w:tab/>
        <w:t>Pun. predlagatelja navodi da se protivi prijedlogu za odgodu ročišta obzirom da isti smatra u cijelosti neosnovan i paušalnim</w:t>
      </w:r>
      <w:r w:rsidR="00CB1886">
        <w:t>. Nadalje predlagatelj u cijelos</w:t>
      </w:r>
      <w:r>
        <w:t>ti ustraje kod svojeg prijedloga za otvaranjem ste</w:t>
      </w:r>
      <w:r w:rsidR="00CB1886">
        <w:t>čajn</w:t>
      </w:r>
      <w:r>
        <w:t>og postupka te skreće pozornost da je uz isti priložio obrazac ST 9 Fine od 22. siječnja 2016. iz koga je vidljivo da dužnik</w:t>
      </w:r>
      <w:r w:rsidR="00CB1886">
        <w:t xml:space="preserve"> u očevidniku redosl</w:t>
      </w:r>
      <w:r>
        <w:t>ijeda osnova za plaćanje na taj dan ima neizvršene osnove za plaćanje u neprekinutom razdoblju od 1053 dana a u međuvremenu je još prošlo 120 dana</w:t>
      </w:r>
      <w:r w:rsidR="00594710">
        <w:t xml:space="preserve"> što znači da je dužnik u blokadi više od 4 godine. Ujedno molimo kraći rok za očitovanje na današnji zaprimljen podnesak dužnika te tražimo da dužnik snosi troškove ovog ročišta bez obzira na uspjeh, a sukladno načelu </w:t>
      </w:r>
      <w:proofErr w:type="spellStart"/>
      <w:r w:rsidR="00594710">
        <w:t>culpae</w:t>
      </w:r>
      <w:proofErr w:type="spellEnd"/>
      <w:r w:rsidR="00594710">
        <w:t>.</w:t>
      </w:r>
    </w:p>
    <w:p w:rsidRDefault="006242B0" w:rsidP="006242B0" w:rsidR="006242B0" w:rsidRPr="00232024">
      <w:pPr>
        <w:jc w:val="both"/>
      </w:pPr>
    </w:p>
    <w:p w:rsidRDefault="006B63C6" w:rsidP="006B63C6" w:rsidR="006B63C6" w:rsidRPr="00232024">
      <w:pPr>
        <w:tabs>
          <w:tab w:pos="1360" w:val="left"/>
        </w:tabs>
        <w:jc w:val="both"/>
      </w:pPr>
      <w:r w:rsidRPr="00232024">
        <w:t>Sudac donosi</w:t>
      </w:r>
    </w:p>
    <w:p w:rsidRDefault="006B63C6" w:rsidP="006B63C6" w:rsidR="006B63C6" w:rsidRPr="00232024">
      <w:pPr>
        <w:jc w:val="center"/>
        <w:rPr>
          <w:b/>
        </w:rPr>
      </w:pPr>
      <w:r w:rsidRPr="00232024">
        <w:rPr>
          <w:b/>
        </w:rPr>
        <w:t>r j e š e n j e</w:t>
      </w:r>
    </w:p>
    <w:p w:rsidRDefault="006B63C6" w:rsidP="006B63C6" w:rsidR="006B63C6" w:rsidRPr="00232024">
      <w:pPr>
        <w:jc w:val="both"/>
      </w:pPr>
    </w:p>
    <w:p w:rsidRDefault="00594710" w:rsidP="00594710" w:rsidR="00594710">
      <w:pPr>
        <w:pStyle w:val="Odlomakpopisa"/>
        <w:numPr>
          <w:ilvl w:val="0"/>
          <w:numId w:val="34"/>
        </w:numPr>
        <w:jc w:val="both"/>
      </w:pPr>
      <w:r>
        <w:t>Od Financijske agencije, RC Rijeka, Podružnica Pula zatražit će se podatak o trenutnom stanju evidentiranih neizvršenih osnova za plaćanje u očevidniku redoslijeda osnova za plaćanje.</w:t>
      </w:r>
    </w:p>
    <w:p w:rsidRDefault="00594710" w:rsidP="00594710" w:rsidR="00594710">
      <w:pPr>
        <w:pStyle w:val="Odlomakpopisa"/>
        <w:numPr>
          <w:ilvl w:val="0"/>
          <w:numId w:val="34"/>
        </w:numPr>
        <w:jc w:val="both"/>
      </w:pPr>
      <w:r>
        <w:t>Današnje se ročište odgađa, a slijedeće se zakazuje za</w:t>
      </w:r>
    </w:p>
    <w:p w:rsidRDefault="00594710" w:rsidP="00594710" w:rsidR="00594710">
      <w:pPr>
        <w:pStyle w:val="Odlomakpopisa"/>
        <w:ind w:left="1428"/>
        <w:jc w:val="both"/>
      </w:pPr>
      <w:r>
        <w:t xml:space="preserve"> </w:t>
      </w:r>
    </w:p>
    <w:p w:rsidRDefault="00594710" w:rsidP="00594710" w:rsidR="00594710">
      <w:pPr>
        <w:jc w:val="center"/>
      </w:pPr>
      <w:r>
        <w:t>17. lipnja 2016. godine u 12:00 sati.</w:t>
      </w:r>
    </w:p>
    <w:p w:rsidRDefault="006B63C6" w:rsidP="006B63C6" w:rsidR="006B63C6" w:rsidRPr="00232024">
      <w:pPr>
        <w:ind w:left="705"/>
        <w:jc w:val="both"/>
      </w:pPr>
    </w:p>
    <w:p w:rsidRDefault="006B63C6" w:rsidP="006B63C6" w:rsidR="006B63C6" w:rsidRPr="00232024">
      <w:pPr>
        <w:jc w:val="center"/>
      </w:pPr>
      <w:r w:rsidRPr="00232024">
        <w:t xml:space="preserve">Dovršeno u </w:t>
      </w:r>
      <w:r w:rsidR="00232024" w:rsidRPr="00232024">
        <w:t>09</w:t>
      </w:r>
      <w:r w:rsidRPr="00232024">
        <w:t>:</w:t>
      </w:r>
      <w:r w:rsidR="000B1A8F" w:rsidRPr="00232024">
        <w:t>1</w:t>
      </w:r>
      <w:r w:rsidR="00DA4DC4" w:rsidRPr="00232024">
        <w:t>5</w:t>
      </w:r>
      <w:r w:rsidRPr="00232024">
        <w:t xml:space="preserve"> sati</w:t>
      </w:r>
    </w:p>
    <w:p w:rsidRDefault="006B63C6" w:rsidP="006B63C6" w:rsidR="006B63C6" w:rsidRPr="00232024">
      <w:pPr>
        <w:jc w:val="both"/>
      </w:pPr>
    </w:p>
    <w:p w:rsidRDefault="00232024" w:rsidP="00001ADA" w:rsidR="00001ADA" w:rsidRPr="00232024">
      <w:pPr>
        <w:jc w:val="both"/>
      </w:pPr>
      <w:r w:rsidRPr="00232024">
        <w:tab/>
      </w:r>
      <w:r w:rsidRPr="00232024">
        <w:tab/>
      </w:r>
      <w:r w:rsidRPr="00232024">
        <w:tab/>
      </w:r>
      <w:r w:rsidRPr="00232024">
        <w:tab/>
      </w:r>
      <w:r w:rsidR="00594710">
        <w:tab/>
        <w:t xml:space="preserve">  Stečajni sudac</w:t>
      </w:r>
      <w:r w:rsidR="00594710">
        <w:tab/>
      </w:r>
      <w:r w:rsidR="00594710">
        <w:tab/>
        <w:t xml:space="preserve">   Punomoćnik predlagatelja</w:t>
      </w:r>
      <w:r w:rsidR="00001ADA" w:rsidRPr="00232024">
        <w:t xml:space="preserve">    </w:t>
      </w:r>
    </w:p>
    <w:p w:rsidRDefault="00001ADA" w:rsidP="00001ADA" w:rsidR="00001ADA" w:rsidRPr="00232024">
      <w:pPr>
        <w:jc w:val="both"/>
      </w:pPr>
    </w:p>
    <w:p w:rsidRDefault="00001ADA" w:rsidP="00001ADA" w:rsidR="00001ADA" w:rsidRPr="00232024">
      <w:pPr>
        <w:jc w:val="both"/>
      </w:pPr>
    </w:p>
    <w:p w:rsidRDefault="00594710" w:rsidP="00001ADA" w:rsidR="00001ADA" w:rsidRPr="00232024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001ADA" w:rsidRPr="00232024">
        <w:t>Zapisničar</w:t>
      </w:r>
      <w:r w:rsidR="00001ADA" w:rsidRPr="00232024">
        <w:tab/>
      </w:r>
      <w:r w:rsidR="00001ADA" w:rsidRPr="00232024">
        <w:tab/>
      </w:r>
    </w:p>
    <w:p w:rsidRDefault="004C6F37" w:rsidP="004C6F37" w:rsidR="00A00541" w:rsidRPr="00232024">
      <w:pPr>
        <w:jc w:val="both"/>
      </w:pPr>
      <w:r>
        <w:t xml:space="preserve"> </w:t>
      </w:r>
    </w:p>
    <w:sectPr w:rsidSect="00594710" w:rsidR="00A00541" w:rsidRPr="00232024">
      <w:headerReference w:type="even" r:id="rId10"/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671" w:rsidR="00D07671">
      <w:r>
        <w:separator/>
      </w:r>
    </w:p>
  </w:endnote>
  <w:endnote w:id="0" w:type="continuationSeparator">
    <w:p w:rsidRDefault="00D07671" w:rsidR="00D07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671" w:rsidR="00D07671">
      <w:r>
        <w:separator/>
      </w:r>
    </w:p>
  </w:footnote>
  <w:footnote w:id="0" w:type="continuationSeparator">
    <w:p w:rsidRDefault="00D07671" w:rsidR="00D076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87B" w:rsidP="000149CF" w:rsidR="00A11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187B" w:rsidR="00A11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87B" w:rsidP="000149CF" w:rsidR="00A11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6F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2739" w:rsidP="00233083" w:rsidR="00233083" w:rsidRPr="004C5487">
    <w:pPr>
      <w:jc w:val="right"/>
      <w:rPr>
        <w:color w:val="FF0000"/>
      </w:rPr>
    </w:pPr>
    <w:proofErr w:type="spellStart"/>
    <w:r w:rsidRPr="004C5487">
      <w:rPr>
        <w:color w:val="FF0000"/>
      </w:rPr>
      <w:t>Posl</w:t>
    </w:r>
    <w:proofErr w:type="spellEnd"/>
    <w:r w:rsidRPr="004C5487">
      <w:rPr>
        <w:color w:val="FF0000"/>
      </w:rPr>
      <w:t>. br. 10 St-55/15-16</w:t>
    </w:r>
  </w:p>
  <w:p w:rsidRDefault="00A1187B" w:rsidP="00233083" w:rsidR="00A1187B" w:rsidRPr="000149C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tplc="AD981D1A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pos="690" w:val="num"/>
        </w:tabs>
        <w:ind w:hanging="690" w:left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456D6C"/>
    <w:multiLevelType w:val="hybridMultilevel"/>
    <w:tmpl w:val="29448016"/>
    <w:lvl w:tplc="74C66F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34C40A8"/>
    <w:multiLevelType w:val="hybridMultilevel"/>
    <w:tmpl w:val="C966E18A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83359CA"/>
    <w:multiLevelType w:val="hybridMultilevel"/>
    <w:tmpl w:val="51D6F5A6"/>
    <w:lvl w:tplc="80C21BD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BD07535"/>
    <w:multiLevelType w:val="hybridMultilevel"/>
    <w:tmpl w:val="4872BD72"/>
    <w:lvl w:tplc="8B4668C8" w:ilvl="0">
      <w:start w:val="1"/>
      <w:numFmt w:val="decimal"/>
      <w:lvlText w:val="%1."/>
      <w:lvlJc w:val="left"/>
      <w:pPr>
        <w:tabs>
          <w:tab w:pos="660" w:val="num"/>
        </w:tabs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80" w:val="num"/>
        </w:tabs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tabs>
          <w:tab w:pos="2100" w:val="num"/>
        </w:tabs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tabs>
          <w:tab w:pos="2820" w:val="num"/>
        </w:tabs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tabs>
          <w:tab w:pos="3540" w:val="num"/>
        </w:tabs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tabs>
          <w:tab w:pos="4260" w:val="num"/>
        </w:tabs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tabs>
          <w:tab w:pos="4980" w:val="num"/>
        </w:tabs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tabs>
          <w:tab w:pos="5700" w:val="num"/>
        </w:tabs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tabs>
          <w:tab w:pos="6420" w:val="num"/>
        </w:tabs>
        <w:ind w:hanging="180" w:left="6420"/>
      </w:pPr>
    </w:lvl>
  </w:abstractNum>
  <w:abstractNum w:abstractNumId="8">
    <w:nsid w:val="2C353875"/>
    <w:multiLevelType w:val="hybridMultilevel"/>
    <w:tmpl w:val="536E048C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E9F4951"/>
    <w:multiLevelType w:val="hybridMultilevel"/>
    <w:tmpl w:val="DFCAFFFC"/>
    <w:lvl w:tplc="74C66F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2160" w:val="num"/>
        </w:tabs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hint="default"/>
      </w:rPr>
    </w:lvl>
  </w:abstractNum>
  <w:abstractNum w:abstractNumId="11">
    <w:nsid w:val="31EA254D"/>
    <w:multiLevelType w:val="hybridMultilevel"/>
    <w:tmpl w:val="6DC0EC0E"/>
    <w:lvl w:tplc="041A0009" w:ilvl="0">
      <w:start w:val="1"/>
      <w:numFmt w:val="bullet"/>
      <w:lvlText w:val="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60F286B"/>
    <w:multiLevelType w:val="hybridMultilevel"/>
    <w:tmpl w:val="6B1A4992"/>
    <w:lvl w:tplc="B3E838D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E22E7F32" w:ilvl="1">
      <w:start w:val="3"/>
      <w:numFmt w:val="bullet"/>
      <w:lvlText w:val=""/>
      <w:lvlJc w:val="left"/>
      <w:pPr>
        <w:tabs>
          <w:tab w:pos="1440" w:val="num"/>
        </w:tabs>
        <w:ind w:hanging="360" w:left="1440"/>
      </w:pPr>
      <w:rPr>
        <w:rFonts w:cs="Tahoma" w:eastAsia="Times New Roman" w:hAnsi="Wingdings" w:ascii="Wingdings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8223B0A"/>
    <w:multiLevelType w:val="hybridMultilevel"/>
    <w:tmpl w:val="3E103A12"/>
    <w:lvl w:tplc="44F035D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880" w:val="num"/>
        </w:tabs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960" w:val="num"/>
        </w:tabs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4680" w:val="num"/>
        </w:tabs>
        <w:ind w:hanging="1800" w:left="4680"/>
      </w:pPr>
      <w:rPr>
        <w:rFonts w:hint="default"/>
      </w:rPr>
    </w:lvl>
  </w:abstractNum>
  <w:abstractNum w:abstractNumId="15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hint="default"/>
      </w:rPr>
    </w:lvl>
  </w:abstractNum>
  <w:abstractNum w:abstractNumId="16">
    <w:nsid w:val="3C3906C8"/>
    <w:multiLevelType w:val="hybridMultilevel"/>
    <w:tmpl w:val="174E7B7A"/>
    <w:lvl w:tplc="783C08E8" w:ilvl="0">
      <w:start w:val="5"/>
      <w:numFmt w:val="decimal"/>
      <w:lvlText w:val="%1."/>
      <w:lvlJc w:val="left"/>
      <w:pPr>
        <w:tabs>
          <w:tab w:pos="717" w:val="num"/>
        </w:tabs>
        <w:ind w:hanging="360" w:left="717"/>
      </w:pPr>
      <w:rPr>
        <w:rFonts w:hint="default"/>
      </w:rPr>
    </w:lvl>
    <w:lvl w:tplc="545E28CA" w:ilvl="1">
      <w:start w:val="3"/>
      <w:numFmt w:val="decimal"/>
      <w:lvlText w:val="%2"/>
      <w:lvlJc w:val="left"/>
      <w:pPr>
        <w:tabs>
          <w:tab w:pos="1437" w:val="num"/>
        </w:tabs>
        <w:ind w:hanging="360" w:left="1437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7" w:val="num"/>
        </w:tabs>
        <w:ind w:hanging="180" w:left="2157"/>
      </w:pPr>
    </w:lvl>
    <w:lvl w:tentative="true" w:tplc="041A000F" w:ilvl="3">
      <w:start w:val="1"/>
      <w:numFmt w:val="decimal"/>
      <w:lvlText w:val="%4."/>
      <w:lvlJc w:val="left"/>
      <w:pPr>
        <w:tabs>
          <w:tab w:pos="2877" w:val="num"/>
        </w:tabs>
        <w:ind w:hanging="360" w:left="2877"/>
      </w:pPr>
    </w:lvl>
    <w:lvl w:tentative="true" w:tplc="041A0019" w:ilvl="4">
      <w:start w:val="1"/>
      <w:numFmt w:val="lowerLetter"/>
      <w:lvlText w:val="%5."/>
      <w:lvlJc w:val="left"/>
      <w:pPr>
        <w:tabs>
          <w:tab w:pos="3597" w:val="num"/>
        </w:tabs>
        <w:ind w:hanging="360" w:left="3597"/>
      </w:pPr>
    </w:lvl>
    <w:lvl w:tentative="true" w:tplc="041A001B" w:ilvl="5">
      <w:start w:val="1"/>
      <w:numFmt w:val="lowerRoman"/>
      <w:lvlText w:val="%6."/>
      <w:lvlJc w:val="right"/>
      <w:pPr>
        <w:tabs>
          <w:tab w:pos="4317" w:val="num"/>
        </w:tabs>
        <w:ind w:hanging="180" w:left="4317"/>
      </w:pPr>
    </w:lvl>
    <w:lvl w:tentative="true" w:tplc="041A000F" w:ilvl="6">
      <w:start w:val="1"/>
      <w:numFmt w:val="decimal"/>
      <w:lvlText w:val="%7."/>
      <w:lvlJc w:val="left"/>
      <w:pPr>
        <w:tabs>
          <w:tab w:pos="5037" w:val="num"/>
        </w:tabs>
        <w:ind w:hanging="360" w:left="5037"/>
      </w:pPr>
    </w:lvl>
    <w:lvl w:tentative="true" w:tplc="041A0019" w:ilvl="7">
      <w:start w:val="1"/>
      <w:numFmt w:val="lowerLetter"/>
      <w:lvlText w:val="%8."/>
      <w:lvlJc w:val="left"/>
      <w:pPr>
        <w:tabs>
          <w:tab w:pos="5757" w:val="num"/>
        </w:tabs>
        <w:ind w:hanging="360" w:left="5757"/>
      </w:pPr>
    </w:lvl>
    <w:lvl w:tentative="true" w:tplc="041A001B" w:ilvl="8">
      <w:start w:val="1"/>
      <w:numFmt w:val="lowerRoman"/>
      <w:lvlText w:val="%9."/>
      <w:lvlJc w:val="right"/>
      <w:pPr>
        <w:tabs>
          <w:tab w:pos="6477" w:val="num"/>
        </w:tabs>
        <w:ind w:hanging="180" w:left="6477"/>
      </w:pPr>
    </w:lvl>
  </w:abstractNum>
  <w:abstractNum w:abstractNumId="17">
    <w:nsid w:val="3E033F06"/>
    <w:multiLevelType w:val="hybridMultilevel"/>
    <w:tmpl w:val="737E3DE2"/>
    <w:lvl w:tplc="041A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2A16C23"/>
    <w:multiLevelType w:val="hybridMultilevel"/>
    <w:tmpl w:val="634A9BAC"/>
    <w:lvl w:tplc="74C66F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4FFF3DED"/>
    <w:multiLevelType w:val="hybridMultilevel"/>
    <w:tmpl w:val="183C0C40"/>
    <w:lvl w:tplc="DBD878F0" w:ilvl="0">
      <w:start w:val="200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0">
    <w:nsid w:val="522F2EBE"/>
    <w:multiLevelType w:val="hybridMultilevel"/>
    <w:tmpl w:val="80B4F264"/>
    <w:lvl w:tplc="0BB0B2B6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1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cs="Times New Roman"/>
      </w:rPr>
    </w:lvl>
  </w:abstractNum>
  <w:abstractNum w:abstractNumId="22">
    <w:nsid w:val="55A14119"/>
    <w:multiLevelType w:val="hybridMultilevel"/>
    <w:tmpl w:val="9D3ED706"/>
    <w:lvl w:tplc="74C66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A4C60A3"/>
    <w:multiLevelType w:val="hybridMultilevel"/>
    <w:tmpl w:val="92DA3894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D037AF2"/>
    <w:multiLevelType w:val="hybridMultilevel"/>
    <w:tmpl w:val="747C1D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FAD45F8"/>
    <w:multiLevelType w:val="hybridMultilevel"/>
    <w:tmpl w:val="046A9686"/>
    <w:lvl w:tplc="041A0009" w:ilvl="0">
      <w:start w:val="1"/>
      <w:numFmt w:val="bullet"/>
      <w:lvlText w:val="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pos="570" w:val="num"/>
        </w:tabs>
        <w:ind w:hanging="570" w:left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2160" w:val="num"/>
        </w:tabs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hint="default"/>
      </w:rPr>
    </w:lvl>
  </w:abstractNum>
  <w:abstractNum w:abstractNumId="28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E730C58"/>
    <w:multiLevelType w:val="hybridMultilevel"/>
    <w:tmpl w:val="8346BC32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F376CB4"/>
    <w:multiLevelType w:val="hybridMultilevel"/>
    <w:tmpl w:val="2E6C437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pos="690" w:val="num"/>
        </w:tabs>
        <w:ind w:hanging="690" w:left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160" w:val="num"/>
        </w:tabs>
        <w:ind w:hanging="2160" w:left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2520" w:left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520" w:val="num"/>
        </w:tabs>
        <w:ind w:hanging="2520" w:left="2520"/>
      </w:pPr>
      <w:rPr>
        <w:rFonts w:hint="default"/>
      </w:rPr>
    </w:lvl>
  </w:abstractNum>
  <w:num w:numId="1">
    <w:abstractNumId w:val="14"/>
  </w:num>
  <w:num w:numId="2">
    <w:abstractNumId w:val="25"/>
  </w:num>
  <w:num w:numId="3">
    <w:abstractNumId w:val="5"/>
  </w:num>
  <w:num w:numId="4">
    <w:abstractNumId w:val="15"/>
  </w:num>
  <w:num w:numId="5">
    <w:abstractNumId w:val="32"/>
  </w:num>
  <w:num w:numId="6">
    <w:abstractNumId w:val="10"/>
  </w:num>
  <w:num w:numId="7">
    <w:abstractNumId w:val="1"/>
  </w:num>
  <w:num w:numId="8">
    <w:abstractNumId w:val="24"/>
  </w:num>
  <w:num w:numId="9">
    <w:abstractNumId w:val="8"/>
  </w:num>
  <w:num w:numId="10">
    <w:abstractNumId w:val="12"/>
  </w:num>
  <w:num w:numId="11">
    <w:abstractNumId w:val="27"/>
  </w:num>
  <w:num w:numId="12">
    <w:abstractNumId w:val="17"/>
  </w:num>
  <w:num w:numId="13">
    <w:abstractNumId w:val="26"/>
  </w:num>
  <w:num w:numId="14">
    <w:abstractNumId w:val="11"/>
  </w:num>
  <w:num w:numId="15">
    <w:abstractNumId w:val="16"/>
  </w:num>
  <w:num w:numId="16">
    <w:abstractNumId w:val="7"/>
  </w:num>
  <w:num w:numId="17">
    <w:abstractNumId w:val="31"/>
  </w:num>
  <w:num w:numId="18">
    <w:abstractNumId w:val="13"/>
  </w:num>
  <w:num w:numId="19">
    <w:abstractNumId w:val="20"/>
  </w:num>
  <w:num w:numId="20">
    <w:abstractNumId w:val="19"/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3"/>
  </w:num>
  <w:num w:numId="28">
    <w:abstractNumId w:val="21"/>
  </w:num>
  <w:num w:numId="29">
    <w:abstractNumId w:val="29"/>
  </w:num>
  <w:num w:numId="30">
    <w:abstractNumId w:val="30"/>
  </w:num>
  <w:num w:numId="31">
    <w:abstractNumId w:val="2"/>
  </w:num>
  <w:num w:numId="32">
    <w:abstractNumId w:val="0"/>
  </w:num>
  <w:num w:numId="33">
    <w:abstractNumId w:val="23"/>
  </w:num>
  <w:num w:numId="3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B1A8F"/>
    <w:rsid w:val="00124A90"/>
    <w:rsid w:val="00191A85"/>
    <w:rsid w:val="001C3612"/>
    <w:rsid w:val="00202458"/>
    <w:rsid w:val="0021760C"/>
    <w:rsid w:val="002304B9"/>
    <w:rsid w:val="00232024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729E"/>
    <w:rsid w:val="004C5487"/>
    <w:rsid w:val="004C6F37"/>
    <w:rsid w:val="0052110D"/>
    <w:rsid w:val="00532D80"/>
    <w:rsid w:val="005668AE"/>
    <w:rsid w:val="005721C8"/>
    <w:rsid w:val="0057409E"/>
    <w:rsid w:val="00594710"/>
    <w:rsid w:val="00596381"/>
    <w:rsid w:val="005D16D3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E5F"/>
    <w:rsid w:val="006B63C6"/>
    <w:rsid w:val="006E30B1"/>
    <w:rsid w:val="00737A2B"/>
    <w:rsid w:val="007658FB"/>
    <w:rsid w:val="007742B1"/>
    <w:rsid w:val="007A0774"/>
    <w:rsid w:val="007D3C21"/>
    <w:rsid w:val="007E0154"/>
    <w:rsid w:val="0083588A"/>
    <w:rsid w:val="00840BA5"/>
    <w:rsid w:val="008460F4"/>
    <w:rsid w:val="00884C5F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5263B"/>
    <w:rsid w:val="00B84C60"/>
    <w:rsid w:val="00BA3BEF"/>
    <w:rsid w:val="00BF0AB2"/>
    <w:rsid w:val="00BF20F2"/>
    <w:rsid w:val="00C76A6D"/>
    <w:rsid w:val="00C8711A"/>
    <w:rsid w:val="00CB1886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45AC9"/>
    <w:rsid w:val="00E63EC6"/>
    <w:rsid w:val="00E97804"/>
    <w:rsid w:val="00EB75C5"/>
    <w:rsid w:val="00EC157A"/>
    <w:rsid w:val="00EE513E"/>
    <w:rsid w:val="00F3757C"/>
    <w:rsid w:val="00F712EB"/>
    <w:rsid w:val="00F94D4E"/>
    <w:rsid w:val="00F96FA4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B63C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2F7D26"/>
    <w:pPr>
      <w:ind w:left="360"/>
    </w:pPr>
    <w:rPr>
      <w:lang w:eastAsia="en-US"/>
    </w:rPr>
  </w:style>
  <w:style w:styleId="Zaglavlje" w:type="paragraph">
    <w:name w:val="header"/>
    <w:basedOn w:val="Normal"/>
    <w:rsid w:val="000149C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149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49CF"/>
  </w:style>
  <w:style w:styleId="Tijeloteksta" w:type="paragraph">
    <w:name w:val="Body Text"/>
    <w:basedOn w:val="Normal"/>
    <w:rsid w:val="004A4CAD"/>
    <w:pPr>
      <w:spacing w:after="120"/>
    </w:pPr>
    <w:rPr>
      <w:lang w:eastAsia="en-US" w:val="en-GB"/>
    </w:rPr>
  </w:style>
  <w:style w:styleId="Reetkatablice" w:type="table">
    <w:name w:val="Table Grid"/>
    <w:basedOn w:val="Obinatablica"/>
    <w:rsid w:val="004A4CA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rsid w:val="00DA2F0B"/>
    <w:rPr>
      <w:color w:val="0000FF"/>
      <w:u w:val="single"/>
    </w:rPr>
  </w:style>
  <w:style w:styleId="Tijeloteksta3" w:type="paragraph">
    <w:name w:val="Body Text 3"/>
    <w:basedOn w:val="Normal"/>
    <w:rsid w:val="008E5871"/>
    <w:pPr>
      <w:spacing w:after="120"/>
    </w:pPr>
    <w:rPr>
      <w:sz w:val="16"/>
      <w:szCs w:val="16"/>
    </w:rPr>
  </w:style>
  <w:style w:customStyle="true" w:styleId="tabletextfield" w:type="character">
    <w:name w:val="tabletextfield"/>
    <w:basedOn w:val="Zadanifontodlomka"/>
    <w:rsid w:val="00FE692B"/>
  </w:style>
  <w:style w:customStyle="true" w:styleId="tabletitle2" w:type="character">
    <w:name w:val="tabletitle2"/>
    <w:basedOn w:val="Zadanifontodlomka"/>
    <w:rsid w:val="00FE692B"/>
  </w:style>
  <w:style w:styleId="Odlomakpopisa" w:type="paragraph">
    <w:name w:val="List Paragraph"/>
    <w:basedOn w:val="Normal"/>
    <w:uiPriority w:val="34"/>
    <w:qFormat/>
    <w:rsid w:val="00036A9B"/>
    <w:pPr>
      <w:ind w:left="720"/>
      <w:contextualSpacing/>
    </w:pPr>
  </w:style>
  <w:style w:customStyle="true" w:styleId="apple-converted-space" w:type="character">
    <w:name w:val="apple-converted-space"/>
    <w:basedOn w:val="Zadanifontodlomka"/>
    <w:rsid w:val="00D6253B"/>
  </w:style>
  <w:style w:styleId="Tekstrezerviranogmjesta" w:type="character">
    <w:name w:val="Placeholder Text"/>
    <w:basedOn w:val="Zadanifontodlomka"/>
    <w:uiPriority w:val="99"/>
    <w:semiHidden/>
    <w:rsid w:val="00F37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5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5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5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5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B63C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2F7D26"/>
    <w:pPr>
      <w:ind w:left="360"/>
    </w:pPr>
    <w:rPr>
      <w:lang w:eastAsia="en-US"/>
    </w:rPr>
  </w:style>
  <w:style w:styleId="Zaglavlje" w:type="paragraph">
    <w:name w:val="header"/>
    <w:basedOn w:val="Normal"/>
    <w:rsid w:val="000149C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149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49CF"/>
  </w:style>
  <w:style w:styleId="Tijeloteksta" w:type="paragraph">
    <w:name w:val="Body Text"/>
    <w:basedOn w:val="Normal"/>
    <w:rsid w:val="004A4CAD"/>
    <w:pPr>
      <w:spacing w:after="120"/>
    </w:pPr>
    <w:rPr>
      <w:lang w:eastAsia="en-US" w:val="en-GB"/>
    </w:rPr>
  </w:style>
  <w:style w:styleId="Reetkatablice" w:type="table">
    <w:name w:val="Table Grid"/>
    <w:basedOn w:val="Obinatablica"/>
    <w:rsid w:val="004A4CA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rsid w:val="00DA2F0B"/>
    <w:rPr>
      <w:color w:val="0000FF"/>
      <w:u w:val="single"/>
    </w:rPr>
  </w:style>
  <w:style w:styleId="Tijeloteksta3" w:type="paragraph">
    <w:name w:val="Body Text 3"/>
    <w:basedOn w:val="Normal"/>
    <w:rsid w:val="008E5871"/>
    <w:pPr>
      <w:spacing w:after="120"/>
    </w:pPr>
    <w:rPr>
      <w:sz w:val="16"/>
      <w:szCs w:val="16"/>
    </w:rPr>
  </w:style>
  <w:style w:customStyle="1" w:styleId="tabletextfield" w:type="character">
    <w:name w:val="tabletextfield"/>
    <w:basedOn w:val="Zadanifontodlomka"/>
    <w:rsid w:val="00FE692B"/>
  </w:style>
  <w:style w:customStyle="1" w:styleId="tabletitle2" w:type="character">
    <w:name w:val="tabletitle2"/>
    <w:basedOn w:val="Zadanifontodlomka"/>
    <w:rsid w:val="00FE692B"/>
  </w:style>
  <w:style w:styleId="Odlomakpopisa" w:type="paragraph">
    <w:name w:val="List Paragraph"/>
    <w:basedOn w:val="Normal"/>
    <w:uiPriority w:val="34"/>
    <w:qFormat/>
    <w:rsid w:val="00036A9B"/>
    <w:pPr>
      <w:ind w:left="720"/>
      <w:contextualSpacing/>
    </w:pPr>
  </w:style>
  <w:style w:customStyle="1" w:styleId="apple-converted-space" w:type="character">
    <w:name w:val="apple-converted-space"/>
    <w:basedOn w:val="Zadanifontodlomka"/>
    <w:rsid w:val="00D6253B"/>
  </w:style>
  <w:style w:styleId="Tekstrezerviranogmjesta" w:type="character">
    <w:name w:val="Placeholder Text"/>
    <w:basedOn w:val="Zadanifontodlomka"/>
    <w:uiPriority w:val="99"/>
    <w:semiHidden/>
    <w:rsid w:val="00F37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5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5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5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5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89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2016.</izvorni_sadrzaj>
    <derivirana_varijabla naziv="DomainObject.StvarniPocetakDatum_1">19. svibnja 2016.</derivirana_varijabla>
  </DomainObject.StvarniPocetakDatum>
  <DomainObject.StvarniZavrsetakDatum>
    <izvorni_sadrzaj>19. svibnja 2016.</izvorni_sadrzaj>
    <derivirana_varijabla naziv="DomainObject.StvarniZavrsetakDatum_1">19. svibnja 2016.</derivirana_varijabla>
  </DomainObject.StvarniZavrsetakDatum>
  <DomainObject.PlaniraniZavrsetakDatum>
    <izvorni_sadrzaj>19. svibnja 2016.</izvorni_sadrzaj>
    <derivirana_varijabla naziv="DomainObject.PlaniraniZavrsetakDatum_1">19. svibnja 2016.</derivirana_varijabla>
  </DomainObject.PlaniraniZavrsetakDatum>
  <DomainObject.PlaniraniPocetakDatum>
    <izvorni_sadrzaj>19. svibnja 2016.</izvorni_sadrzaj>
    <derivirana_varijabla naziv="DomainObject.PlaniraniPocetakDatum_1">19. svibnja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LKM-IMPEX d.o.o. TRGET</item>
      <item>Odvj. društvo Divjak, Topić &amp; Bahtijarević d.o.o.</item>
      <item>LUČKA UPRAVA RIJEKA, RIJEKA</item>
    </izvorni_sadrzaj>
    <derivirana_varijabla naziv="DomainObject.UcesnikSudskeRadnjeListNaziv_1">
      <item>LKM-IMPEX d.o.o. TRGET</item>
      <item>Odvj. društvo Divjak, Topić &amp; Bahtijarević d.o.o.</item>
      <item>LUČKA UPRAVA RIJEKA, RIJEKA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LKM-IMPEX d.o.o. TRGET</izvorni_sadrzaj>
    <derivirana_varijabla naziv="DomainObject.Predmet.ProtustrankaFormated_1">  LKM-IMPEX d.o.o. TRGET</derivirana_varijabla>
  </DomainObject.Predmet.ProtustrankaFormated>
  <DomainObject.Predmet.ProtustrankaFormatedOIB>
    <izvorni_sadrzaj>  LKM-IMPEX d.o.o. TRGET, OIB 37359356231</izvorni_sadrzaj>
    <derivirana_varijabla naziv="DomainObject.Predmet.ProtustrankaFormatedOIB_1">  LKM-IMPEX d.o.o. TRGET, OIB 37359356231</derivirana_varijabla>
  </DomainObject.Predmet.ProtustrankaFormatedOIB>
  <DomainObject.Predmet.ProtustrankaFormatedWithAdress>
    <izvorni_sadrzaj> LKM-IMPEX d.o.o. TRGET, Štalije/bb, 52223 Trget</izvorni_sadrzaj>
    <derivirana_varijabla naziv="DomainObject.Predmet.ProtustrankaFormatedWithAdress_1"> LKM-IMPEX d.o.o. TRGET, Štalije/bb, 52223 Trget</derivirana_varijabla>
  </DomainObject.Predmet.ProtustrankaFormatedWithAdress>
  <DomainObject.Predmet.ProtustrankaFormatedWithAdressOIB>
    <izvorni_sadrzaj> LKM-IMPEX d.o.o. TRGET, OIB 37359356231, Štalije/bb, 52223 Trget</izvorni_sadrzaj>
    <derivirana_varijabla naziv="DomainObject.Predmet.ProtustrankaFormatedWithAdressOIB_1"> LKM-IMPEX d.o.o. TRGET, OIB 37359356231, Štalije/bb, 52223 Trget</derivirana_varijabla>
  </DomainObject.Predmet.ProtustrankaFormatedWithAdressOIB>
  <DomainObject.Predmet.ProtustrankaWithAdress>
    <izvorni_sadrzaj>LKM-IMPEX d.o.o. TRGET Štalije/bb, 52223 Trget</izvorni_sadrzaj>
    <derivirana_varijabla naziv="DomainObject.Predmet.ProtustrankaWithAdress_1">LKM-IMPEX d.o.o. TRGET Štalije/bb, 52223 Trget</derivirana_varijabla>
  </DomainObject.Predmet.ProtustrankaWithAdress>
  <DomainObject.Predmet.ProtustrankaWithAdressOIB>
    <izvorni_sadrzaj>LKM-IMPEX d.o.o. TRGET, OIB 37359356231, Štalije/bb, 52223 Trget</izvorni_sadrzaj>
    <derivirana_varijabla naziv="DomainObject.Predmet.ProtustrankaWithAdressOIB_1">LKM-IMPEX d.o.o. TRGET, OIB 37359356231, Štalije/bb, 52223 Trget</derivirana_varijabla>
  </DomainObject.Predmet.ProtustrankaWithAdressOIB>
  <DomainObject.Predmet.ProtustrankaNazivFormated>
    <izvorni_sadrzaj>LKM-IMPEX d.o.o. TRGET</izvorni_sadrzaj>
    <derivirana_varijabla naziv="DomainObject.Predmet.ProtustrankaNazivFormated_1">LKM-IMPEX d.o.o. TRGET</derivirana_varijabla>
  </DomainObject.Predmet.ProtustrankaNazivFormated>
  <DomainObject.Predmet.ProtustrankaNazivFormatedOIB>
    <izvorni_sadrzaj>LKM-IMPEX d.o.o. TRGET, OIB 37359356231</izvorni_sadrzaj>
    <derivirana_varijabla naziv="DomainObject.Predmet.ProtustrankaNazivFormatedOIB_1">LKM-IMPEX d.o.o. TRGET, OIB 37359356231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RIJEKA, RIJEKA zastupanog po punomoćniku Odvj. društvo Divjak, Topić &amp; Bahtijarević d.o.o.</izvorni_sadrzaj>
    <derivirana_varijabla naziv="DomainObject.Predmet.StrankaFormated_1">  LUČKA UPRAVA RIJEKA, RIJEKA zastupanog po punomoćniku Odvj. društvo Divjak, Topić &amp; Bahtijarević d.o.o.</derivirana_varijabla>
  </DomainObject.Predmet.StrankaFormated>
  <DomainObject.Predmet.StrankaFormatedOIB>
    <izvorni_sadrzaj>  LUČKA UPRAVA RIJEKA, RIJEKA, OIB 60521475400 zastupanog po punomoćniku Odvj. društvo Divjak, Topić &amp; Bahtijarević d.o.o.</izvorni_sadrzaj>
    <derivirana_varijabla naziv="DomainObject.Predmet.StrankaFormatedOIB_1">  LUČKA UPRAVA RIJEKA, RIJEKA, OIB 60521475400 zastupanog po punomoćniku Odvj. društvo Divjak, Topić &amp; Bahtijarević d.o.o.</derivirana_varijabla>
  </DomainObject.Predmet.StrankaFormatedOIB>
  <DomainObject.Predmet.StrankaFormatedWithAdress>
    <izvorni_sadrzaj> LUČKA UPRAVA RIJEKA, RIJEKA, Riva 1, 51000 Rijeka zastupanog po punomoćniku Odvj. društvo Divjak, Topić &amp; Bahtijarević d.o.o.</izvorni_sadrzaj>
    <derivirana_varijabla naziv="DomainObject.Predmet.StrankaFormatedWithAdress_1"> LUČKA UPRAVA RIJEKA, RIJEKA, Riva 1, 51000 Rijeka zastupanog po punomoćniku Odvj. društvo Divjak, Topić &amp; Bahtijarević d.o.o.</derivirana_varijabla>
  </DomainObject.Predmet.StrankaFormatedWithAdress>
  <DomainObject.Predmet.StrankaFormatedWithAdressOIB>
    <izvorni_sadrzaj> LUČKA UPRAVA RIJEKA, RIJEKA, OIB 60521475400, Riva 1, 51000 Rijeka zastupanog po punomoćniku Odvj. društvo Divjak, Topić &amp; Bahtijarević d.o.o.</izvorni_sadrzaj>
    <derivirana_varijabla naziv="DomainObject.Predmet.StrankaFormatedWithAdressOIB_1"> LUČKA UPRAVA RIJEKA, RIJEKA, OIB 60521475400, Riva 1, 51000 Rijeka zastupanog po punomoćniku Odvj. društvo Divjak, Topić &amp; Bahtijarević d.o.o.</derivirana_varijabla>
  </DomainObject.Predmet.StrankaFormatedWithAdressOIB>
  <DomainObject.Predmet.StrankaWithAdress>
    <izvorni_sadrzaj>LUČKA UPRAVA RIJEKA, RIJEKA Riva 1,51000 Rijeka</izvorni_sadrzaj>
    <derivirana_varijabla naziv="DomainObject.Predmet.StrankaWithAdress_1">LUČKA UPRAVA RIJEKA, RIJEKA Riva 1,51000 Rijeka</derivirana_varijabla>
  </DomainObject.Predmet.StrankaWithAdress>
  <DomainObject.Predmet.StrankaWithAdressOIB>
    <izvorni_sadrzaj>LUČKA UPRAVA RIJEKA, RIJEKA, OIB 60521475400, Riva 1,51000 Rijeka</izvorni_sadrzaj>
    <derivirana_varijabla naziv="DomainObject.Predmet.StrankaWithAdressOIB_1">LUČKA UPRAVA RIJEKA, RIJEKA, OIB 60521475400, Riva 1,51000 Rijeka</derivirana_varijabla>
  </DomainObject.Predmet.StrankaWithAdressOIB>
  <DomainObject.Predmet.StrankaNazivFormated>
    <izvorni_sadrzaj>LUČKA UPRAVA RIJEKA, RIJEKA</izvorni_sadrzaj>
    <derivirana_varijabla naziv="DomainObject.Predmet.StrankaNazivFormated_1">LUČKA UPRAVA RIJEKA, RIJEKA</derivirana_varijabla>
  </DomainObject.Predmet.StrankaNazivFormated>
  <DomainObject.Predmet.StrankaNazivFormatedOIB>
    <izvorni_sadrzaj>LUČKA UPRAVA RIJEKA, RIJEKA, OIB 60521475400</izvorni_sadrzaj>
    <derivirana_varijabla naziv="DomainObject.Predmet.StrankaNazivFormatedOIB_1">LUČKA UPRAVA RIJEKA, RIJEKA, OIB 60521475400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15604.72</izvorni_sadrzaj>
    <derivirana_varijabla naziv="DomainObject.Predmet.TrenutnaVrijednost_1">15604.72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LUČKA UPRAVA RIJEKA, RIJEKA zastupanog po punomoćniku Odvj. društvo Divjak, Topić &amp; Bahtijarević d.o.o.</item>
    </izvorni_sadrzaj>
    <derivirana_varijabla naziv="DomainObject.Predmet.StrankaListFormated_1">
      <item>LUČKA UPRAVA RIJEKA, RIJEKA zastupanog po punomoćniku Odvj. društvo Divjak, Topić &amp; Bahtijarević d.o.o.</item>
    </derivirana_varijabla>
  </DomainObject.Predmet.StrankaListFormated>
  <DomainObject.Predmet.StrankaListFormatedOIB>
    <izvorni_sadrzaj>
      <item>LUČKA UPRAVA RIJEKA, RIJEKA, OIB 60521475400 zastupanog po punomoćniku Odvj. društvo Divjak, Topić &amp; Bahtijarević d.o.o.</item>
    </izvorni_sadrzaj>
    <derivirana_varijabla naziv="DomainObject.Predmet.StrankaListFormatedOIB_1">
      <item>LUČKA UPRAVA RIJEKA, RIJEKA, OIB 60521475400 zastupanog po punomoćniku Odvj. društvo Divjak, Topić &amp; Bahtijarević d.o.o.</item>
    </derivirana_varijabla>
  </DomainObject.Predmet.StrankaListFormatedOIB>
  <DomainObject.Predmet.StrankaListFormatedWithAdress>
    <izvorni_sadrzaj>
      <item>LUČKA UPRAVA RIJEKA, RIJEKA, Riva 1, 51000 Rijeka zastupanog po punomoćniku Odvj. društvo Divjak, Topić &amp; Bahtijarević d.o.o.</item>
    </izvorni_sadrzaj>
    <derivirana_varijabla naziv="DomainObject.Predmet.StrankaListFormatedWithAdress_1">
      <item>LUČKA UPRAVA RIJEKA, RIJEKA, Riva 1, 51000 Rijeka zastupanog po punomoćniku Odvj. društvo Divjak, Topić &amp; Bahtijarević d.o.o.</item>
    </derivirana_varijabla>
  </DomainObject.Predmet.StrankaListFormatedWithAdress>
  <DomainObject.Predmet.StrankaListFormatedWithAdressOIB>
    <izvorni_sadrzaj>
      <item>LUČKA UPRAVA RIJEKA, RIJEKA, OIB 60521475400, Riva 1, 51000 Rijeka zastupanog po punomoćniku Odvj. društvo Divjak, Topić &amp; Bahtijarević d.o.o.</item>
    </izvorni_sadrzaj>
    <derivirana_varijabla naziv="DomainObject.Predmet.StrankaListFormatedWithAdressOIB_1">
      <item>LUČKA UPRAVA RIJEKA, RIJEKA, OIB 60521475400, Riva 1, 51000 Rijeka zastupanog po punomoćniku Odvj. društvo Divjak, Topić &amp; Bahtijarević d.o.o.</item>
    </derivirana_varijabla>
  </DomainObject.Predmet.StrankaListFormatedWithAdressOIB>
  <DomainObject.Predmet.StrankaListNazivFormated>
    <izvorni_sadrzaj>
      <item>LUČKA UPRAVA RIJEKA, RIJEKA</item>
    </izvorni_sadrzaj>
    <derivirana_varijabla naziv="DomainObject.Predmet.StrankaListNazivFormated_1">
      <item>LUČKA UPRAVA RIJEKA, RIJEKA</item>
    </derivirana_varijabla>
  </DomainObject.Predmet.StrankaListNazivFormated>
  <DomainObject.Predmet.StrankaListNazivFormatedOIB>
    <izvorni_sadrzaj>
      <item>LUČKA UPRAVA RIJEKA, RIJEKA, OIB 60521475400</item>
    </izvorni_sadrzaj>
    <derivirana_varijabla naziv="DomainObject.Predmet.StrankaListNazivFormatedOIB_1">
      <item>LUČKA UPRAVA RIJEKA, RIJEKA, OIB 60521475400</item>
    </derivirana_varijabla>
  </DomainObject.Predmet.StrankaListNazivFormatedOIB>
  <DomainObject.Predmet.ProtuStrankaListFormated>
    <izvorni_sadrzaj>
      <item>LKM-IMPEX d.o.o. TRGET</item>
    </izvorni_sadrzaj>
    <derivirana_varijabla naziv="DomainObject.Predmet.ProtuStrankaListFormated_1">
      <item>LKM-IMPEX d.o.o. TRGET</item>
    </derivirana_varijabla>
  </DomainObject.Predmet.ProtuStrankaListFormated>
  <DomainObject.Predmet.ProtuStrankaListFormatedOIB>
    <izvorni_sadrzaj>
      <item>LKM-IMPEX d.o.o. TRGET, OIB 37359356231</item>
    </izvorni_sadrzaj>
    <derivirana_varijabla naziv="DomainObject.Predmet.ProtuStrankaListFormatedOIB_1">
      <item>LKM-IMPEX d.o.o. TRGET, OIB 37359356231</item>
    </derivirana_varijabla>
  </DomainObject.Predmet.ProtuStrankaListFormatedOIB>
  <DomainObject.Predmet.ProtuStrankaListFormatedWithAdress>
    <izvorni_sadrzaj>
      <item>LKM-IMPEX d.o.o. TRGET, Štalije/bb, 52223 Trget</item>
    </izvorni_sadrzaj>
    <derivirana_varijabla naziv="DomainObject.Predmet.ProtuStrankaListFormatedWithAdress_1">
      <item>LKM-IMPEX d.o.o. TRGET, Štalije/bb, 52223 Trget</item>
    </derivirana_varijabla>
  </DomainObject.Predmet.ProtuStrankaListFormatedWithAdress>
  <DomainObject.Predmet.ProtuStrankaListFormatedWithAdressOIB>
    <izvorni_sadrzaj>
      <item>LKM-IMPEX d.o.o. TRGET, OIB 37359356231, Štalije/bb, 52223 Trget</item>
    </izvorni_sadrzaj>
    <derivirana_varijabla naziv="DomainObject.Predmet.ProtuStrankaListFormatedWithAdressOIB_1">
      <item>LKM-IMPEX d.o.o. TRGET, OIB 37359356231, Štalije/bb, 52223 Trget</item>
    </derivirana_varijabla>
  </DomainObject.Predmet.ProtuStrankaListFormatedWithAdressOIB>
  <DomainObject.Predmet.ProtuStrankaListNazivFormated>
    <izvorni_sadrzaj>
      <item>LKM-IMPEX d.o.o. TRGET</item>
    </izvorni_sadrzaj>
    <derivirana_varijabla naziv="DomainObject.Predmet.ProtuStrankaListNazivFormated_1">
      <item>LKM-IMPEX d.o.o. TRGET</item>
    </derivirana_varijabla>
  </DomainObject.Predmet.ProtuStrankaListNazivFormated>
  <DomainObject.Predmet.ProtuStrankaListNazivFormatedOIB>
    <izvorni_sadrzaj>
      <item>LKM-IMPEX d.o.o. TRGET, OIB 37359356231</item>
    </izvorni_sadrzaj>
    <derivirana_varijabla naziv="DomainObject.Predmet.ProtuStrankaListNazivFormatedOIB_1">
      <item>LKM-IMPEX d.o.o. TRGET, OIB 37359356231</item>
    </derivirana_varijabla>
  </DomainObject.Predmet.ProtuStrankaListNazivFormatedOIB>
  <DomainObject.Predmet.OstaliListFormated>
    <izvorni_sadrzaj>
      <item>Odvj. društvo Divjak, Topić &amp; Bahtijarević d.o.o. punomoćnik sudionika u postupku LUČKA UPRAVA RIJEKA, RIJEKA</item>
    </izvorni_sadrzaj>
    <derivirana_varijabla naziv="DomainObject.Predmet.OstaliListFormated_1">
      <item>Odvj. društvo Divjak, Topić &amp; Bahtijarević d.o.o. punomoćnik sudionika u postupku LUČKA UPRAVA RIJEKA, RIJEKA</item>
    </derivirana_varijabla>
  </DomainObject.Predmet.OstaliListFormated>
  <DomainObject.Predmet.OstaliListFormatedOIB>
    <izvorni_sadrzaj>
      <item>Odvj. društvo Divjak, Topić &amp; Bahtijarević d.o.o., OIB 58186870694 punomoćnik sudionika u postupku LUČKA UPRAVA RIJEKA, RIJEKA</item>
    </izvorni_sadrzaj>
    <derivirana_varijabla naziv="DomainObject.Predmet.OstaliListFormatedOIB_1">
      <item>Odvj. društvo Divjak, Topić &amp; Bahtijarević d.o.o., OIB 58186870694 punomoćnik sudionika u postupku LUČKA UPRAVA RIJEKA, RIJEKA</item>
    </derivirana_varijabla>
  </DomainObject.Predmet.OstaliListFormatedOIB>
  <DomainObject.Predmet.OstaliListFormatedWithAdress>
    <izvorni_sadrzaj>
      <item>Odvj. društvo Divjak, Topić &amp; Bahtijarević d.o.o., Ivana Lučića 2/A, 10000 Zagreb punomoćnik sudionika u postupku LUČKA UPRAVA RIJEKA, RIJEKA</item>
    </izvorni_sadrzaj>
    <derivirana_varijabla naziv="DomainObject.Predmet.OstaliListFormatedWithAdress_1">
      <item>Odvj. društvo Divjak, Topić &amp; Bahtijarević d.o.o., Ivana Lučića 2/A, 10000 Zagreb punomoćnik sudionika u postupku LUČKA UPRAVA RIJEKA, RIJEKA</item>
    </derivirana_varijabla>
  </DomainObject.Predmet.OstaliListFormatedWithAdress>
  <DomainObject.Predmet.OstaliListFormatedWithAdressOIB>
    <izvorni_sadrzaj>
      <item>Odvj. društvo Divjak, Topić &amp; Bahtijarević d.o.o., OIB 58186870694, Ivana Lučića 2/A, 10000 Zagreb punomoćnik sudionika u postupku LUČKA UPRAVA RIJEKA, RIJEKA</item>
    </izvorni_sadrzaj>
    <derivirana_varijabla naziv="DomainObject.Predmet.OstaliListFormatedWithAdressOIB_1">
      <item>Odvj. društvo Divjak, Topić &amp; Bahtijarević d.o.o., OIB 58186870694, Ivana Lučića 2/A, 10000 Zagreb punomoćnik sudionika u postupku LUČKA UPRAVA RIJEKA, RIJEKA</item>
    </derivirana_varijabla>
  </DomainObject.Predmet.OstaliListFormatedWithAdressOIB>
  <DomainObject.Predmet.OstaliListNazivFormated>
    <izvorni_sadrzaj>
      <item>Odvj. društvo Divjak, Topić &amp; Bahtijarević d.o.o.</item>
    </izvorni_sadrzaj>
    <derivirana_varijabla naziv="DomainObject.Predmet.OstaliListNazivFormated_1">
      <item>Odvj. društvo Divjak, Topić &amp; Bahtijarević d.o.o.</item>
    </derivirana_varijabla>
  </DomainObject.Predmet.OstaliListNazivFormated>
  <DomainObject.Predmet.OstaliListNazivFormatedOIB>
    <izvorni_sadrzaj>
      <item>Odvj. društvo Divjak, Topić &amp; Bahtijarević d.o.o., OIB 58186870694</item>
    </izvorni_sadrzaj>
    <derivirana_varijabla naziv="DomainObject.Predmet.OstaliListNazivFormatedOIB_1">
      <item>Odvj. društvo Divjak, Topić &amp; Bahtijarević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LUČKA UPRAVA RIJEKA, RIJEKA</izvorni_sadrzaj>
    <derivirana_varijabla naziv="DomainObject.Predmet.StrankaIDrugi_1">LUČKA UPRAVA RIJEKA, RIJEKA</derivirana_varijabla>
  </DomainObject.Predmet.StrankaIDrugi>
  <DomainObject.Predmet.ProtustrankaIDrugi>
    <izvorni_sadrzaj>LKM-IMPEX d.o.o. TRGET</izvorni_sadrzaj>
    <derivirana_varijabla naziv="DomainObject.Predmet.ProtustrankaIDrugi_1">LKM-IMPEX d.o.o. TRGET</derivirana_varijabla>
  </DomainObject.Predmet.ProtustrankaIDrugi>
  <DomainObject.Predmet.StrankaIDrugiAdressOIB>
    <izvorni_sadrzaj>LUČKA UPRAVA RIJEKA, RIJEKA, OIB 60521475400, Riva 1, 51000 Rijeka</izvorni_sadrzaj>
    <derivirana_varijabla naziv="DomainObject.Predmet.StrankaIDrugiAdressOIB_1">LUČKA UPRAVA RIJEKA, RIJEKA, OIB 60521475400, Riva 1, 51000 Rijeka</derivirana_varijabla>
  </DomainObject.Predmet.StrankaIDrugiAdressOIB>
  <DomainObject.Predmet.ProtustrankaIDrugiAdressOIB>
    <izvorni_sadrzaj>LKM-IMPEX d.o.o. TRGET, OIB 37359356231, Štalije/bb, 52223 Trget</izvorni_sadrzaj>
    <derivirana_varijabla naziv="DomainObject.Predmet.ProtustrankaIDrugiAdressOIB_1">LKM-IMPEX d.o.o. TRGET, OIB 37359356231, Štalije/bb, 52223 Trget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LKM-IMPEX d.o.o. TRGET</item>
      <item>LUČKA UPRAVA RIJEKA, RIJEKA</item>
      <item>Odvj. društvo Divjak, Topić &amp; Bahtijarević d.o.o.</item>
    </izvorni_sadrzaj>
    <derivirana_varijabla naziv="DomainObject.Predmet.SudioniciListNaziv_1">
      <item>LKM-IMPEX d.o.o. TRGET</item>
      <item>LUČKA UPRAVA RIJEKA, RIJEKA</item>
      <item>Odvj. društvo Divjak, Topić &amp; Bahtijarević d.o.o.</item>
    </derivirana_varijabla>
  </DomainObject.Predmet.SudioniciListNaziv>
  <DomainObject.Predmet.SudioniciListAdressOIB>
    <izvorni_sadrzaj>
      <item>LKM-IMPEX d.o.o. TRGET, OIB 37359356231, Štalije/bb,52223 Trget</item>
      <item>LUČKA UPRAVA RIJEKA, RIJEKA, OIB 60521475400, Riva 1,51000 Rijeka</item>
      <item>Odvj. društvo Divjak, Topić &amp; Bahtijarević d.o.o., OIB 58186870694, Ivana Lučića 2/A,10000 Zagreb</item>
    </izvorni_sadrzaj>
    <derivirana_varijabla naziv="DomainObject.Predmet.SudioniciListAdressOIB_1">
      <item>LKM-IMPEX d.o.o. TRGET, OIB 37359356231, Štalije/bb,52223 Trget</item>
      <item>LUČKA UPRAVA RIJEKA, RIJEKA, OIB 60521475400, Riva 1,51000 Rijeka</item>
      <item>Odvj. društvo Divjak, Topić &amp; Bahtijarević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37359356231</item>
      <item>, OIB 60521475400</item>
      <item>, OIB 58186870694</item>
    </izvorni_sadrzaj>
    <derivirana_varijabla naziv="DomainObject.Predmet.SudioniciListNazivOIB_1">
      <item>, OIB 37359356231</item>
      <item>, OIB 60521475400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577B65-9CBE-44CF-906B-0027DF24B2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325</properties:Words>
  <properties:Characters>1702</properties:Characters>
  <properties:Lines>53</properties:Lines>
  <properties:Paragraphs>23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2016-05-19T05:46:00Z</dcterms:created>
  <dc:creator>drabar</dc:creator>
  <cp:lastModifiedBy>Sanja Lakošeljac</cp:lastModifiedBy>
  <cp:lastPrinted>2016-05-19T07:15:00Z</cp:lastPrinted>
  <dcterms:modified xmlns:xsi="http://www.w3.org/2001/XMLSchema-instance" xsi:type="dcterms:W3CDTF">2016-05-19T07:22:00Z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