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9c7424b" w14:paraId="9c7424b" w:rsidRDefault="00F86F4A" w:rsidP="004D45C7" w:rsidR="004D45C7" w:rsidRPr="00D56188">
      <w:pPr>
        <w:pStyle w:val="Naslov2"/>
        <w15:collapsed w:val="false"/>
        <w:rPr>
          <w:b w:val="false"/>
          <w:bCs/>
          <w:sz w:val="24"/>
          <w:szCs w:val="24"/>
        </w:rPr>
      </w:pPr>
      <w:bookmarkStart w:name="_GoBack" w:id="0"/>
      <w:bookmarkEnd w:id="0"/>
      <w:r w:rsidRPr="00D56188">
        <w:rPr>
          <w:noProof/>
          <w:sz w:val="24"/>
          <w:szCs w:val="24"/>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D56188">
      <w:pPr>
        <w:pStyle w:val="Naslov2"/>
        <w:rPr>
          <w:b w:val="false"/>
          <w:bCs/>
          <w:sz w:val="24"/>
          <w:szCs w:val="24"/>
        </w:rPr>
      </w:pPr>
      <w:r w:rsidRPr="00D56188">
        <w:rPr>
          <w:b w:val="false"/>
          <w:bCs/>
          <w:sz w:val="24"/>
          <w:szCs w:val="24"/>
        </w:rPr>
        <w:t>REPUBLIKA HRVATSKA</w:t>
      </w:r>
    </w:p>
    <w:p w:rsidRDefault="002B2DAC" w:rsidP="002B2DAC" w:rsidR="002B2DAC" w:rsidRPr="00D56188">
      <w:pPr>
        <w:jc w:val="both"/>
        <w:rPr>
          <w:sz w:val="24"/>
          <w:szCs w:val="24"/>
        </w:rPr>
      </w:pPr>
      <w:r w:rsidRPr="00D56188">
        <w:rPr>
          <w:sz w:val="24"/>
          <w:szCs w:val="24"/>
        </w:rPr>
        <w:t>Trgovački sud u Zagrebu</w:t>
      </w:r>
    </w:p>
    <w:p w:rsidRDefault="002B2DAC" w:rsidP="002B2DAC" w:rsidR="002B2DAC" w:rsidRPr="00D56188">
      <w:pPr>
        <w:jc w:val="both"/>
        <w:rPr>
          <w:sz w:val="24"/>
          <w:szCs w:val="24"/>
        </w:rPr>
      </w:pPr>
      <w:r w:rsidRPr="00D56188">
        <w:rPr>
          <w:sz w:val="24"/>
          <w:szCs w:val="24"/>
        </w:rPr>
        <w:t>Zagreb, Amruševa 2/II</w:t>
      </w:r>
    </w:p>
    <w:p w:rsidRDefault="00F0584F" w:rsidP="00F0584F" w:rsidR="00F0584F" w:rsidRPr="00D56188">
      <w:pPr>
        <w:rPr>
          <w:sz w:val="24"/>
          <w:szCs w:val="24"/>
        </w:rPr>
      </w:pPr>
    </w:p>
    <w:p w:rsidRDefault="002B2DAC" w:rsidP="00F0584F" w:rsidR="00697A12" w:rsidRPr="00D56188">
      <w:pPr>
        <w:rPr>
          <w:sz w:val="24"/>
          <w:szCs w:val="24"/>
        </w:rPr>
      </w:pPr>
      <w:r w:rsidRPr="00D56188">
        <w:rPr>
          <w:b/>
          <w:sz w:val="24"/>
          <w:szCs w:val="24"/>
        </w:rPr>
        <w:tab/>
      </w:r>
      <w:r w:rsidR="006E771C" w:rsidRPr="00D56188">
        <w:rPr>
          <w:b/>
          <w:sz w:val="24"/>
          <w:szCs w:val="24"/>
        </w:rPr>
        <w:tab/>
      </w:r>
      <w:r w:rsidR="006E771C" w:rsidRPr="00D56188">
        <w:rPr>
          <w:b/>
          <w:sz w:val="24"/>
          <w:szCs w:val="24"/>
        </w:rPr>
        <w:tab/>
      </w:r>
      <w:r w:rsidR="006E771C" w:rsidRPr="00D56188">
        <w:rPr>
          <w:b/>
          <w:sz w:val="24"/>
          <w:szCs w:val="24"/>
        </w:rPr>
        <w:tab/>
      </w:r>
      <w:r w:rsidR="006E771C" w:rsidRPr="00D56188">
        <w:rPr>
          <w:b/>
          <w:sz w:val="24"/>
          <w:szCs w:val="24"/>
        </w:rPr>
        <w:tab/>
      </w:r>
      <w:r w:rsidR="006E771C" w:rsidRPr="00D56188">
        <w:rPr>
          <w:b/>
          <w:sz w:val="24"/>
          <w:szCs w:val="24"/>
        </w:rPr>
        <w:tab/>
      </w:r>
      <w:r w:rsidR="006E771C" w:rsidRPr="00D56188">
        <w:rPr>
          <w:b/>
          <w:sz w:val="24"/>
          <w:szCs w:val="24"/>
        </w:rPr>
        <w:tab/>
      </w:r>
      <w:r w:rsidR="006E771C" w:rsidRPr="00D56188">
        <w:rPr>
          <w:b/>
          <w:sz w:val="24"/>
          <w:szCs w:val="24"/>
        </w:rPr>
        <w:tab/>
      </w:r>
    </w:p>
    <w:p w:rsidRDefault="00697A12" w:rsidP="00697A12" w:rsidR="00697A12" w:rsidRPr="00D56188">
      <w:pPr>
        <w:jc w:val="center"/>
        <w:rPr>
          <w:sz w:val="24"/>
          <w:szCs w:val="24"/>
        </w:rPr>
      </w:pPr>
    </w:p>
    <w:p w:rsidRDefault="00697A12" w:rsidP="00697A12" w:rsidR="00697A12" w:rsidRPr="00D56188">
      <w:pPr>
        <w:jc w:val="center"/>
        <w:rPr>
          <w:sz w:val="24"/>
          <w:szCs w:val="24"/>
        </w:rPr>
      </w:pPr>
      <w:r w:rsidRPr="00D56188">
        <w:rPr>
          <w:sz w:val="24"/>
          <w:szCs w:val="24"/>
        </w:rPr>
        <w:t>R E P U B L I K A   H R V A T S K A</w:t>
      </w:r>
    </w:p>
    <w:p w:rsidRDefault="00697A12" w:rsidP="00697A12" w:rsidR="00697A12" w:rsidRPr="00D56188">
      <w:pPr>
        <w:jc w:val="center"/>
        <w:rPr>
          <w:sz w:val="24"/>
          <w:szCs w:val="24"/>
        </w:rPr>
      </w:pPr>
      <w:r w:rsidRPr="00D56188">
        <w:rPr>
          <w:sz w:val="24"/>
          <w:szCs w:val="24"/>
        </w:rPr>
        <w:t>R J E Š E NJ E</w:t>
      </w:r>
    </w:p>
    <w:p w:rsidRDefault="00697A12" w:rsidP="00697A12" w:rsidR="00697A12" w:rsidRPr="00D56188">
      <w:pPr>
        <w:jc w:val="both"/>
        <w:rPr>
          <w:sz w:val="24"/>
          <w:szCs w:val="24"/>
        </w:rPr>
      </w:pPr>
    </w:p>
    <w:p w:rsidRDefault="00653631" w:rsidP="00653631" w:rsidR="003A4EFA" w:rsidRPr="00D56188">
      <w:pPr>
        <w:widowControl/>
        <w:jc w:val="both"/>
        <w:rPr>
          <w:sz w:val="24"/>
          <w:szCs w:val="24"/>
        </w:rPr>
      </w:pPr>
      <w:r w:rsidRPr="00D56188">
        <w:rPr>
          <w:sz w:val="24"/>
          <w:szCs w:val="24"/>
        </w:rPr>
        <w:t xml:space="preserve">Trgovački sud u Zagrebu, po sucu Nikoli Ribarić, u predstečajnom postupku u povodu prijedloga dužnika SHIP FUEL AND REPAIR </w:t>
      </w:r>
      <w:r w:rsidR="003A273D">
        <w:rPr>
          <w:sz w:val="24"/>
          <w:szCs w:val="24"/>
        </w:rPr>
        <w:t>SERVICE d.o.o.</w:t>
      </w:r>
      <w:r w:rsidRPr="00D56188">
        <w:rPr>
          <w:sz w:val="24"/>
          <w:szCs w:val="24"/>
        </w:rPr>
        <w:t>, Zagreb (Grad Zagreb), Radnička ce</w:t>
      </w:r>
      <w:r w:rsidR="00632117" w:rsidRPr="00D56188">
        <w:rPr>
          <w:sz w:val="24"/>
          <w:szCs w:val="24"/>
        </w:rPr>
        <w:t>sta 80, OIB: 88873118849, dana 2</w:t>
      </w:r>
      <w:r w:rsidRPr="00D56188">
        <w:rPr>
          <w:sz w:val="24"/>
          <w:szCs w:val="24"/>
        </w:rPr>
        <w:t xml:space="preserve">5. </w:t>
      </w:r>
      <w:r w:rsidR="00632117" w:rsidRPr="00D56188">
        <w:rPr>
          <w:sz w:val="24"/>
          <w:szCs w:val="24"/>
        </w:rPr>
        <w:t>ožujka</w:t>
      </w:r>
      <w:r w:rsidRPr="00D56188">
        <w:rPr>
          <w:sz w:val="24"/>
          <w:szCs w:val="24"/>
        </w:rPr>
        <w:t xml:space="preserve"> 2019. godine,</w:t>
      </w:r>
    </w:p>
    <w:p w:rsidRDefault="003A4EFA" w:rsidP="004D45C7" w:rsidR="003A4EFA" w:rsidRPr="00D56188">
      <w:pPr>
        <w:widowControl/>
        <w:jc w:val="both"/>
        <w:rPr>
          <w:sz w:val="24"/>
          <w:szCs w:val="24"/>
        </w:rPr>
      </w:pPr>
    </w:p>
    <w:p w:rsidRDefault="004D45C7" w:rsidP="004D45C7" w:rsidR="004D45C7" w:rsidRPr="00D56188">
      <w:pPr>
        <w:widowControl/>
        <w:jc w:val="center"/>
        <w:rPr>
          <w:sz w:val="24"/>
          <w:szCs w:val="24"/>
        </w:rPr>
      </w:pPr>
      <w:r w:rsidRPr="00D56188">
        <w:rPr>
          <w:sz w:val="24"/>
          <w:szCs w:val="24"/>
        </w:rPr>
        <w:t>r i j e š i o   j e</w:t>
      </w:r>
    </w:p>
    <w:p w:rsidRDefault="004D45C7" w:rsidP="004D45C7" w:rsidR="004D45C7" w:rsidRPr="00D56188">
      <w:pPr>
        <w:widowControl/>
        <w:jc w:val="center"/>
        <w:rPr>
          <w:sz w:val="24"/>
          <w:szCs w:val="24"/>
        </w:rPr>
      </w:pPr>
    </w:p>
    <w:p w:rsidRDefault="000D1456" w:rsidP="00E669F4" w:rsidR="00E669F4" w:rsidRPr="00D56188">
      <w:pPr>
        <w:ind w:firstLine="720"/>
        <w:jc w:val="both"/>
        <w:rPr>
          <w:sz w:val="24"/>
          <w:szCs w:val="24"/>
        </w:rPr>
      </w:pPr>
      <w:r w:rsidRPr="00D56188">
        <w:rPr>
          <w:sz w:val="24"/>
          <w:szCs w:val="24"/>
        </w:rPr>
        <w:t>I</w:t>
      </w:r>
      <w:r w:rsidRPr="00D56188">
        <w:rPr>
          <w:sz w:val="24"/>
          <w:szCs w:val="24"/>
        </w:rPr>
        <w:tab/>
      </w:r>
      <w:r w:rsidR="00632117" w:rsidRPr="00D56188">
        <w:rPr>
          <w:sz w:val="24"/>
          <w:szCs w:val="24"/>
        </w:rPr>
        <w:t>Odbacuje se prijedlog vjerovnika Republika Hrvatska, Ministarstvo financija, Porezna uprava</w:t>
      </w:r>
      <w:r w:rsidR="000B44EC" w:rsidRPr="00D56188">
        <w:rPr>
          <w:sz w:val="24"/>
          <w:szCs w:val="24"/>
        </w:rPr>
        <w:t xml:space="preserve">, </w:t>
      </w:r>
      <w:r w:rsidR="00632117" w:rsidRPr="00D56188">
        <w:rPr>
          <w:sz w:val="24"/>
          <w:szCs w:val="24"/>
        </w:rPr>
        <w:t xml:space="preserve">za </w:t>
      </w:r>
      <w:r w:rsidR="00562233" w:rsidRPr="00D56188">
        <w:rPr>
          <w:sz w:val="24"/>
          <w:szCs w:val="24"/>
        </w:rPr>
        <w:t>odbacivanjem prijedloga za otvaranje predstečajnog postupka dužnika SHIP</w:t>
      </w:r>
      <w:r w:rsidR="003A273D">
        <w:rPr>
          <w:sz w:val="24"/>
          <w:szCs w:val="24"/>
        </w:rPr>
        <w:t xml:space="preserve"> FUEL AND REPAIR SERVICE d.o.o.</w:t>
      </w:r>
      <w:r w:rsidR="00562233" w:rsidRPr="00D56188">
        <w:rPr>
          <w:sz w:val="24"/>
          <w:szCs w:val="24"/>
        </w:rPr>
        <w:t>, Zagreb (Grad Zagreb), Radnička cesta 80, OIB: 88873118849</w:t>
      </w:r>
      <w:r w:rsidR="000B44EC" w:rsidRPr="00D56188">
        <w:rPr>
          <w:sz w:val="24"/>
          <w:szCs w:val="24"/>
        </w:rPr>
        <w:t>, od 19. ožujka 2019. godine</w:t>
      </w:r>
      <w:r w:rsidR="003A273D">
        <w:rPr>
          <w:sz w:val="24"/>
          <w:szCs w:val="24"/>
        </w:rPr>
        <w:t>.</w:t>
      </w:r>
    </w:p>
    <w:p w:rsidRDefault="000D1456" w:rsidP="00E669F4" w:rsidR="000D1456" w:rsidRPr="00D56188">
      <w:pPr>
        <w:ind w:firstLine="720"/>
        <w:jc w:val="both"/>
        <w:rPr>
          <w:sz w:val="24"/>
          <w:szCs w:val="24"/>
        </w:rPr>
      </w:pPr>
    </w:p>
    <w:p w:rsidRDefault="000D1456" w:rsidP="00E669F4" w:rsidR="000D1456" w:rsidRPr="00D56188">
      <w:pPr>
        <w:ind w:firstLine="720"/>
        <w:jc w:val="both"/>
        <w:rPr>
          <w:sz w:val="24"/>
          <w:szCs w:val="24"/>
        </w:rPr>
      </w:pPr>
      <w:r w:rsidRPr="00D56188">
        <w:rPr>
          <w:sz w:val="24"/>
          <w:szCs w:val="24"/>
        </w:rPr>
        <w:t>II</w:t>
      </w:r>
      <w:r w:rsidRPr="00D56188">
        <w:rPr>
          <w:sz w:val="24"/>
          <w:szCs w:val="24"/>
        </w:rPr>
        <w:tab/>
        <w:t xml:space="preserve">Odbija se prijedlog vjerovnika Republika Hrvatska, Ministarstvo financija, Porezna uprava, za obustavom predstečajnog postupka </w:t>
      </w:r>
      <w:r w:rsidR="00A22CE5" w:rsidRPr="00D56188">
        <w:rPr>
          <w:sz w:val="24"/>
          <w:szCs w:val="24"/>
        </w:rPr>
        <w:t>nad dužnikom</w:t>
      </w:r>
      <w:r w:rsidRPr="00D56188">
        <w:rPr>
          <w:sz w:val="24"/>
          <w:szCs w:val="24"/>
        </w:rPr>
        <w:t xml:space="preserve"> SHIP</w:t>
      </w:r>
      <w:r w:rsidR="003A273D">
        <w:rPr>
          <w:sz w:val="24"/>
          <w:szCs w:val="24"/>
        </w:rPr>
        <w:t xml:space="preserve"> FUEL AND REPAIR SERVICE d.o.o.</w:t>
      </w:r>
      <w:r w:rsidRPr="00D56188">
        <w:rPr>
          <w:sz w:val="24"/>
          <w:szCs w:val="24"/>
        </w:rPr>
        <w:t>, Zagreb (Grad Zagreb), Radnička cesta 80, OIB: 88873118849, od 19. ožujka 2019. godine</w:t>
      </w:r>
      <w:r w:rsidR="003A273D">
        <w:rPr>
          <w:sz w:val="24"/>
          <w:szCs w:val="24"/>
        </w:rPr>
        <w:t>.</w:t>
      </w:r>
    </w:p>
    <w:p w:rsidRDefault="00E669F4" w:rsidP="00E669F4" w:rsidR="00E669F4" w:rsidRPr="00D56188">
      <w:pPr>
        <w:widowControl/>
        <w:jc w:val="center"/>
        <w:rPr>
          <w:i/>
          <w:sz w:val="24"/>
          <w:szCs w:val="24"/>
        </w:rPr>
      </w:pPr>
    </w:p>
    <w:p w:rsidRDefault="00E669F4" w:rsidP="00E669F4" w:rsidR="00E669F4" w:rsidRPr="00D56188">
      <w:pPr>
        <w:widowControl/>
        <w:jc w:val="center"/>
        <w:rPr>
          <w:sz w:val="24"/>
          <w:szCs w:val="24"/>
        </w:rPr>
      </w:pPr>
      <w:r w:rsidRPr="00D56188">
        <w:rPr>
          <w:sz w:val="24"/>
          <w:szCs w:val="24"/>
        </w:rPr>
        <w:t xml:space="preserve">Obrazloženje </w:t>
      </w:r>
    </w:p>
    <w:p w:rsidRDefault="00E669F4" w:rsidP="00E669F4" w:rsidR="00E669F4" w:rsidRPr="00D56188">
      <w:pPr>
        <w:widowControl/>
        <w:jc w:val="center"/>
        <w:rPr>
          <w:sz w:val="24"/>
          <w:szCs w:val="24"/>
        </w:rPr>
      </w:pPr>
    </w:p>
    <w:p w:rsidRDefault="000B44EC" w:rsidP="000B44EC" w:rsidR="000B44EC" w:rsidRPr="00D56188">
      <w:pPr>
        <w:widowControl/>
        <w:ind w:firstLine="720"/>
        <w:jc w:val="both"/>
        <w:rPr>
          <w:sz w:val="24"/>
          <w:szCs w:val="24"/>
        </w:rPr>
      </w:pPr>
      <w:r w:rsidRPr="00D56188">
        <w:rPr>
          <w:sz w:val="24"/>
          <w:szCs w:val="24"/>
        </w:rPr>
        <w:t>Podneskom od 19. ožujka 2019. godine vjerovnik Republika Hrvatska, Ministarstvo financija, Porezna uprava, po ŽDO Zagreb, podnijela je prijedlog za odbacivanjem prijedloga za otvaranje predstečajnog postupka dužnika SHIP FUEL AND REPAIR SERVICE d.o.o. , Zagreb (Grad Zagreb), Radnička cesta 80, OIB: 88873118849</w:t>
      </w:r>
      <w:r w:rsidR="00C55CC6" w:rsidRPr="00D56188">
        <w:rPr>
          <w:sz w:val="24"/>
          <w:szCs w:val="24"/>
        </w:rPr>
        <w:t>.</w:t>
      </w:r>
    </w:p>
    <w:p w:rsidRDefault="00C55CC6" w:rsidP="000B44EC" w:rsidR="00C55CC6" w:rsidRPr="00D56188">
      <w:pPr>
        <w:widowControl/>
        <w:ind w:firstLine="720"/>
        <w:jc w:val="both"/>
        <w:rPr>
          <w:sz w:val="24"/>
          <w:szCs w:val="24"/>
        </w:rPr>
      </w:pPr>
      <w:r w:rsidRPr="00D56188">
        <w:rPr>
          <w:sz w:val="24"/>
          <w:szCs w:val="24"/>
        </w:rPr>
        <w:t xml:space="preserve">U podnesku od 19. ožujka 2019. godine navodi se kako je ovdje dužniku SHIP FUEL AND REPAIR SERVICE d.o.o. , Zagreb (Grad Zagreb), Radnička cesta 80, OIB: 88873118849, Rješenjem Trgovačkog suda u Zagrebu, poslovnog broja Tt-18/15259-2 od 10. svibnja 2018. godine pripojeno društvo </w:t>
      </w:r>
      <w:r w:rsidR="00881EFA" w:rsidRPr="00D56188">
        <w:rPr>
          <w:sz w:val="24"/>
          <w:szCs w:val="24"/>
        </w:rPr>
        <w:t>ARTES d.o.o., Zagreb, Radnička cesta 80, OIB: 31098368580.</w:t>
      </w:r>
    </w:p>
    <w:p w:rsidRDefault="00881EFA" w:rsidP="00881EFA" w:rsidR="00881EFA" w:rsidRPr="00D56188">
      <w:pPr>
        <w:widowControl/>
        <w:ind w:firstLine="720"/>
        <w:jc w:val="both"/>
        <w:rPr>
          <w:sz w:val="24"/>
          <w:szCs w:val="24"/>
        </w:rPr>
      </w:pPr>
      <w:r w:rsidRPr="00D56188">
        <w:rPr>
          <w:sz w:val="24"/>
          <w:szCs w:val="24"/>
        </w:rPr>
        <w:t xml:space="preserve">Društvu ARTES d.o.o., Zagreb, Radnička cesta 80, OIB: 31098368580, je dana 2. listopada 2013. godine, Rješenjem Trgovačkog suda u Osijeku, Stalna služba u Slavonskom Brodu,  </w:t>
      </w:r>
      <w:r w:rsidR="002F49C6" w:rsidRPr="00D56188">
        <w:rPr>
          <w:sz w:val="24"/>
          <w:szCs w:val="24"/>
        </w:rPr>
        <w:t>poslovni broj: 3 Stpn-154/2013-7, odobrena je sklopljena predstačajna nagodba. Rješenje je postalo pravomoćno s danom 28. listopada 2013. godine.</w:t>
      </w:r>
    </w:p>
    <w:p w:rsidRDefault="00B92FE0" w:rsidP="00881EFA" w:rsidR="00B92FE0" w:rsidRPr="00D56188">
      <w:pPr>
        <w:widowControl/>
        <w:ind w:firstLine="720"/>
        <w:jc w:val="both"/>
        <w:rPr>
          <w:sz w:val="24"/>
          <w:szCs w:val="24"/>
        </w:rPr>
      </w:pPr>
      <w:r w:rsidRPr="00D56188">
        <w:rPr>
          <w:sz w:val="24"/>
          <w:szCs w:val="24"/>
        </w:rPr>
        <w:t>Kroz postupak predstečajne nagodbe društvu ARTES d.o.o., Zagreb, Radnička cesta 80, OIB: 31098368580, odobren je otpis kamata u iznosu od 201.557,03 kuna uz reprogram glavnice poreznog duga u iznosu od 1.308.667,41 kuna, u 60 mjesečnih rata, uz kamatnu stopu od 4,5 % godišnje, s tim da prva rata dospijeva 30. listopada 2013. godine.</w:t>
      </w:r>
    </w:p>
    <w:p w:rsidRDefault="0096491F" w:rsidP="00E86ECA" w:rsidR="00B92FE0" w:rsidRPr="00D56188">
      <w:pPr>
        <w:widowControl/>
        <w:ind w:firstLine="720"/>
        <w:jc w:val="both"/>
        <w:rPr>
          <w:sz w:val="24"/>
          <w:szCs w:val="24"/>
        </w:rPr>
      </w:pPr>
      <w:r w:rsidRPr="00D56188">
        <w:rPr>
          <w:sz w:val="24"/>
          <w:szCs w:val="24"/>
        </w:rPr>
        <w:lastRenderedPageBreak/>
        <w:t>Nastavno se u podnesku od 19. ožujka 2019. godine navodi kako su slučaju pripajanja društva porezni dug evidentiran, u poreznim evidencijama</w:t>
      </w:r>
      <w:r w:rsidR="00E86ECA" w:rsidRPr="00D56188">
        <w:rPr>
          <w:sz w:val="24"/>
          <w:szCs w:val="24"/>
        </w:rPr>
        <w:t xml:space="preserve"> prelazi na OIB nove pravne osobe, odnosno na OIB pravne osobe kojoj se društvo pripaja.  U predmetnom slučaju na knjigovodstvenoj kartici dužnika SHIP FUEL AND REPAIR SERVICE d.o.o. , Zagreb (Grad Zagreb), Radnička cesta 80, OIB: 88873118849, nakon pripajanja društva </w:t>
      </w:r>
      <w:r w:rsidR="00DF7CB2" w:rsidRPr="00D56188">
        <w:rPr>
          <w:sz w:val="24"/>
          <w:szCs w:val="24"/>
        </w:rPr>
        <w:t>ARTES d.o.o., proknjižen je reprogram preostalog dijela poreznog duga društva ARTES d.o.o. u iznosu od 888.282,45 kuna, s valutom plaćanja 1. listopada 2018. godine. Ističe se kako je ovosudni dužnik osnovan 12. srpnja 2016. godine te prema podacima porezne uprave nije imao evidentiran značaj</w:t>
      </w:r>
      <w:r w:rsidR="00595165" w:rsidRPr="00D56188">
        <w:rPr>
          <w:sz w:val="24"/>
          <w:szCs w:val="24"/>
        </w:rPr>
        <w:t>a</w:t>
      </w:r>
      <w:r w:rsidR="00DF7CB2" w:rsidRPr="00D56188">
        <w:rPr>
          <w:sz w:val="24"/>
          <w:szCs w:val="24"/>
        </w:rPr>
        <w:t>n promet</w:t>
      </w:r>
      <w:r w:rsidR="00595165" w:rsidRPr="00D56188">
        <w:rPr>
          <w:sz w:val="24"/>
          <w:szCs w:val="24"/>
        </w:rPr>
        <w:t xml:space="preserve"> preko žiro računa niti evidentirane poreze.</w:t>
      </w:r>
    </w:p>
    <w:p w:rsidRDefault="00595165" w:rsidP="00A55005" w:rsidR="00595165" w:rsidRPr="00D56188">
      <w:pPr>
        <w:widowControl/>
        <w:ind w:firstLine="720"/>
        <w:jc w:val="both"/>
        <w:rPr>
          <w:sz w:val="24"/>
          <w:szCs w:val="24"/>
        </w:rPr>
      </w:pPr>
      <w:r w:rsidRPr="00D56188">
        <w:rPr>
          <w:sz w:val="24"/>
          <w:szCs w:val="24"/>
        </w:rPr>
        <w:t>Kako je nad dužnikom SHIP FUEL AND REPAIR SERVICE d.o.o. , Zagreb (Grad Zagreb), Radnička cesta 80, OIB: 88873118849, otvoren predstečajni postupak</w:t>
      </w:r>
      <w:r w:rsidR="0041297D" w:rsidRPr="00D56188">
        <w:rPr>
          <w:sz w:val="24"/>
          <w:szCs w:val="24"/>
        </w:rPr>
        <w:t xml:space="preserve">, vjerovnik Ministarstvo financija, Porezna uprava dužna je prijaviti tražbinu koja, između ostalog sadrži i predmetni dug iz prethodno sklopljene predstečajne nagodbe, što znači da ne samo da niej istekao rok od dvije godine od ispunjenja obveza utvrđenih rješenjem o sklopljenoj predstečajnoj nagodbi, već da obveze iz navedene predstečajne nagodbe nisu niti ispunjene. </w:t>
      </w:r>
      <w:r w:rsidR="00A55005" w:rsidRPr="00D56188">
        <w:rPr>
          <w:sz w:val="24"/>
          <w:szCs w:val="24"/>
        </w:rPr>
        <w:t xml:space="preserve">Budući je izmijenjenim planom restrukturiranja dužnika SHIP FUEL AND REPAIR SERVICE d.o.o. , Zagreb (Grad Zagreb), Radnička cesta 80, OIB: 88873118849, za vjerovnika Ministarstvo financija, Porezna uprava, predviđen otpis 50 % utvrđene tražbine te nakon isteka 12 mjeseci počeka, otplata preostalih 50% tražbine u 48 jednakih mjesečnih anuiteta bez kamata, otvaranjem predstečajnog postupka </w:t>
      </w:r>
      <w:r w:rsidR="00C543E7" w:rsidRPr="00D56188">
        <w:rPr>
          <w:sz w:val="24"/>
          <w:szCs w:val="24"/>
        </w:rPr>
        <w:t>izbjegava se plaćanje obveza prema vjerovnicima odnosno kroz predstečajni postupak omogućio bi mu se opetovani otpis i konstantno odgađanje dospjelih obaveza.</w:t>
      </w:r>
    </w:p>
    <w:p w:rsidRDefault="00C543E7" w:rsidP="008D783C" w:rsidR="00C543E7" w:rsidRPr="00D56188">
      <w:pPr>
        <w:widowControl/>
        <w:ind w:firstLine="720"/>
        <w:jc w:val="both"/>
        <w:rPr>
          <w:sz w:val="24"/>
          <w:szCs w:val="24"/>
        </w:rPr>
      </w:pPr>
      <w:r w:rsidRPr="00D56188">
        <w:rPr>
          <w:sz w:val="24"/>
          <w:szCs w:val="24"/>
        </w:rPr>
        <w:t>Slijedom navedenoga, imajući u obzir odredbu članka 32. Stečajnog zakona</w:t>
      </w:r>
      <w:r w:rsidR="008D783C" w:rsidRPr="00D56188">
        <w:rPr>
          <w:sz w:val="24"/>
          <w:szCs w:val="24"/>
        </w:rPr>
        <w:t>, vjerovnik je predložio odbacivanje prijedloga za otvaranjem predstečajnog postupka dužnika SHIP FUEL AND REPAIR SERVICE d.o.o. , Zagreb (Grad Zagreb), Radnička cesta 80, OIB: 88873118849, obzirom da nije istekao rok od dvije godine od ispunjenja obveza iz prije potvrđenoga predstečajnog sporazuma</w:t>
      </w:r>
      <w:r w:rsidR="000D1456" w:rsidRPr="00D56188">
        <w:rPr>
          <w:sz w:val="24"/>
          <w:szCs w:val="24"/>
        </w:rPr>
        <w:t xml:space="preserve"> odnosno u smislu odredbe članka 64. stavak 1. točka 9. SZ-a obustaviti postupak.</w:t>
      </w:r>
    </w:p>
    <w:p w:rsidRDefault="00C543E7" w:rsidP="00A55005" w:rsidR="00C543E7" w:rsidRPr="00D56188">
      <w:pPr>
        <w:widowControl/>
        <w:ind w:firstLine="720"/>
        <w:jc w:val="both"/>
        <w:rPr>
          <w:sz w:val="24"/>
          <w:szCs w:val="24"/>
        </w:rPr>
      </w:pPr>
    </w:p>
    <w:p w:rsidRDefault="007C6993" w:rsidP="007C6993" w:rsidR="007C6993" w:rsidRPr="00D56188">
      <w:pPr>
        <w:widowControl/>
        <w:ind w:firstLine="720"/>
        <w:jc w:val="both"/>
        <w:rPr>
          <w:sz w:val="24"/>
          <w:szCs w:val="24"/>
        </w:rPr>
      </w:pPr>
      <w:r w:rsidRPr="00D56188">
        <w:rPr>
          <w:sz w:val="24"/>
          <w:szCs w:val="24"/>
        </w:rPr>
        <w:t>Uvidom u spis sud je utvrdio kako je:</w:t>
      </w:r>
    </w:p>
    <w:p w:rsidRDefault="007C6993" w:rsidP="007C6993" w:rsidR="007C6993" w:rsidRPr="00D56188">
      <w:pPr>
        <w:widowControl/>
        <w:ind w:firstLine="720"/>
        <w:jc w:val="both"/>
        <w:rPr>
          <w:sz w:val="24"/>
          <w:szCs w:val="24"/>
        </w:rPr>
      </w:pPr>
      <w:r w:rsidRPr="00D56188">
        <w:rPr>
          <w:sz w:val="24"/>
          <w:szCs w:val="24"/>
        </w:rPr>
        <w:t>-</w:t>
      </w:r>
      <w:r w:rsidR="00557E18">
        <w:rPr>
          <w:sz w:val="24"/>
          <w:szCs w:val="24"/>
        </w:rPr>
        <w:t xml:space="preserve"> </w:t>
      </w:r>
      <w:r w:rsidRPr="00D56188">
        <w:rPr>
          <w:sz w:val="24"/>
          <w:szCs w:val="24"/>
        </w:rPr>
        <w:t>dužnik 17. kolovoza 2018. podnio ovom sudu na temelju odredbe čl. 25. st. 1. Stečajnog zakona („Narodne novine“ broj 71/2015, 104/17: dalje: SZ) prijedlog za sklapanje predstečajne nagodbe,</w:t>
      </w:r>
    </w:p>
    <w:p w:rsidRDefault="007C6993" w:rsidP="007C6993" w:rsidR="007C6993" w:rsidRPr="00D56188">
      <w:pPr>
        <w:widowControl/>
        <w:ind w:firstLine="720"/>
        <w:jc w:val="both"/>
        <w:rPr>
          <w:sz w:val="24"/>
          <w:szCs w:val="24"/>
        </w:rPr>
      </w:pPr>
      <w:r w:rsidRPr="00D56188">
        <w:rPr>
          <w:sz w:val="24"/>
          <w:szCs w:val="24"/>
        </w:rPr>
        <w:t>-</w:t>
      </w:r>
      <w:r w:rsidR="00557E18">
        <w:rPr>
          <w:sz w:val="24"/>
          <w:szCs w:val="24"/>
        </w:rPr>
        <w:t xml:space="preserve"> </w:t>
      </w:r>
      <w:r w:rsidRPr="00D56188">
        <w:rPr>
          <w:sz w:val="24"/>
          <w:szCs w:val="24"/>
        </w:rPr>
        <w:t xml:space="preserve">Rješenjem suda od 2. listopada 2018. godine </w:t>
      </w:r>
      <w:r w:rsidR="00665EF9" w:rsidRPr="00D56188">
        <w:rPr>
          <w:sz w:val="24"/>
          <w:szCs w:val="24"/>
        </w:rPr>
        <w:t>otvoren je predstečajni postupak nad dužnikom SHIP FUEL AND REPAIR SERVICE d.o.o. , Zagreb (Grad Zagreb), Radnička cesta 80, OIB: 88873118849,</w:t>
      </w:r>
    </w:p>
    <w:p w:rsidRDefault="00665EF9" w:rsidP="007C6993" w:rsidR="00665EF9" w:rsidRPr="00D56188">
      <w:pPr>
        <w:widowControl/>
        <w:ind w:firstLine="720"/>
        <w:jc w:val="both"/>
        <w:rPr>
          <w:sz w:val="24"/>
          <w:szCs w:val="24"/>
        </w:rPr>
      </w:pPr>
      <w:r w:rsidRPr="00D56188">
        <w:rPr>
          <w:sz w:val="24"/>
          <w:szCs w:val="24"/>
        </w:rPr>
        <w:t>- sud 4. veljače 2019. godine donio Rješenje o utvrđenim i osporenim tražbinama.</w:t>
      </w:r>
    </w:p>
    <w:p w:rsidRDefault="000B44EC" w:rsidP="000B44EC" w:rsidR="000B44EC" w:rsidRPr="00D56188">
      <w:pPr>
        <w:widowControl/>
        <w:ind w:firstLine="720"/>
        <w:jc w:val="both"/>
        <w:rPr>
          <w:sz w:val="24"/>
          <w:szCs w:val="24"/>
        </w:rPr>
      </w:pPr>
    </w:p>
    <w:p w:rsidRDefault="00F46EA3" w:rsidP="00551C2B" w:rsidR="00551C2B" w:rsidRPr="00D56188">
      <w:pPr>
        <w:widowControl/>
        <w:ind w:firstLine="720"/>
        <w:jc w:val="both"/>
        <w:rPr>
          <w:sz w:val="24"/>
          <w:szCs w:val="24"/>
        </w:rPr>
      </w:pPr>
      <w:r w:rsidRPr="00D56188">
        <w:rPr>
          <w:sz w:val="24"/>
          <w:szCs w:val="24"/>
        </w:rPr>
        <w:t>O</w:t>
      </w:r>
      <w:r w:rsidR="00551C2B" w:rsidRPr="00D56188">
        <w:rPr>
          <w:sz w:val="24"/>
          <w:szCs w:val="24"/>
        </w:rPr>
        <w:t xml:space="preserve">dredba čl. 32. SZ-a vezana je za odlučivanje o prijedlogu za otvaranje prerdstečajnog postupka, a u stavku 1. propisano je u kojim situacijama će sud odbaciti prijedlog za otvaranje predstečajnog postupka. Odredbom čl. 32. st. 1. t. 2. SZ-a, propisano je da će sud odbaciti prijedlog za otvaranje predstečajnog postupka, ako nije istekao rok od dvije godine od ispunjenja obveza iz prije potvrđenog sporazuma. </w:t>
      </w:r>
    </w:p>
    <w:p w:rsidRDefault="00551C2B" w:rsidP="00551C2B" w:rsidR="00551C2B" w:rsidRPr="00D56188">
      <w:pPr>
        <w:widowControl/>
        <w:ind w:firstLine="720"/>
        <w:jc w:val="both"/>
        <w:rPr>
          <w:sz w:val="24"/>
          <w:szCs w:val="24"/>
        </w:rPr>
      </w:pPr>
    </w:p>
    <w:p w:rsidRDefault="00DC7CF7" w:rsidP="005A2FD9" w:rsidR="005A2FD9" w:rsidRPr="00D56188">
      <w:pPr>
        <w:widowControl/>
        <w:ind w:firstLine="708"/>
        <w:jc w:val="both"/>
        <w:rPr>
          <w:sz w:val="24"/>
          <w:szCs w:val="24"/>
        </w:rPr>
      </w:pPr>
      <w:r w:rsidRPr="00D56188">
        <w:rPr>
          <w:sz w:val="24"/>
          <w:szCs w:val="24"/>
        </w:rPr>
        <w:t>Međutim stav je ovoga suda da nakon što sud donese Rješenje</w:t>
      </w:r>
      <w:r w:rsidR="005A2FD9" w:rsidRPr="00D56188">
        <w:rPr>
          <w:sz w:val="24"/>
          <w:szCs w:val="24"/>
        </w:rPr>
        <w:t xml:space="preserve"> o otvaranju predstečajnoga postupka (članak 33. SZ-a), nije moguće više odbacivati prijedlog za otvaranjem predstečanjnog postupka u smislu odredbe članka 32. SZ-a.</w:t>
      </w:r>
    </w:p>
    <w:p w:rsidRDefault="005A2FD9" w:rsidP="005A2FD9" w:rsidR="005A2FD9" w:rsidRPr="00D56188">
      <w:pPr>
        <w:widowControl/>
        <w:ind w:firstLine="708"/>
        <w:jc w:val="both"/>
        <w:rPr>
          <w:sz w:val="24"/>
          <w:szCs w:val="24"/>
        </w:rPr>
      </w:pPr>
    </w:p>
    <w:p w:rsidRDefault="005A2FD9" w:rsidP="005A2FD9" w:rsidR="005A2FD9" w:rsidRPr="00D56188">
      <w:pPr>
        <w:widowControl/>
        <w:ind w:firstLine="708"/>
        <w:jc w:val="both"/>
        <w:rPr>
          <w:sz w:val="24"/>
          <w:szCs w:val="24"/>
        </w:rPr>
      </w:pPr>
    </w:p>
    <w:p w:rsidRDefault="00DC7CF7" w:rsidP="00557E18" w:rsidR="00DC7CF7" w:rsidRPr="00D56188">
      <w:pPr>
        <w:widowControl/>
        <w:jc w:val="both"/>
        <w:rPr>
          <w:sz w:val="24"/>
          <w:szCs w:val="24"/>
        </w:rPr>
      </w:pPr>
    </w:p>
    <w:p w:rsidRDefault="00551C2B" w:rsidP="005A2FD9" w:rsidR="00551C2B" w:rsidRPr="00D56188">
      <w:pPr>
        <w:widowControl/>
        <w:ind w:firstLine="708"/>
        <w:jc w:val="both"/>
        <w:rPr>
          <w:sz w:val="24"/>
          <w:szCs w:val="24"/>
        </w:rPr>
      </w:pPr>
      <w:r w:rsidRPr="00D56188">
        <w:rPr>
          <w:sz w:val="24"/>
          <w:szCs w:val="24"/>
        </w:rPr>
        <w:lastRenderedPageBreak/>
        <w:t xml:space="preserve">Dakle, ne može se nakon pravomoćnosti rješenja o otvaranju postupka predstečajne nagodbe, ponovo odlučivati o prijedlogu i isti odbaciti, jer je o prijedlogu odlučeno (pravomoćno), pa su u vezi s tim osnovani žalbeni navodi. </w:t>
      </w:r>
    </w:p>
    <w:p w:rsidRDefault="00551C2B" w:rsidP="00551C2B" w:rsidR="00551C2B" w:rsidRPr="00D56188">
      <w:pPr>
        <w:widowControl/>
        <w:ind w:firstLine="720"/>
        <w:jc w:val="both"/>
        <w:rPr>
          <w:sz w:val="24"/>
          <w:szCs w:val="24"/>
        </w:rPr>
      </w:pPr>
    </w:p>
    <w:p w:rsidRDefault="00B63245" w:rsidP="00551C2B" w:rsidR="00B63245" w:rsidRPr="00D56188">
      <w:pPr>
        <w:widowControl/>
        <w:ind w:firstLine="720"/>
        <w:jc w:val="both"/>
        <w:rPr>
          <w:sz w:val="24"/>
          <w:szCs w:val="24"/>
        </w:rPr>
      </w:pPr>
      <w:r w:rsidRPr="00D56188">
        <w:rPr>
          <w:sz w:val="24"/>
          <w:szCs w:val="24"/>
        </w:rPr>
        <w:t>Slijedom navedenoga odlučeno je kao pod točkom I izreke.</w:t>
      </w:r>
    </w:p>
    <w:p w:rsidRDefault="00F77D93" w:rsidP="00551C2B" w:rsidR="00F77D93" w:rsidRPr="00D56188">
      <w:pPr>
        <w:widowControl/>
        <w:ind w:firstLine="720"/>
        <w:jc w:val="both"/>
        <w:rPr>
          <w:sz w:val="24"/>
          <w:szCs w:val="24"/>
        </w:rPr>
      </w:pPr>
    </w:p>
    <w:p w:rsidRDefault="00F77D93" w:rsidP="00F77D93" w:rsidR="00F77D93" w:rsidRPr="00D56188">
      <w:pPr>
        <w:widowControl/>
        <w:ind w:firstLine="720"/>
        <w:jc w:val="both"/>
        <w:rPr>
          <w:sz w:val="24"/>
          <w:szCs w:val="24"/>
        </w:rPr>
      </w:pPr>
      <w:r w:rsidRPr="00D56188">
        <w:rPr>
          <w:sz w:val="24"/>
          <w:szCs w:val="24"/>
        </w:rPr>
        <w:t>Odredbom članka 64. stavak 1. Stečajnog zakona određeno je kako će sud rješenjem obustaviti otvoreni predstečajni postupak:</w:t>
      </w:r>
    </w:p>
    <w:p w:rsidRDefault="00F77D93" w:rsidP="00F77D93" w:rsidR="00F77D93" w:rsidRPr="00D56188">
      <w:pPr>
        <w:widowControl/>
        <w:jc w:val="both"/>
        <w:rPr>
          <w:sz w:val="24"/>
          <w:szCs w:val="24"/>
        </w:rPr>
      </w:pPr>
      <w:r w:rsidRPr="00D56188">
        <w:rPr>
          <w:sz w:val="24"/>
          <w:szCs w:val="24"/>
        </w:rPr>
        <w:t>1. ako utvrdi da ne postoji predstečajni razlog</w:t>
      </w:r>
    </w:p>
    <w:p w:rsidRDefault="00F77D93" w:rsidP="00F77D93" w:rsidR="00F77D93" w:rsidRPr="00D56188">
      <w:pPr>
        <w:widowControl/>
        <w:jc w:val="both"/>
        <w:rPr>
          <w:sz w:val="24"/>
          <w:szCs w:val="24"/>
        </w:rPr>
      </w:pPr>
      <w:r w:rsidRPr="00D56188">
        <w:rPr>
          <w:sz w:val="24"/>
          <w:szCs w:val="24"/>
        </w:rPr>
        <w:t>2. ako dužnik u tijeku predstečajnoga postupka postupa protivno odredbama članka 67. ovoga Zakona</w:t>
      </w:r>
    </w:p>
    <w:p w:rsidRDefault="00F77D93" w:rsidP="00F77D93" w:rsidR="00F77D93" w:rsidRPr="00D56188">
      <w:pPr>
        <w:widowControl/>
        <w:jc w:val="both"/>
        <w:rPr>
          <w:sz w:val="24"/>
          <w:szCs w:val="24"/>
        </w:rPr>
      </w:pPr>
      <w:r w:rsidRPr="00D56188">
        <w:rPr>
          <w:sz w:val="24"/>
          <w:szCs w:val="24"/>
        </w:rPr>
        <w:t>3.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w:t>
      </w:r>
    </w:p>
    <w:p w:rsidRDefault="00F77D93" w:rsidP="00F77D93" w:rsidR="00F77D93" w:rsidRPr="00D56188">
      <w:pPr>
        <w:widowControl/>
        <w:jc w:val="both"/>
        <w:rPr>
          <w:sz w:val="24"/>
          <w:szCs w:val="24"/>
        </w:rPr>
      </w:pPr>
      <w:r w:rsidRPr="00D56188">
        <w:rPr>
          <w:sz w:val="24"/>
          <w:szCs w:val="24"/>
        </w:rPr>
        <w:t>4. ako dužnik ispuni sve obveze prema vjerovnicima do ročišta za glasovanje</w:t>
      </w:r>
    </w:p>
    <w:p w:rsidRDefault="00F77D93" w:rsidP="00F77D93" w:rsidR="00F77D93" w:rsidRPr="00D56188">
      <w:pPr>
        <w:widowControl/>
        <w:jc w:val="both"/>
        <w:rPr>
          <w:sz w:val="24"/>
          <w:szCs w:val="24"/>
        </w:rPr>
      </w:pPr>
      <w:r w:rsidRPr="00D56188">
        <w:rPr>
          <w:sz w:val="24"/>
          <w:szCs w:val="24"/>
        </w:rPr>
        <w:t xml:space="preserve">5. ako Hrvatska narodna banka ne izda prethodnu suglasnost za pretvaranje tražbine kreditne institucije u temeljni kapital dužnika </w:t>
      </w:r>
    </w:p>
    <w:p w:rsidRDefault="00F77D93" w:rsidP="00F77D93" w:rsidR="00F77D93" w:rsidRPr="00D56188">
      <w:pPr>
        <w:widowControl/>
        <w:jc w:val="both"/>
        <w:rPr>
          <w:sz w:val="24"/>
          <w:szCs w:val="24"/>
        </w:rPr>
      </w:pPr>
      <w:r w:rsidRPr="00D56188">
        <w:rPr>
          <w:sz w:val="24"/>
          <w:szCs w:val="24"/>
        </w:rPr>
        <w:t>6. u drugim slučajevima propisanim ovim Zakonom.</w:t>
      </w:r>
    </w:p>
    <w:p w:rsidRDefault="00B63245" w:rsidP="00551C2B" w:rsidR="00B63245" w:rsidRPr="00D56188">
      <w:pPr>
        <w:widowControl/>
        <w:ind w:firstLine="720"/>
        <w:jc w:val="both"/>
        <w:rPr>
          <w:sz w:val="24"/>
          <w:szCs w:val="24"/>
        </w:rPr>
      </w:pPr>
    </w:p>
    <w:p w:rsidRDefault="00CB5024" w:rsidP="00551C2B" w:rsidR="00CB5024" w:rsidRPr="00D56188">
      <w:pPr>
        <w:widowControl/>
        <w:ind w:firstLine="720"/>
        <w:jc w:val="both"/>
        <w:rPr>
          <w:sz w:val="24"/>
          <w:szCs w:val="24"/>
        </w:rPr>
      </w:pPr>
      <w:r w:rsidRPr="00D56188">
        <w:rPr>
          <w:sz w:val="24"/>
          <w:szCs w:val="24"/>
        </w:rPr>
        <w:t>Dakle, odredbom članka 64. predviđena je obustava postupka u taksativno navedenim slučajevima.</w:t>
      </w:r>
    </w:p>
    <w:p w:rsidRDefault="00CB5024" w:rsidP="00551C2B" w:rsidR="00CB5024" w:rsidRPr="00D56188">
      <w:pPr>
        <w:widowControl/>
        <w:ind w:firstLine="720"/>
        <w:jc w:val="both"/>
        <w:rPr>
          <w:sz w:val="24"/>
          <w:szCs w:val="24"/>
        </w:rPr>
      </w:pPr>
    </w:p>
    <w:p w:rsidRDefault="00CB5024" w:rsidP="00551C2B" w:rsidR="00CB5024" w:rsidRPr="00D56188">
      <w:pPr>
        <w:widowControl/>
        <w:ind w:firstLine="720"/>
        <w:jc w:val="both"/>
        <w:rPr>
          <w:sz w:val="24"/>
          <w:szCs w:val="24"/>
        </w:rPr>
      </w:pPr>
      <w:r w:rsidRPr="00D56188">
        <w:rPr>
          <w:sz w:val="24"/>
          <w:szCs w:val="24"/>
        </w:rPr>
        <w:t>Niti jedan od slučajeva, uključujući i točku 6. stavka 1. članka 64. SZ-a, ne predviđa mogućnost obustave postupka iz razloga koje navodi vjerovnik Republika Hrvatska, Ministarstvo financija, Porezna uprava.</w:t>
      </w:r>
    </w:p>
    <w:p w:rsidRDefault="00CB5024" w:rsidP="00551C2B" w:rsidR="00CB5024" w:rsidRPr="00D56188">
      <w:pPr>
        <w:widowControl/>
        <w:ind w:firstLine="720"/>
        <w:jc w:val="both"/>
        <w:rPr>
          <w:sz w:val="24"/>
          <w:szCs w:val="24"/>
        </w:rPr>
      </w:pPr>
    </w:p>
    <w:p w:rsidRDefault="00CB5024" w:rsidP="00B63245" w:rsidR="008A043C" w:rsidRPr="00D56188">
      <w:pPr>
        <w:widowControl/>
        <w:ind w:firstLine="720"/>
        <w:jc w:val="both"/>
        <w:rPr>
          <w:sz w:val="24"/>
          <w:szCs w:val="24"/>
        </w:rPr>
      </w:pPr>
      <w:r w:rsidRPr="00D56188">
        <w:rPr>
          <w:sz w:val="24"/>
          <w:szCs w:val="24"/>
        </w:rPr>
        <w:t xml:space="preserve">Slijedom naprijed navedenoga u pogledu </w:t>
      </w:r>
      <w:r w:rsidR="00B63245" w:rsidRPr="00D56188">
        <w:rPr>
          <w:sz w:val="24"/>
          <w:szCs w:val="24"/>
        </w:rPr>
        <w:t>prijedlog</w:t>
      </w:r>
      <w:r w:rsidRPr="00D56188">
        <w:rPr>
          <w:sz w:val="24"/>
          <w:szCs w:val="24"/>
        </w:rPr>
        <w:t>a</w:t>
      </w:r>
      <w:r w:rsidR="00B63245" w:rsidRPr="00D56188">
        <w:rPr>
          <w:sz w:val="24"/>
          <w:szCs w:val="24"/>
        </w:rPr>
        <w:t xml:space="preserve"> vjerovnika da sud obustavi predstečajni postupak u skladu s odredbom članka članka 64. stavak 1. točka 9. SZ-a</w:t>
      </w:r>
      <w:r w:rsidR="008A043C" w:rsidRPr="00D56188">
        <w:rPr>
          <w:sz w:val="24"/>
          <w:szCs w:val="24"/>
        </w:rPr>
        <w:t>, odlučeno je kao u izreci rješenja pod točkom II.</w:t>
      </w:r>
    </w:p>
    <w:p w:rsidRDefault="00B63245" w:rsidP="008A043C" w:rsidR="00E669F4" w:rsidRPr="00D56188">
      <w:pPr>
        <w:widowControl/>
        <w:ind w:firstLine="720"/>
        <w:jc w:val="both"/>
        <w:rPr>
          <w:sz w:val="24"/>
          <w:szCs w:val="24"/>
        </w:rPr>
      </w:pPr>
      <w:r w:rsidRPr="00D56188">
        <w:rPr>
          <w:sz w:val="24"/>
          <w:szCs w:val="24"/>
        </w:rPr>
        <w:t xml:space="preserve"> </w:t>
      </w:r>
    </w:p>
    <w:p w:rsidRDefault="00E669F4" w:rsidP="00E669F4" w:rsidR="00E669F4" w:rsidRPr="00D56188">
      <w:pPr>
        <w:widowControl/>
        <w:ind w:firstLine="708"/>
        <w:jc w:val="both"/>
        <w:rPr>
          <w:sz w:val="24"/>
          <w:szCs w:val="24"/>
        </w:rPr>
      </w:pPr>
      <w:r w:rsidRPr="00D56188">
        <w:rPr>
          <w:sz w:val="24"/>
          <w:szCs w:val="24"/>
        </w:rPr>
        <w:t xml:space="preserve">Slijedom svega naprijed navedenog </w:t>
      </w:r>
      <w:r w:rsidR="00F164E3" w:rsidRPr="00D56188">
        <w:rPr>
          <w:sz w:val="24"/>
          <w:szCs w:val="24"/>
        </w:rPr>
        <w:t>riješeno</w:t>
      </w:r>
      <w:r w:rsidRPr="00D56188">
        <w:rPr>
          <w:sz w:val="24"/>
          <w:szCs w:val="24"/>
        </w:rPr>
        <w:t xml:space="preserve"> je kao u izreci.</w:t>
      </w:r>
    </w:p>
    <w:p w:rsidRDefault="00E669F4" w:rsidP="00E669F4" w:rsidR="00E669F4" w:rsidRPr="00D56188">
      <w:pPr>
        <w:widowControl/>
        <w:jc w:val="center"/>
        <w:rPr>
          <w:sz w:val="24"/>
          <w:szCs w:val="24"/>
        </w:rPr>
      </w:pPr>
    </w:p>
    <w:p w:rsidRDefault="00E669F4" w:rsidP="00EB2684" w:rsidR="00ED5A1F" w:rsidRPr="00D56188">
      <w:pPr>
        <w:widowControl/>
        <w:ind w:firstLine="708" w:left="2124"/>
        <w:jc w:val="center"/>
        <w:rPr>
          <w:sz w:val="24"/>
          <w:szCs w:val="24"/>
        </w:rPr>
      </w:pPr>
      <w:r w:rsidRPr="00D56188">
        <w:rPr>
          <w:sz w:val="24"/>
          <w:szCs w:val="24"/>
        </w:rPr>
        <w:t xml:space="preserve">Zagreb, </w:t>
      </w:r>
      <w:r w:rsidR="008A043C" w:rsidRPr="00D56188">
        <w:rPr>
          <w:sz w:val="24"/>
          <w:szCs w:val="24"/>
        </w:rPr>
        <w:t>25</w:t>
      </w:r>
      <w:r w:rsidR="009C0D90" w:rsidRPr="00D56188">
        <w:rPr>
          <w:sz w:val="24"/>
          <w:szCs w:val="24"/>
        </w:rPr>
        <w:t>.</w:t>
      </w:r>
      <w:r w:rsidR="008A043C" w:rsidRPr="00D56188">
        <w:rPr>
          <w:sz w:val="24"/>
          <w:szCs w:val="24"/>
        </w:rPr>
        <w:t xml:space="preserve"> ožujka</w:t>
      </w:r>
      <w:r w:rsidR="009C0D90" w:rsidRPr="00D56188">
        <w:rPr>
          <w:sz w:val="24"/>
          <w:szCs w:val="24"/>
        </w:rPr>
        <w:t xml:space="preserve"> </w:t>
      </w:r>
      <w:r w:rsidRPr="00D56188">
        <w:rPr>
          <w:sz w:val="24"/>
          <w:szCs w:val="24"/>
        </w:rPr>
        <w:t>201</w:t>
      </w:r>
      <w:r w:rsidR="00DA15FC" w:rsidRPr="00D56188">
        <w:rPr>
          <w:sz w:val="24"/>
          <w:szCs w:val="24"/>
        </w:rPr>
        <w:t>9</w:t>
      </w:r>
      <w:r w:rsidRPr="00D56188">
        <w:rPr>
          <w:sz w:val="24"/>
          <w:szCs w:val="24"/>
        </w:rPr>
        <w:t>.</w:t>
      </w:r>
      <w:r w:rsidR="00EB2684" w:rsidRPr="00D56188">
        <w:rPr>
          <w:sz w:val="24"/>
          <w:szCs w:val="24"/>
        </w:rPr>
        <w:tab/>
      </w:r>
      <w:r w:rsidR="00EB2684" w:rsidRPr="00D56188">
        <w:rPr>
          <w:sz w:val="24"/>
          <w:szCs w:val="24"/>
        </w:rPr>
        <w:tab/>
      </w:r>
      <w:r w:rsidRPr="00D56188">
        <w:rPr>
          <w:sz w:val="24"/>
          <w:szCs w:val="24"/>
        </w:rPr>
        <w:t xml:space="preserve">     </w:t>
      </w:r>
      <w:r w:rsidR="00EB2684" w:rsidRPr="00D56188">
        <w:rPr>
          <w:sz w:val="24"/>
          <w:szCs w:val="24"/>
        </w:rPr>
        <w:tab/>
      </w:r>
    </w:p>
    <w:p w:rsidRDefault="00ED5A1F" w:rsidP="00EB2684" w:rsidR="00ED5A1F" w:rsidRPr="00D56188">
      <w:pPr>
        <w:widowControl/>
        <w:ind w:firstLine="708" w:left="2124"/>
        <w:jc w:val="center"/>
        <w:rPr>
          <w:sz w:val="24"/>
          <w:szCs w:val="24"/>
        </w:rPr>
      </w:pPr>
    </w:p>
    <w:p w:rsidRDefault="00E77C53" w:rsidP="00E77C53" w:rsidR="00E669F4" w:rsidRPr="00D56188">
      <w:pPr>
        <w:widowControl/>
        <w:ind w:firstLine="708" w:left="5664"/>
        <w:rPr>
          <w:sz w:val="24"/>
          <w:szCs w:val="24"/>
        </w:rPr>
      </w:pPr>
      <w:r>
        <w:rPr>
          <w:sz w:val="24"/>
          <w:szCs w:val="24"/>
        </w:rPr>
        <w:t xml:space="preserve">              </w:t>
      </w:r>
      <w:r w:rsidR="00E669F4" w:rsidRPr="00D56188">
        <w:rPr>
          <w:sz w:val="24"/>
          <w:szCs w:val="24"/>
        </w:rPr>
        <w:t xml:space="preserve">SUDAC:  </w:t>
      </w:r>
    </w:p>
    <w:p w:rsidRDefault="00E669F4" w:rsidP="00F164E3" w:rsidR="00F164E3" w:rsidRPr="00D56188">
      <w:pPr>
        <w:widowControl/>
        <w:ind w:left="5040"/>
        <w:jc w:val="right"/>
        <w:rPr>
          <w:sz w:val="24"/>
          <w:szCs w:val="24"/>
        </w:rPr>
      </w:pPr>
      <w:r w:rsidRPr="00D56188">
        <w:rPr>
          <w:sz w:val="24"/>
          <w:szCs w:val="24"/>
        </w:rPr>
        <w:t xml:space="preserve">               </w:t>
      </w:r>
      <w:r w:rsidR="006F407E" w:rsidRPr="00D56188">
        <w:rPr>
          <w:sz w:val="24"/>
          <w:szCs w:val="24"/>
        </w:rPr>
        <w:t>Nikola Ribarić</w:t>
      </w:r>
      <w:r w:rsidR="00E77C53">
        <w:rPr>
          <w:sz w:val="24"/>
          <w:szCs w:val="24"/>
        </w:rPr>
        <w:t>, v.r.</w:t>
      </w:r>
    </w:p>
    <w:p w:rsidRDefault="006F407E" w:rsidP="00F164E3" w:rsidR="006F407E" w:rsidRPr="00D56188">
      <w:pPr>
        <w:widowControl/>
        <w:ind w:left="5040"/>
        <w:jc w:val="right"/>
        <w:rPr>
          <w:sz w:val="24"/>
          <w:szCs w:val="24"/>
        </w:rPr>
      </w:pPr>
    </w:p>
    <w:p w:rsidRDefault="00E77C53" w:rsidP="00E77C53" w:rsidR="00ED5A1F">
      <w:pPr>
        <w:widowControl/>
        <w:ind w:firstLine="708" w:left="4248"/>
        <w:rPr>
          <w:sz w:val="24"/>
          <w:szCs w:val="24"/>
        </w:rPr>
      </w:pPr>
      <w:r>
        <w:rPr>
          <w:sz w:val="24"/>
          <w:szCs w:val="24"/>
        </w:rPr>
        <w:t xml:space="preserve">  Za točnost otpravka – ovlašteni službenik</w:t>
      </w:r>
    </w:p>
    <w:p w:rsidRDefault="00E77C53" w:rsidP="00E77C53" w:rsidR="00E77C53">
      <w:pPr>
        <w:widowControl/>
        <w:ind w:firstLine="708" w:left="6372"/>
        <w:rPr>
          <w:sz w:val="24"/>
          <w:szCs w:val="24"/>
        </w:rPr>
      </w:pPr>
      <w:r>
        <w:rPr>
          <w:sz w:val="24"/>
          <w:szCs w:val="24"/>
        </w:rPr>
        <w:t xml:space="preserve">  Maja Hajtek</w:t>
      </w:r>
    </w:p>
    <w:p w:rsidRDefault="00557E18" w:rsidP="00F164E3" w:rsidR="00557E18">
      <w:pPr>
        <w:widowControl/>
        <w:rPr>
          <w:sz w:val="24"/>
          <w:szCs w:val="24"/>
        </w:rPr>
      </w:pPr>
    </w:p>
    <w:p w:rsidRDefault="00557E18" w:rsidP="00F164E3" w:rsidR="00557E18">
      <w:pPr>
        <w:widowControl/>
        <w:rPr>
          <w:sz w:val="24"/>
          <w:szCs w:val="24"/>
        </w:rPr>
      </w:pPr>
    </w:p>
    <w:p w:rsidRDefault="00557E18" w:rsidP="00F164E3" w:rsidR="00557E18" w:rsidRPr="00D56188">
      <w:pPr>
        <w:widowControl/>
        <w:rPr>
          <w:sz w:val="24"/>
          <w:szCs w:val="24"/>
        </w:rPr>
      </w:pPr>
    </w:p>
    <w:p w:rsidRDefault="008A043C" w:rsidP="008A043C" w:rsidR="008A043C" w:rsidRPr="00D56188">
      <w:pPr>
        <w:widowControl/>
        <w:jc w:val="both"/>
        <w:rPr>
          <w:sz w:val="24"/>
          <w:szCs w:val="24"/>
        </w:rPr>
      </w:pPr>
      <w:r w:rsidRPr="00D56188">
        <w:rPr>
          <w:sz w:val="24"/>
          <w:szCs w:val="24"/>
        </w:rPr>
        <w:t>POUKA O PRAVNOM LIJEKU:</w:t>
      </w:r>
    </w:p>
    <w:p w:rsidRDefault="008A043C" w:rsidP="00E77C53" w:rsidR="006F407E" w:rsidRPr="00D56188">
      <w:pPr>
        <w:widowControl/>
        <w:jc w:val="both"/>
        <w:rPr>
          <w:sz w:val="24"/>
          <w:szCs w:val="24"/>
        </w:rPr>
      </w:pPr>
      <w:r w:rsidRPr="00D56188">
        <w:rPr>
          <w:sz w:val="24"/>
          <w:szCs w:val="24"/>
        </w:rPr>
        <w:t>Protiv rješenja nezadovoljna stranka može uložiti žalbu u roku od 8 dana od dana dostave. Dostava se smatra obavljenom istekom osmoga dana od dana objave pismena na mrežnoj stranici e-Oglasna ploča sudova. Žalba se podnosi Visokom trgovačkom sudu RH putem ovog suda u tri primjerka.</w:t>
      </w:r>
      <w:r w:rsidR="00E77C53" w:rsidRPr="00D56188">
        <w:rPr>
          <w:sz w:val="24"/>
          <w:szCs w:val="24"/>
        </w:rPr>
        <w:t xml:space="preserve"> </w:t>
      </w:r>
    </w:p>
    <w:p w:rsidRDefault="006F407E" w:rsidP="00A1054B" w:rsidR="006F407E" w:rsidRPr="00D56188">
      <w:pPr>
        <w:ind w:firstLine="720"/>
        <w:jc w:val="both"/>
        <w:rPr>
          <w:sz w:val="24"/>
          <w:szCs w:val="24"/>
        </w:rPr>
      </w:pPr>
    </w:p>
    <w:sectPr w:rsidSect="0074231A" w:rsidR="006F407E" w:rsidRPr="00D56188">
      <w:headerReference w:type="even" r:id="rId11"/>
      <w:headerReference w:type="default" r:id="rId12"/>
      <w:head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A8A" w:rsidR="00340A8A">
      <w:r>
        <w:separator/>
      </w:r>
    </w:p>
  </w:endnote>
  <w:endnote w:id="0" w:type="continuationSeparator">
    <w:p w:rsidRDefault="00340A8A" w:rsidR="00340A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A8A" w:rsidR="00340A8A">
      <w:r>
        <w:separator/>
      </w:r>
    </w:p>
  </w:footnote>
  <w:footnote w:id="0" w:type="continuationSeparator">
    <w:p w:rsidRDefault="00340A8A" w:rsidR="00340A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8A" w:rsidP="004D45C7" w:rsidR="00340A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40A8A" w:rsidR="00340A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8A" w:rsidP="004D45C7" w:rsidR="00340A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7C53">
      <w:rPr>
        <w:rStyle w:val="Brojstranice"/>
        <w:noProof/>
      </w:rPr>
      <w:t>1</w:t>
    </w:r>
    <w:r>
      <w:rPr>
        <w:rStyle w:val="Brojstranice"/>
      </w:rPr>
      <w:fldChar w:fldCharType="end"/>
    </w:r>
  </w:p>
  <w:p w:rsidRDefault="00340A8A" w:rsidP="004D45C7" w:rsidR="00340A8A">
    <w:pPr>
      <w:jc w:val="right"/>
      <w:rPr>
        <w:sz w:val="24"/>
        <w:szCs w:val="24"/>
      </w:rPr>
    </w:pPr>
  </w:p>
  <w:p w:rsidRDefault="00D56188" w:rsidP="00D56188" w:rsidR="00D56188">
    <w:pPr>
      <w:pStyle w:val="Zaglavlje"/>
      <w:jc w:val="right"/>
    </w:pPr>
    <w:r>
      <w:rPr>
        <w:sz w:val="24"/>
        <w:szCs w:val="24"/>
      </w:rPr>
      <w:t>72. St-2067/2018-22</w:t>
    </w:r>
  </w:p>
  <w:p w:rsidRDefault="00340A8A" w:rsidP="00F0584F" w:rsidR="00340A8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8A" w:rsidR="00340A8A">
    <w:pPr>
      <w:pStyle w:val="Zaglavlje"/>
    </w:pPr>
    <w:r>
      <w:tab/>
    </w:r>
    <w:r w:rsidR="0074231A">
      <w:tab/>
      <w:t>72. St -1379/2018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E63BD"/>
    <w:multiLevelType w:val="hybridMultilevel"/>
    <w:tmpl w:val="AFB68B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94F4DF0"/>
    <w:multiLevelType w:val="hybridMultilevel"/>
    <w:tmpl w:val="4C8C07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CB61A5"/>
    <w:multiLevelType w:val="hybridMultilevel"/>
    <w:tmpl w:val="2CF64F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A9B2724"/>
    <w:multiLevelType w:val="hybridMultilevel"/>
    <w:tmpl w:val="B798F6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3">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8">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2C539D5"/>
    <w:multiLevelType w:val="hybridMultilevel"/>
    <w:tmpl w:val="A6827184"/>
    <w:lvl w:tplc="09FC6A48" w:ilvl="0">
      <w:start w:val="2"/>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8">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78A35CF"/>
    <w:multiLevelType w:val="hybridMultilevel"/>
    <w:tmpl w:val="AA121D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41">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95D419A"/>
    <w:multiLevelType w:val="hybridMultilevel"/>
    <w:tmpl w:val="3E7ECD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B500850"/>
    <w:multiLevelType w:val="hybridMultilevel"/>
    <w:tmpl w:val="E7E24E0A"/>
    <w:lvl w:tplc="13E82A94"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5">
    <w:nsid w:val="7F0A6E7E"/>
    <w:multiLevelType w:val="hybridMultilevel"/>
    <w:tmpl w:val="A34620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40"/>
  </w:num>
  <w:num w:numId="3">
    <w:abstractNumId w:val="7"/>
  </w:num>
  <w:num w:numId="4">
    <w:abstractNumId w:val="41"/>
  </w:num>
  <w:num w:numId="5">
    <w:abstractNumId w:val="36"/>
  </w:num>
  <w:num w:numId="6">
    <w:abstractNumId w:val="20"/>
  </w:num>
  <w:num w:numId="7">
    <w:abstractNumId w:val="43"/>
  </w:num>
  <w:num w:numId="8">
    <w:abstractNumId w:val="31"/>
  </w:num>
  <w:num w:numId="9">
    <w:abstractNumId w:val="4"/>
  </w:num>
  <w:num w:numId="10">
    <w:abstractNumId w:val="27"/>
  </w:num>
  <w:num w:numId="11">
    <w:abstractNumId w:val="33"/>
  </w:num>
  <w:num w:numId="12">
    <w:abstractNumId w:val="28"/>
  </w:num>
  <w:num w:numId="13">
    <w:abstractNumId w:val="12"/>
  </w:num>
  <w:num w:numId="14">
    <w:abstractNumId w:val="9"/>
  </w:num>
  <w:num w:numId="15">
    <w:abstractNumId w:val="25"/>
  </w:num>
  <w:num w:numId="16">
    <w:abstractNumId w:val="5"/>
  </w:num>
  <w:num w:numId="17">
    <w:abstractNumId w:val="30"/>
  </w:num>
  <w:num w:numId="18">
    <w:abstractNumId w:val="21"/>
  </w:num>
  <w:num w:numId="19">
    <w:abstractNumId w:val="22"/>
  </w:num>
  <w:num w:numId="20">
    <w:abstractNumId w:val="1"/>
  </w:num>
  <w:num w:numId="21">
    <w:abstractNumId w:val="34"/>
  </w:num>
  <w:num w:numId="22">
    <w:abstractNumId w:val="38"/>
  </w:num>
  <w:num w:numId="23">
    <w:abstractNumId w:val="35"/>
  </w:num>
  <w:num w:numId="24">
    <w:abstractNumId w:val="29"/>
  </w:num>
  <w:num w:numId="25">
    <w:abstractNumId w:val="14"/>
  </w:num>
  <w:num w:numId="26">
    <w:abstractNumId w:val="24"/>
  </w:num>
  <w:num w:numId="27">
    <w:abstractNumId w:val="16"/>
  </w:num>
  <w:num w:numId="28">
    <w:abstractNumId w:val="26"/>
  </w:num>
  <w:num w:numId="29">
    <w:abstractNumId w:val="19"/>
  </w:num>
  <w:num w:numId="30">
    <w:abstractNumId w:val="10"/>
  </w:num>
  <w:num w:numId="31">
    <w:abstractNumId w:val="3"/>
  </w:num>
  <w:num w:numId="32">
    <w:abstractNumId w:val="8"/>
  </w:num>
  <w:num w:numId="33">
    <w:abstractNumId w:val="13"/>
  </w:num>
  <w:num w:numId="34">
    <w:abstractNumId w:val="18"/>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2"/>
  </w:num>
  <w:num w:numId="38">
    <w:abstractNumId w:val="2"/>
  </w:num>
  <w:num w:numId="39">
    <w:abstractNumId w:val="44"/>
  </w:num>
  <w:num w:numId="40">
    <w:abstractNumId w:val="45"/>
  </w:num>
  <w:num w:numId="41">
    <w:abstractNumId w:val="15"/>
  </w:num>
  <w:num w:numId="42">
    <w:abstractNumId w:val="0"/>
  </w:num>
  <w:num w:numId="43">
    <w:abstractNumId w:val="39"/>
  </w:num>
  <w:num w:numId="44">
    <w:abstractNumId w:val="17"/>
  </w:num>
  <w:num w:numId="45">
    <w:abstractNumId w:val="37"/>
  </w:num>
  <w:num w:numId="46">
    <w:abstractNumId w:val="4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2147F"/>
    <w:rsid w:val="00021773"/>
    <w:rsid w:val="00025D5B"/>
    <w:rsid w:val="000270CA"/>
    <w:rsid w:val="00031398"/>
    <w:rsid w:val="0003372B"/>
    <w:rsid w:val="00033838"/>
    <w:rsid w:val="000341F8"/>
    <w:rsid w:val="00046E50"/>
    <w:rsid w:val="00047035"/>
    <w:rsid w:val="00047658"/>
    <w:rsid w:val="00051E71"/>
    <w:rsid w:val="000521BD"/>
    <w:rsid w:val="00054525"/>
    <w:rsid w:val="000600F5"/>
    <w:rsid w:val="00060576"/>
    <w:rsid w:val="000633DC"/>
    <w:rsid w:val="0006441C"/>
    <w:rsid w:val="00064FDC"/>
    <w:rsid w:val="00071C98"/>
    <w:rsid w:val="00085349"/>
    <w:rsid w:val="0008558B"/>
    <w:rsid w:val="00091873"/>
    <w:rsid w:val="00094DD1"/>
    <w:rsid w:val="000A21F1"/>
    <w:rsid w:val="000A2632"/>
    <w:rsid w:val="000A56F2"/>
    <w:rsid w:val="000B44EC"/>
    <w:rsid w:val="000B736E"/>
    <w:rsid w:val="000C2293"/>
    <w:rsid w:val="000C749A"/>
    <w:rsid w:val="000D1456"/>
    <w:rsid w:val="000D52F8"/>
    <w:rsid w:val="000D6193"/>
    <w:rsid w:val="000D7B0B"/>
    <w:rsid w:val="000E24E2"/>
    <w:rsid w:val="000F5B5D"/>
    <w:rsid w:val="0010096F"/>
    <w:rsid w:val="00110A73"/>
    <w:rsid w:val="001157FD"/>
    <w:rsid w:val="0011597E"/>
    <w:rsid w:val="001210A3"/>
    <w:rsid w:val="00122CBD"/>
    <w:rsid w:val="00131346"/>
    <w:rsid w:val="00132A3D"/>
    <w:rsid w:val="0013479A"/>
    <w:rsid w:val="00137218"/>
    <w:rsid w:val="00140303"/>
    <w:rsid w:val="00151FCB"/>
    <w:rsid w:val="0016058A"/>
    <w:rsid w:val="001748BB"/>
    <w:rsid w:val="00177DD8"/>
    <w:rsid w:val="00193977"/>
    <w:rsid w:val="00193FFB"/>
    <w:rsid w:val="001A3ACB"/>
    <w:rsid w:val="001A3B02"/>
    <w:rsid w:val="001B02FE"/>
    <w:rsid w:val="001B683D"/>
    <w:rsid w:val="001C474F"/>
    <w:rsid w:val="001C4861"/>
    <w:rsid w:val="001C5DCA"/>
    <w:rsid w:val="001C628E"/>
    <w:rsid w:val="001D409F"/>
    <w:rsid w:val="001E460F"/>
    <w:rsid w:val="001F5FE0"/>
    <w:rsid w:val="00203C58"/>
    <w:rsid w:val="00214B9A"/>
    <w:rsid w:val="00225860"/>
    <w:rsid w:val="00226F9D"/>
    <w:rsid w:val="00227370"/>
    <w:rsid w:val="00243942"/>
    <w:rsid w:val="002450FA"/>
    <w:rsid w:val="00245201"/>
    <w:rsid w:val="00253EB4"/>
    <w:rsid w:val="0025701F"/>
    <w:rsid w:val="00261EC5"/>
    <w:rsid w:val="002634FB"/>
    <w:rsid w:val="00275DCA"/>
    <w:rsid w:val="0028348E"/>
    <w:rsid w:val="00287A0F"/>
    <w:rsid w:val="002906A0"/>
    <w:rsid w:val="0029717B"/>
    <w:rsid w:val="002A16DB"/>
    <w:rsid w:val="002A2C5B"/>
    <w:rsid w:val="002B007F"/>
    <w:rsid w:val="002B0A06"/>
    <w:rsid w:val="002B1DC9"/>
    <w:rsid w:val="002B2DAC"/>
    <w:rsid w:val="002B5C47"/>
    <w:rsid w:val="002C2247"/>
    <w:rsid w:val="002C6C6C"/>
    <w:rsid w:val="002D037B"/>
    <w:rsid w:val="002D3CF8"/>
    <w:rsid w:val="002D5CD7"/>
    <w:rsid w:val="002F49C6"/>
    <w:rsid w:val="003004C1"/>
    <w:rsid w:val="00303608"/>
    <w:rsid w:val="003270B6"/>
    <w:rsid w:val="00334FBB"/>
    <w:rsid w:val="00337995"/>
    <w:rsid w:val="00340A8A"/>
    <w:rsid w:val="00340FBD"/>
    <w:rsid w:val="003441D9"/>
    <w:rsid w:val="00350E6B"/>
    <w:rsid w:val="00355F9C"/>
    <w:rsid w:val="00361D6B"/>
    <w:rsid w:val="00366E33"/>
    <w:rsid w:val="00374751"/>
    <w:rsid w:val="00383F22"/>
    <w:rsid w:val="00390442"/>
    <w:rsid w:val="00393DE5"/>
    <w:rsid w:val="00396B41"/>
    <w:rsid w:val="003973DC"/>
    <w:rsid w:val="003A273D"/>
    <w:rsid w:val="003A36E1"/>
    <w:rsid w:val="003A4EFA"/>
    <w:rsid w:val="003A7B98"/>
    <w:rsid w:val="003B0015"/>
    <w:rsid w:val="003B06CA"/>
    <w:rsid w:val="003B680F"/>
    <w:rsid w:val="003C3199"/>
    <w:rsid w:val="003D395F"/>
    <w:rsid w:val="003D56D0"/>
    <w:rsid w:val="003D7C1F"/>
    <w:rsid w:val="003E4725"/>
    <w:rsid w:val="003F0AD7"/>
    <w:rsid w:val="003F197F"/>
    <w:rsid w:val="003F6C06"/>
    <w:rsid w:val="004021BF"/>
    <w:rsid w:val="00402457"/>
    <w:rsid w:val="004068FA"/>
    <w:rsid w:val="0041297D"/>
    <w:rsid w:val="004149ED"/>
    <w:rsid w:val="00415927"/>
    <w:rsid w:val="00415D93"/>
    <w:rsid w:val="00417323"/>
    <w:rsid w:val="00417EC8"/>
    <w:rsid w:val="004356A2"/>
    <w:rsid w:val="0044747B"/>
    <w:rsid w:val="00452C6A"/>
    <w:rsid w:val="00472607"/>
    <w:rsid w:val="004757ED"/>
    <w:rsid w:val="00475D50"/>
    <w:rsid w:val="00476030"/>
    <w:rsid w:val="004772EB"/>
    <w:rsid w:val="00490B87"/>
    <w:rsid w:val="00491398"/>
    <w:rsid w:val="004924C3"/>
    <w:rsid w:val="004A4F10"/>
    <w:rsid w:val="004B102F"/>
    <w:rsid w:val="004B653E"/>
    <w:rsid w:val="004C0084"/>
    <w:rsid w:val="004C43B0"/>
    <w:rsid w:val="004D45C7"/>
    <w:rsid w:val="004D557A"/>
    <w:rsid w:val="004E1BD7"/>
    <w:rsid w:val="004E2DA9"/>
    <w:rsid w:val="004F2FE2"/>
    <w:rsid w:val="004F3685"/>
    <w:rsid w:val="00506BBA"/>
    <w:rsid w:val="00506D53"/>
    <w:rsid w:val="005106D9"/>
    <w:rsid w:val="00530EE2"/>
    <w:rsid w:val="00532D51"/>
    <w:rsid w:val="005349D6"/>
    <w:rsid w:val="005448FA"/>
    <w:rsid w:val="005468AE"/>
    <w:rsid w:val="00551C2B"/>
    <w:rsid w:val="00552BC9"/>
    <w:rsid w:val="00557867"/>
    <w:rsid w:val="00557E18"/>
    <w:rsid w:val="00557F42"/>
    <w:rsid w:val="005603DF"/>
    <w:rsid w:val="00562233"/>
    <w:rsid w:val="0056698A"/>
    <w:rsid w:val="00595165"/>
    <w:rsid w:val="0059682F"/>
    <w:rsid w:val="005A272B"/>
    <w:rsid w:val="005A2FD9"/>
    <w:rsid w:val="005A4A86"/>
    <w:rsid w:val="005A5D8D"/>
    <w:rsid w:val="005A65BC"/>
    <w:rsid w:val="005A7D53"/>
    <w:rsid w:val="005B1058"/>
    <w:rsid w:val="005B4C09"/>
    <w:rsid w:val="005D1014"/>
    <w:rsid w:val="005E511C"/>
    <w:rsid w:val="005E6588"/>
    <w:rsid w:val="00602360"/>
    <w:rsid w:val="00605DCA"/>
    <w:rsid w:val="0061600A"/>
    <w:rsid w:val="00620222"/>
    <w:rsid w:val="00622315"/>
    <w:rsid w:val="0063127F"/>
    <w:rsid w:val="00632117"/>
    <w:rsid w:val="006342B4"/>
    <w:rsid w:val="00653631"/>
    <w:rsid w:val="006625F0"/>
    <w:rsid w:val="0066457E"/>
    <w:rsid w:val="00665391"/>
    <w:rsid w:val="006653DD"/>
    <w:rsid w:val="00665EF9"/>
    <w:rsid w:val="00672FEE"/>
    <w:rsid w:val="00676E84"/>
    <w:rsid w:val="00677958"/>
    <w:rsid w:val="00682519"/>
    <w:rsid w:val="00684BA8"/>
    <w:rsid w:val="00687A51"/>
    <w:rsid w:val="00692398"/>
    <w:rsid w:val="006937C4"/>
    <w:rsid w:val="00694F62"/>
    <w:rsid w:val="00697A12"/>
    <w:rsid w:val="006A2DB6"/>
    <w:rsid w:val="006A50A0"/>
    <w:rsid w:val="006A6FB3"/>
    <w:rsid w:val="006B04E3"/>
    <w:rsid w:val="006B0EB3"/>
    <w:rsid w:val="006B3F36"/>
    <w:rsid w:val="006B678B"/>
    <w:rsid w:val="006B7507"/>
    <w:rsid w:val="006C3D33"/>
    <w:rsid w:val="006C5D89"/>
    <w:rsid w:val="006C63AA"/>
    <w:rsid w:val="006C76B5"/>
    <w:rsid w:val="006D09D3"/>
    <w:rsid w:val="006D2727"/>
    <w:rsid w:val="006D3F08"/>
    <w:rsid w:val="006D51EF"/>
    <w:rsid w:val="006D6098"/>
    <w:rsid w:val="006D6E93"/>
    <w:rsid w:val="006D77A9"/>
    <w:rsid w:val="006E6AF7"/>
    <w:rsid w:val="006E771C"/>
    <w:rsid w:val="006F19F0"/>
    <w:rsid w:val="006F2A02"/>
    <w:rsid w:val="006F407E"/>
    <w:rsid w:val="006F4653"/>
    <w:rsid w:val="006F6E1A"/>
    <w:rsid w:val="00701B49"/>
    <w:rsid w:val="00702566"/>
    <w:rsid w:val="0070422B"/>
    <w:rsid w:val="00720328"/>
    <w:rsid w:val="007217EC"/>
    <w:rsid w:val="00723BF2"/>
    <w:rsid w:val="00726B6D"/>
    <w:rsid w:val="00740DA4"/>
    <w:rsid w:val="0074231A"/>
    <w:rsid w:val="00750E7C"/>
    <w:rsid w:val="00756B2D"/>
    <w:rsid w:val="007649F9"/>
    <w:rsid w:val="0077014E"/>
    <w:rsid w:val="007746AA"/>
    <w:rsid w:val="00776383"/>
    <w:rsid w:val="00777288"/>
    <w:rsid w:val="00785A45"/>
    <w:rsid w:val="00787095"/>
    <w:rsid w:val="007A0E70"/>
    <w:rsid w:val="007A0F2B"/>
    <w:rsid w:val="007A3228"/>
    <w:rsid w:val="007B51BD"/>
    <w:rsid w:val="007B6567"/>
    <w:rsid w:val="007C5ED3"/>
    <w:rsid w:val="007C6993"/>
    <w:rsid w:val="007D1845"/>
    <w:rsid w:val="007D32DC"/>
    <w:rsid w:val="007D65A4"/>
    <w:rsid w:val="007E46A9"/>
    <w:rsid w:val="007E7AA2"/>
    <w:rsid w:val="007E7EE1"/>
    <w:rsid w:val="007F051A"/>
    <w:rsid w:val="007F4D98"/>
    <w:rsid w:val="007F56B8"/>
    <w:rsid w:val="00810C9B"/>
    <w:rsid w:val="008226EB"/>
    <w:rsid w:val="00833B0E"/>
    <w:rsid w:val="00837C36"/>
    <w:rsid w:val="0084148E"/>
    <w:rsid w:val="00843F50"/>
    <w:rsid w:val="00855E58"/>
    <w:rsid w:val="00866649"/>
    <w:rsid w:val="008668FF"/>
    <w:rsid w:val="00872A4A"/>
    <w:rsid w:val="00873B56"/>
    <w:rsid w:val="00874FAF"/>
    <w:rsid w:val="008750C8"/>
    <w:rsid w:val="008810E3"/>
    <w:rsid w:val="00881EFA"/>
    <w:rsid w:val="008833A0"/>
    <w:rsid w:val="008840D5"/>
    <w:rsid w:val="0088754F"/>
    <w:rsid w:val="00890370"/>
    <w:rsid w:val="00894357"/>
    <w:rsid w:val="008A043C"/>
    <w:rsid w:val="008B6B40"/>
    <w:rsid w:val="008B7879"/>
    <w:rsid w:val="008C2584"/>
    <w:rsid w:val="008C35A5"/>
    <w:rsid w:val="008C3A40"/>
    <w:rsid w:val="008C683A"/>
    <w:rsid w:val="008D4B6D"/>
    <w:rsid w:val="008D5068"/>
    <w:rsid w:val="008D783C"/>
    <w:rsid w:val="008D7B59"/>
    <w:rsid w:val="008E0278"/>
    <w:rsid w:val="008E3F99"/>
    <w:rsid w:val="008F4734"/>
    <w:rsid w:val="00904892"/>
    <w:rsid w:val="00905760"/>
    <w:rsid w:val="00905C89"/>
    <w:rsid w:val="00913C24"/>
    <w:rsid w:val="00913C83"/>
    <w:rsid w:val="00931713"/>
    <w:rsid w:val="009515AE"/>
    <w:rsid w:val="009517BA"/>
    <w:rsid w:val="009517D4"/>
    <w:rsid w:val="00952EE6"/>
    <w:rsid w:val="00953BDB"/>
    <w:rsid w:val="0096491F"/>
    <w:rsid w:val="0096525A"/>
    <w:rsid w:val="00970C9C"/>
    <w:rsid w:val="0097126D"/>
    <w:rsid w:val="00980DDE"/>
    <w:rsid w:val="00984147"/>
    <w:rsid w:val="00997590"/>
    <w:rsid w:val="009A17E2"/>
    <w:rsid w:val="009A4132"/>
    <w:rsid w:val="009A6034"/>
    <w:rsid w:val="009A7682"/>
    <w:rsid w:val="009B05BE"/>
    <w:rsid w:val="009B4432"/>
    <w:rsid w:val="009C0C74"/>
    <w:rsid w:val="009C0D90"/>
    <w:rsid w:val="009D2645"/>
    <w:rsid w:val="009E07FA"/>
    <w:rsid w:val="009E3BF8"/>
    <w:rsid w:val="009F0A82"/>
    <w:rsid w:val="009F1CA4"/>
    <w:rsid w:val="00A10360"/>
    <w:rsid w:val="00A1054B"/>
    <w:rsid w:val="00A179C0"/>
    <w:rsid w:val="00A203CE"/>
    <w:rsid w:val="00A22CE5"/>
    <w:rsid w:val="00A32105"/>
    <w:rsid w:val="00A35C15"/>
    <w:rsid w:val="00A4481C"/>
    <w:rsid w:val="00A46609"/>
    <w:rsid w:val="00A51AF2"/>
    <w:rsid w:val="00A51F28"/>
    <w:rsid w:val="00A55005"/>
    <w:rsid w:val="00A552F5"/>
    <w:rsid w:val="00A60BCD"/>
    <w:rsid w:val="00A64029"/>
    <w:rsid w:val="00A64E43"/>
    <w:rsid w:val="00A706BA"/>
    <w:rsid w:val="00A71C89"/>
    <w:rsid w:val="00A758E3"/>
    <w:rsid w:val="00A824B7"/>
    <w:rsid w:val="00A84F9B"/>
    <w:rsid w:val="00A863E6"/>
    <w:rsid w:val="00AA5A5D"/>
    <w:rsid w:val="00AB025F"/>
    <w:rsid w:val="00AB4417"/>
    <w:rsid w:val="00AC5C2A"/>
    <w:rsid w:val="00AC62AA"/>
    <w:rsid w:val="00AC6A52"/>
    <w:rsid w:val="00AC76E7"/>
    <w:rsid w:val="00AC7839"/>
    <w:rsid w:val="00AD21D6"/>
    <w:rsid w:val="00AD3373"/>
    <w:rsid w:val="00AD37B6"/>
    <w:rsid w:val="00AE4394"/>
    <w:rsid w:val="00AF1DB8"/>
    <w:rsid w:val="00AF2508"/>
    <w:rsid w:val="00AF516A"/>
    <w:rsid w:val="00AF64B0"/>
    <w:rsid w:val="00B00A82"/>
    <w:rsid w:val="00B03069"/>
    <w:rsid w:val="00B04D18"/>
    <w:rsid w:val="00B05751"/>
    <w:rsid w:val="00B14BC1"/>
    <w:rsid w:val="00B3714E"/>
    <w:rsid w:val="00B37641"/>
    <w:rsid w:val="00B4049A"/>
    <w:rsid w:val="00B40D90"/>
    <w:rsid w:val="00B42FC7"/>
    <w:rsid w:val="00B51145"/>
    <w:rsid w:val="00B54A8B"/>
    <w:rsid w:val="00B63245"/>
    <w:rsid w:val="00B74833"/>
    <w:rsid w:val="00B804BE"/>
    <w:rsid w:val="00B91C7C"/>
    <w:rsid w:val="00B92FE0"/>
    <w:rsid w:val="00B96AB1"/>
    <w:rsid w:val="00BB2EB8"/>
    <w:rsid w:val="00BC3B49"/>
    <w:rsid w:val="00C00B57"/>
    <w:rsid w:val="00C15DFA"/>
    <w:rsid w:val="00C24F5F"/>
    <w:rsid w:val="00C25C2B"/>
    <w:rsid w:val="00C27F8E"/>
    <w:rsid w:val="00C33A26"/>
    <w:rsid w:val="00C35296"/>
    <w:rsid w:val="00C43F22"/>
    <w:rsid w:val="00C46644"/>
    <w:rsid w:val="00C51741"/>
    <w:rsid w:val="00C543E7"/>
    <w:rsid w:val="00C55CC6"/>
    <w:rsid w:val="00C56077"/>
    <w:rsid w:val="00C646E7"/>
    <w:rsid w:val="00C70157"/>
    <w:rsid w:val="00C716BA"/>
    <w:rsid w:val="00C86099"/>
    <w:rsid w:val="00C93627"/>
    <w:rsid w:val="00C96142"/>
    <w:rsid w:val="00C96D95"/>
    <w:rsid w:val="00C973FB"/>
    <w:rsid w:val="00CB1ED2"/>
    <w:rsid w:val="00CB419D"/>
    <w:rsid w:val="00CB5024"/>
    <w:rsid w:val="00CC01EB"/>
    <w:rsid w:val="00CE525C"/>
    <w:rsid w:val="00CE54DF"/>
    <w:rsid w:val="00CF2D90"/>
    <w:rsid w:val="00CF2EEE"/>
    <w:rsid w:val="00CF3D86"/>
    <w:rsid w:val="00D010F4"/>
    <w:rsid w:val="00D05399"/>
    <w:rsid w:val="00D0637F"/>
    <w:rsid w:val="00D15472"/>
    <w:rsid w:val="00D20336"/>
    <w:rsid w:val="00D21D91"/>
    <w:rsid w:val="00D24E8B"/>
    <w:rsid w:val="00D311B5"/>
    <w:rsid w:val="00D40A17"/>
    <w:rsid w:val="00D4242D"/>
    <w:rsid w:val="00D4523F"/>
    <w:rsid w:val="00D50B9E"/>
    <w:rsid w:val="00D5391C"/>
    <w:rsid w:val="00D56188"/>
    <w:rsid w:val="00D63F91"/>
    <w:rsid w:val="00D66EB8"/>
    <w:rsid w:val="00D7035B"/>
    <w:rsid w:val="00D953B1"/>
    <w:rsid w:val="00DA15FC"/>
    <w:rsid w:val="00DA22E9"/>
    <w:rsid w:val="00DA4583"/>
    <w:rsid w:val="00DB53E0"/>
    <w:rsid w:val="00DC1424"/>
    <w:rsid w:val="00DC4A08"/>
    <w:rsid w:val="00DC7CF7"/>
    <w:rsid w:val="00DD1753"/>
    <w:rsid w:val="00DE0B83"/>
    <w:rsid w:val="00DE26CD"/>
    <w:rsid w:val="00DE2B76"/>
    <w:rsid w:val="00DE2E33"/>
    <w:rsid w:val="00DF1CBD"/>
    <w:rsid w:val="00DF2CF6"/>
    <w:rsid w:val="00DF4C60"/>
    <w:rsid w:val="00DF7CB2"/>
    <w:rsid w:val="00E04902"/>
    <w:rsid w:val="00E13F8D"/>
    <w:rsid w:val="00E151B4"/>
    <w:rsid w:val="00E17E7B"/>
    <w:rsid w:val="00E304F5"/>
    <w:rsid w:val="00E3265C"/>
    <w:rsid w:val="00E33F8D"/>
    <w:rsid w:val="00E4557F"/>
    <w:rsid w:val="00E47D3F"/>
    <w:rsid w:val="00E5187B"/>
    <w:rsid w:val="00E525EE"/>
    <w:rsid w:val="00E57F3E"/>
    <w:rsid w:val="00E63090"/>
    <w:rsid w:val="00E63399"/>
    <w:rsid w:val="00E65A20"/>
    <w:rsid w:val="00E669F4"/>
    <w:rsid w:val="00E744C1"/>
    <w:rsid w:val="00E77C53"/>
    <w:rsid w:val="00E80A3A"/>
    <w:rsid w:val="00E84620"/>
    <w:rsid w:val="00E86ECA"/>
    <w:rsid w:val="00E870F2"/>
    <w:rsid w:val="00E8761B"/>
    <w:rsid w:val="00E90DF8"/>
    <w:rsid w:val="00E9538A"/>
    <w:rsid w:val="00E975DA"/>
    <w:rsid w:val="00EA4B16"/>
    <w:rsid w:val="00EA6ABC"/>
    <w:rsid w:val="00EB04A4"/>
    <w:rsid w:val="00EB2684"/>
    <w:rsid w:val="00EB62F9"/>
    <w:rsid w:val="00EB688C"/>
    <w:rsid w:val="00EC5F71"/>
    <w:rsid w:val="00ED3C17"/>
    <w:rsid w:val="00ED5A1F"/>
    <w:rsid w:val="00EE1F13"/>
    <w:rsid w:val="00EF2039"/>
    <w:rsid w:val="00EF32D6"/>
    <w:rsid w:val="00EF3915"/>
    <w:rsid w:val="00EF3C50"/>
    <w:rsid w:val="00EF79EB"/>
    <w:rsid w:val="00F04AE4"/>
    <w:rsid w:val="00F0584F"/>
    <w:rsid w:val="00F0731C"/>
    <w:rsid w:val="00F1240B"/>
    <w:rsid w:val="00F164E3"/>
    <w:rsid w:val="00F24E98"/>
    <w:rsid w:val="00F42084"/>
    <w:rsid w:val="00F4264E"/>
    <w:rsid w:val="00F4413B"/>
    <w:rsid w:val="00F45210"/>
    <w:rsid w:val="00F46EA3"/>
    <w:rsid w:val="00F60844"/>
    <w:rsid w:val="00F63270"/>
    <w:rsid w:val="00F64518"/>
    <w:rsid w:val="00F645F8"/>
    <w:rsid w:val="00F661AD"/>
    <w:rsid w:val="00F703C3"/>
    <w:rsid w:val="00F71F00"/>
    <w:rsid w:val="00F77736"/>
    <w:rsid w:val="00F77D93"/>
    <w:rsid w:val="00F85BF1"/>
    <w:rsid w:val="00F86F4A"/>
    <w:rsid w:val="00F962EF"/>
    <w:rsid w:val="00F97EA7"/>
    <w:rsid w:val="00FA188C"/>
    <w:rsid w:val="00FA221F"/>
    <w:rsid w:val="00FA75B0"/>
    <w:rsid w:val="00FB02A5"/>
    <w:rsid w:val="00FB0563"/>
    <w:rsid w:val="00FB5089"/>
    <w:rsid w:val="00FC2B6B"/>
    <w:rsid w:val="00FC6062"/>
    <w:rsid w:val="00FD271C"/>
    <w:rsid w:val="00FE02E4"/>
    <w:rsid w:val="00FE1CAF"/>
    <w:rsid w:val="00FE3E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customStyle="true" w:styleId="msonormal0" w:type="paragraph">
    <w:name w:val="msonormal"/>
    <w:basedOn w:val="Normal"/>
    <w:rsid w:val="004772EB"/>
    <w:pPr>
      <w:widowControl/>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5A272B"/>
    <w:rPr>
      <w:color w:val="808080"/>
      <w:bdr w:space="0" w:sz="0" w:color="auto" w:val="none"/>
      <w:shd w:fill="auto" w:color="auto" w:val="clear"/>
    </w:rPr>
  </w:style>
  <w:style w:customStyle="true" w:styleId="eSPISCCParagraphDefaultFont" w:type="character">
    <w:name w:val="eSPIS_CC_Paragraph Default Font"/>
    <w:basedOn w:val="Zadanifontodlomka"/>
    <w:rsid w:val="005A272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A272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272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272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customStyle="1" w:styleId="msonormal0" w:type="paragraph">
    <w:name w:val="msonormal"/>
    <w:basedOn w:val="Normal"/>
    <w:rsid w:val="004772EB"/>
    <w:pPr>
      <w:widowControl/>
      <w:overflowPunct/>
      <w:autoSpaceDE/>
      <w:autoSpaceDN/>
      <w:adjustRightInd/>
      <w:spacing w:after="100" w:afterAutospacing="1" w:before="100" w:beforeAutospacing="1"/>
      <w:textAlignment w:val="auto"/>
    </w:pPr>
    <w:rPr>
      <w:sz w:val="24"/>
      <w:szCs w:val="24"/>
    </w:rPr>
  </w:style>
  <w:style w:styleId="Tekstrezerviranogmjesta" w:type="character">
    <w:name w:val="Placeholder Text"/>
    <w:basedOn w:val="Zadanifontodlomka"/>
    <w:uiPriority w:val="99"/>
    <w:semiHidden/>
    <w:rsid w:val="005A272B"/>
    <w:rPr>
      <w:color w:val="808080"/>
      <w:bdr w:color="auto" w:space="0" w:sz="0" w:val="none"/>
      <w:shd w:color="auto" w:fill="auto" w:val="clear"/>
    </w:rPr>
  </w:style>
  <w:style w:customStyle="1" w:styleId="eSPISCCParagraphDefaultFont" w:type="character">
    <w:name w:val="eSPIS_CC_Paragraph Default Font"/>
    <w:basedOn w:val="Zadanifontodlomka"/>
    <w:rsid w:val="005A272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A272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272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272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2067</izvorni_sadrzaj>
    <derivirana_varijabla naziv="DomainObject.Predmet.Broj_1">2067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St-2067/2018</izvorni_sadrzaj>
    <derivirana_varijabla naziv="DomainObject.Predmet.OznakaBroj_1">St-2067/2018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SHIP FUEL AND REPAIR SERVICE d.o.o.</izvorni_sadrzaj>
    <derivirana_varijabla naziv="DomainObject.Predmet.ProtustrankaFormated_1">  SHIP FUEL AND REPAIR SERVICE d.o.o.</derivirana_varijabla>
  </DomainObject.Predmet.ProtustrankaFormated>
  <DomainObject.Predmet.ProtustrankaFormatedOIB>
    <izvorni_sadrzaj>  SHIP FUEL AND REPAIR SERVICE d.o.o., OIB 88873118849</izvorni_sadrzaj>
    <derivirana_varijabla naziv="DomainObject.Predmet.ProtustrankaFormatedOIB_1">  SHIP FUEL AND REPAIR SERVICE d.o.o., OIB 88873118849</derivirana_varijabla>
  </DomainObject.Predmet.ProtustrankaFormatedOIB>
  <DomainObject.Predmet.ProtustrankaFormatedWithAdress>
    <izvorni_sadrzaj> SHIP FUEL AND REPAIR SERVICE d.o.o., Radnička cesta 80, 10000 Zagreb</izvorni_sadrzaj>
    <derivirana_varijabla naziv="DomainObject.Predmet.ProtustrankaFormatedWithAdress_1"> SHIP FUEL AND REPAIR SERVICE d.o.o., Radnička cesta 80, 10000 Zagreb</derivirana_varijabla>
  </DomainObject.Predmet.ProtustrankaFormatedWithAdress>
  <DomainObject.Predmet.ProtustrankaFormatedWithAdressOIB>
    <izvorni_sadrzaj> SHIP FUEL AND REPAIR SERVICE d.o.o., OIB 88873118849, Radnička cesta 80, 10000 Zagreb</izvorni_sadrzaj>
    <derivirana_varijabla naziv="DomainObject.Predmet.ProtustrankaFormatedWithAdressOIB_1"> SHIP FUEL AND REPAIR SERVICE d.o.o., OIB 88873118849, Radnička cesta 80, 10000 Zagreb</derivirana_varijabla>
  </DomainObject.Predmet.ProtustrankaFormatedWithAdressOIB>
  <DomainObject.Predmet.ProtustrankaWithAdress>
    <izvorni_sadrzaj>SHIP FUEL AND REPAIR SERVICE d.o.o. Radnička cesta 80, 10000 Zagreb</izvorni_sadrzaj>
    <derivirana_varijabla naziv="DomainObject.Predmet.ProtustrankaWithAdress_1">SHIP FUEL AND REPAIR SERVICE d.o.o. Radnička cesta 80, 10000 Zagreb</derivirana_varijabla>
  </DomainObject.Predmet.ProtustrankaWithAdress>
  <DomainObject.Predmet.ProtustrankaWithAdressOIB>
    <izvorni_sadrzaj>SHIP FUEL AND REPAIR SERVICE d.o.o., OIB 88873118849, Radnička cesta 80, 10000 Zagreb</izvorni_sadrzaj>
    <derivirana_varijabla naziv="DomainObject.Predmet.ProtustrankaWithAdressOIB_1">SHIP FUEL AND REPAIR SERVICE d.o.o., OIB 88873118849, Radnička cesta 80, 10000 Zagreb</derivirana_varijabla>
  </DomainObject.Predmet.ProtustrankaWithAdressOIB>
  <DomainObject.Predmet.ProtustrankaNazivFormated>
    <izvorni_sadrzaj>SHIP FUEL AND REPAIR SERVICE d.o.o.</izvorni_sadrzaj>
    <derivirana_varijabla naziv="DomainObject.Predmet.ProtustrankaNazivFormated_1">SHIP FUEL AND REPAIR SERVICE d.o.o.</derivirana_varijabla>
  </DomainObject.Predmet.ProtustrankaNazivFormated>
  <DomainObject.Predmet.ProtustrankaNazivFormatedOIB>
    <izvorni_sadrzaj>SHIP FUEL AND REPAIR SERVICE d.o.o., OIB 88873118849</izvorni_sadrzaj>
    <derivirana_varijabla naziv="DomainObject.Predmet.ProtustrankaNazivFormatedOIB_1">SHIP FUEL AND REPAIR SERVICE d.o.o., OIB 88873118849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SHIP FUEL AND REPAIR SERVICE d.o.o.; LAURUS trgovina d. o. o.</izvorni_sadrzaj>
    <derivirana_varijabla naziv="DomainObject.Predmet.StrankaFormated_1">  SHIP FUEL AND REPAIR SERVICE d.o.o.; LAURUS trgovina d. o. o.</derivirana_varijabla>
  </DomainObject.Predmet.StrankaFormated>
  <DomainObject.Predmet.StrankaFormatedOIB>
    <izvorni_sadrzaj>  SHIP FUEL AND REPAIR SERVICE d.o.o., OIB 88873118849; LAURUS trgovina d. o. o., OIB 73926026985</izvorni_sadrzaj>
    <derivirana_varijabla naziv="DomainObject.Predmet.StrankaFormatedOIB_1">  SHIP FUEL AND REPAIR SERVICE d.o.o., OIB 88873118849; LAURUS trgovina d. o. o., OIB 73926026985</derivirana_varijabla>
  </DomainObject.Predmet.StrankaFormatedOIB>
  <DomainObject.Predmet.StrankaFormatedWithAdress>
    <izvorni_sadrzaj> SHIP FUEL AND REPAIR SERVICE d.o.o., Radnička cesta 80, 10000 Zagreb; LAURUS trgovina d. o. o., Pilareva 4, 35000 Slavonski Brod</izvorni_sadrzaj>
    <derivirana_varijabla naziv="DomainObject.Predmet.StrankaFormatedWithAdress_1"> SHIP FUEL AND REPAIR SERVICE d.o.o., Radnička cesta 80, 10000 Zagreb; LAURUS trgovina d. o. o., Pilareva 4, 35000 Slavonski Brod</derivirana_varijabla>
  </DomainObject.Predmet.StrankaFormatedWithAdress>
  <DomainObject.Predmet.StrankaFormatedWithAdressOIB>
    <izvorni_sadrzaj> SHIP FUEL AND REPAIR SERVICE d.o.o., OIB 88873118849, Radnička cesta 80, 10000 Zagreb; LAURUS trgovina d. o. o., OIB 73926026985, Pilareva 4, 35000 Slavonski Brod</izvorni_sadrzaj>
    <derivirana_varijabla naziv="DomainObject.Predmet.StrankaFormatedWithAdressOIB_1"> SHIP FUEL AND REPAIR SERVICE d.o.o., OIB 88873118849, Radnička cesta 80, 10000 Zagreb; LAURUS trgovina d. o. o., OIB 73926026985, Pilareva 4, 35000 Slavonski Brod</derivirana_varijabla>
  </DomainObject.Predmet.StrankaFormatedWithAdressOIB>
  <DomainObject.Predmet.StrankaWithAdress>
    <izvorni_sadrzaj>SHIP FUEL AND REPAIR SERVICE d.o.o. Radnička cesta 80,10000 Zagreb,LAURUS trgovina d. o. o. Pilareva 4,35000 Slavonski Brod</izvorni_sadrzaj>
    <derivirana_varijabla naziv="DomainObject.Predmet.StrankaWithAdress_1">SHIP FUEL AND REPAIR SERVICE d.o.o. Radnička cesta 80,10000 Zagreb,LAURUS trgovina d. o. o. Pilareva 4,35000 Slavonski Brod</derivirana_varijabla>
  </DomainObject.Predmet.StrankaWithAdress>
  <DomainObject.Predmet.StrankaWithAdressOIB>
    <izvorni_sadrzaj>SHIP FUEL AND REPAIR SERVICE d.o.o., OIB 88873118849, Radnička cesta 80,10000 Zagreb,LAURUS trgovina d. o. o., OIB 73926026985, Pilareva 4,35000 Slavonski Brod</izvorni_sadrzaj>
    <derivirana_varijabla naziv="DomainObject.Predmet.StrankaWithAdressOIB_1">SHIP FUEL AND REPAIR SERVICE d.o.o., OIB 88873118849, Radnička cesta 80,10000 Zagreb,LAURUS trgovina d. o. o., OIB 73926026985, Pilareva 4,35000 Slavonski Brod</derivirana_varijabla>
  </DomainObject.Predmet.StrankaWithAdressOIB>
  <DomainObject.Predmet.StrankaNazivFormated>
    <izvorni_sadrzaj>SHIP FUEL AND REPAIR SERVICE d.o.o.,LAURUS trgovina d. o. o.</izvorni_sadrzaj>
    <derivirana_varijabla naziv="DomainObject.Predmet.StrankaNazivFormated_1">SHIP FUEL AND REPAIR SERVICE d.o.o.,LAURUS trgovina d. o. o.</derivirana_varijabla>
  </DomainObject.Predmet.StrankaNazivFormated>
  <DomainObject.Predmet.StrankaNazivFormatedOIB>
    <izvorni_sadrzaj>SHIP FUEL AND REPAIR SERVICE d.o.o., OIB 88873118849,LAURUS trgovina d. o. o., OIB 73926026985</izvorni_sadrzaj>
    <derivirana_varijabla naziv="DomainObject.Predmet.StrankaNazivFormatedOIB_1">SHIP FUEL AND REPAIR SERVICE d.o.o., OIB 88873118849,LAURUS trgovina d. o. o., OIB 73926026985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SHIP FUEL AND REPAIR SERVICE d.o.o.</item>
      <item>LAURUS trgovina d. o. o.</item>
    </izvorni_sadrzaj>
    <derivirana_varijabla naziv="DomainObject.Predmet.StrankaListFormated_1">
      <item>SHIP FUEL AND REPAIR SERVICE d.o.o.</item>
      <item>LAURUS trgovina d. o. o.</item>
    </derivirana_varijabla>
  </DomainObject.Predmet.StrankaListFormated>
  <DomainObject.Predmet.StrankaListFormatedOIB>
    <izvorni_sadrzaj>
      <item>SHIP FUEL AND REPAIR SERVICE d.o.o., OIB 88873118849</item>
      <item>LAURUS trgovina d. o. o., OIB 73926026985</item>
    </izvorni_sadrzaj>
    <derivirana_varijabla naziv="DomainObject.Predmet.StrankaListFormatedOIB_1">
      <item>SHIP FUEL AND REPAIR SERVICE d.o.o., OIB 88873118849</item>
      <item>LAURUS trgovina d. o. o., OIB 73926026985</item>
    </derivirana_varijabla>
  </DomainObject.Predmet.StrankaListFormatedOIB>
  <DomainObject.Predmet.StrankaListFormatedWithAdress>
    <izvorni_sadrzaj>
      <item>SHIP FUEL AND REPAIR SERVICE d.o.o., Radnička cesta 80, 10000 Zagreb</item>
      <item>LAURUS trgovina d. o. o., Pilareva 4, 35000 Slavonski Brod</item>
    </izvorni_sadrzaj>
    <derivirana_varijabla naziv="DomainObject.Predmet.StrankaListFormatedWithAdress_1">
      <item>SHIP FUEL AND REPAIR SERVICE d.o.o., Radnička cesta 80, 10000 Zagreb</item>
      <item>LAURUS trgovina d. o. o., Pilareva 4, 35000 Slavonski Brod</item>
    </derivirana_varijabla>
  </DomainObject.Predmet.StrankaListFormatedWithAdress>
  <DomainObject.Predmet.StrankaListFormatedWithAdressOIB>
    <izvorni_sadrzaj>
      <item>SHIP FUEL AND REPAIR SERVICE d.o.o., OIB 88873118849, Radnička cesta 80, 10000 Zagreb</item>
      <item>LAURUS trgovina d. o. o., OIB 73926026985, Pilareva 4, 35000 Slavonski Brod</item>
    </izvorni_sadrzaj>
    <derivirana_varijabla naziv="DomainObject.Predmet.StrankaListFormatedWithAdressOIB_1">
      <item>SHIP FUEL AND REPAIR SERVICE d.o.o., OIB 88873118849, Radnička cesta 80, 10000 Zagreb</item>
      <item>LAURUS trgovina d. o. o., OIB 73926026985, Pilareva 4, 35000 Slavonski Brod</item>
    </derivirana_varijabla>
  </DomainObject.Predmet.StrankaListFormatedWithAdressOIB>
  <DomainObject.Predmet.StrankaListNazivFormated>
    <izvorni_sadrzaj>
      <item>SHIP FUEL AND REPAIR SERVICE d.o.o.</item>
      <item>LAURUS trgovina d. o. o.</item>
    </izvorni_sadrzaj>
    <derivirana_varijabla naziv="DomainObject.Predmet.StrankaListNazivFormated_1">
      <item>SHIP FUEL AND REPAIR SERVICE d.o.o.</item>
      <item>LAURUS trgovina d. o. o.</item>
    </derivirana_varijabla>
  </DomainObject.Predmet.StrankaListNazivFormated>
  <DomainObject.Predmet.StrankaListNazivFormatedOIB>
    <izvorni_sadrzaj>
      <item>SHIP FUEL AND REPAIR SERVICE d.o.o., OIB 88873118849</item>
      <item>LAURUS trgovina d. o. o., OIB 73926026985</item>
    </izvorni_sadrzaj>
    <derivirana_varijabla naziv="DomainObject.Predmet.StrankaListNazivFormatedOIB_1">
      <item>SHIP FUEL AND REPAIR SERVICE d.o.o., OIB 88873118849</item>
      <item>LAURUS trgovina d. o. o., OIB 73926026985</item>
    </derivirana_varijabla>
  </DomainObject.Predmet.StrankaListNazivFormatedOIB>
  <DomainObject.Predmet.ProtuStrankaListFormated>
    <izvorni_sadrzaj>
      <item>SHIP FUEL AND REPAIR SERVICE d.o.o.</item>
    </izvorni_sadrzaj>
    <derivirana_varijabla naziv="DomainObject.Predmet.ProtuStrankaListFormated_1">
      <item>SHIP FUEL AND REPAIR SERVICE d.o.o.</item>
    </derivirana_varijabla>
  </DomainObject.Predmet.ProtuStrankaListFormated>
  <DomainObject.Predmet.ProtuStrankaListFormatedOIB>
    <izvorni_sadrzaj>
      <item>SHIP FUEL AND REPAIR SERVICE d.o.o., OIB 88873118849</item>
    </izvorni_sadrzaj>
    <derivirana_varijabla naziv="DomainObject.Predmet.ProtuStrankaListFormatedOIB_1">
      <item>SHIP FUEL AND REPAIR SERVICE d.o.o., OIB 88873118849</item>
    </derivirana_varijabla>
  </DomainObject.Predmet.ProtuStrankaListFormatedOIB>
  <DomainObject.Predmet.ProtuStrankaListFormatedWithAdress>
    <izvorni_sadrzaj>
      <item>SHIP FUEL AND REPAIR SERVICE d.o.o., Radnička cesta 80, 10000 Zagreb</item>
    </izvorni_sadrzaj>
    <derivirana_varijabla naziv="DomainObject.Predmet.ProtuStrankaListFormatedWithAdress_1">
      <item>SHIP FUEL AND REPAIR SERVICE d.o.o., Radnička cesta 80, 10000 Zagreb</item>
    </derivirana_varijabla>
  </DomainObject.Predmet.ProtuStrankaListFormatedWithAdress>
  <DomainObject.Predmet.ProtuStrankaListFormatedWithAdressOIB>
    <izvorni_sadrzaj>
      <item>SHIP FUEL AND REPAIR SERVICE d.o.o., OIB 88873118849, Radnička cesta 80, 10000 Zagreb</item>
    </izvorni_sadrzaj>
    <derivirana_varijabla naziv="DomainObject.Predmet.ProtuStrankaListFormatedWithAdressOIB_1">
      <item>SHIP FUEL AND REPAIR SERVICE d.o.o., OIB 88873118849, Radnička cesta 80, 10000 Zagreb</item>
    </derivirana_varijabla>
  </DomainObject.Predmet.ProtuStrankaListFormatedWithAdressOIB>
  <DomainObject.Predmet.ProtuStrankaListNazivFormated>
    <izvorni_sadrzaj>
      <item>SHIP FUEL AND REPAIR SERVICE d.o.o.</item>
    </izvorni_sadrzaj>
    <derivirana_varijabla naziv="DomainObject.Predmet.ProtuStrankaListNazivFormated_1">
      <item>SHIP FUEL AND REPAIR SERVICE d.o.o.</item>
    </derivirana_varijabla>
  </DomainObject.Predmet.ProtuStrankaListNazivFormated>
  <DomainObject.Predmet.ProtuStrankaListNazivFormatedOIB>
    <izvorni_sadrzaj>
      <item>SHIP FUEL AND REPAIR SERVICE d.o.o., OIB 88873118849</item>
    </izvorni_sadrzaj>
    <derivirana_varijabla naziv="DomainObject.Predmet.ProtuStrankaListNazivFormatedOIB_1">
      <item>SHIP FUEL AND REPAIR SERVICE d.o.o., OIB 88873118849</item>
    </derivirana_varijabla>
  </DomainObject.Predmet.ProtuStrankaListNazivFormatedOIB>
  <DomainObject.Predmet.OstaliListFormated>
    <izvorni_sadrzaj>
      <item>FINA ZAGREB</item>
      <item>RH Ministarstvo uprave, Registar udruga</item>
      <item>ŽDO Zagreb</item>
      <item>JUJNOVIĆ LUČIĆ MARKOVIĆ Odvjetničko društvo javno trgovačko društvo</item>
      <item>Dragutin Raguž</item>
    </izvorni_sadrzaj>
    <derivirana_varijabla naziv="DomainObject.Predmet.OstaliListFormated_1">
      <item>FINA ZAGREB</item>
      <item>RH Ministarstvo uprave, Registar udruga</item>
      <item>ŽDO Zagreb</item>
      <item>JUJNOVIĆ LUČIĆ MARKOVIĆ Odvjetničko društvo javno trgovačko društvo</item>
      <item>Dragutin Raguž</item>
    </derivirana_varijabla>
  </DomainObject.Predmet.OstaliListFormated>
  <DomainObject.Predmet.OstaliListFormatedOIB>
    <izvorni_sadrzaj>
      <item>FINA ZAGREB, OIB 85821130368</item>
      <item>RH Ministarstvo uprave, Registar udruga, OIB 81700550832</item>
      <item>ŽDO Zagreb, OIB 16488001145</item>
      <item>JUJNOVIĆ LUČIĆ MARKOVIĆ Odvjetničko društvo javno trgovačko društvo, OIB 46736017727</item>
      <item>Dragutin Raguž, OIB 18153648166</item>
    </izvorni_sadrzaj>
    <derivirana_varijabla naziv="DomainObject.Predmet.OstaliListFormatedOIB_1">
      <item>FINA ZAGREB, OIB 85821130368</item>
      <item>RH Ministarstvo uprave, Registar udruga, OIB 81700550832</item>
      <item>ŽDO Zagreb, OIB 16488001145</item>
      <item>JUJNOVIĆ LUČIĆ MARKOVIĆ Odvjetničko društvo javno trgovačko društvo, OIB 46736017727</item>
      <item>Dragutin Raguž, OIB 18153648166</item>
    </derivirana_varijabla>
  </DomainObject.Predmet.OstaliListFormatedOIB>
  <DomainObject.Predmet.OstaliListFormatedWithAdress>
    <izvorni_sadrzaj>
      <item>FINA ZAGREB, Ul. grada Vukovara 70, 10000 Zagreb</item>
      <item>RH Ministarstvo uprave, Registar udruga, Maksimirska 63, 10000 Zagreb</item>
      <item>ŽDO Zagreb</item>
      <item>JUJNOVIĆ LUČIĆ MARKOVIĆ Odvjetničko društvo javno trgovačko društvo, Strojarska cesta 20 , 10000 Zagreb</item>
      <item>Dragutin Raguž, Sapci 13, 35214 Sapci</item>
    </izvorni_sadrzaj>
    <derivirana_varijabla naziv="DomainObject.Predmet.OstaliListFormatedWithAdress_1">
      <item>FINA ZAGREB, Ul. grada Vukovara 70, 10000 Zagreb</item>
      <item>RH Ministarstvo uprave, Registar udruga, Maksimirska 63, 10000 Zagreb</item>
      <item>ŽDO Zagreb</item>
      <item>JUJNOVIĆ LUČIĆ MARKOVIĆ Odvjetničko društvo javno trgovačko društvo, Strojarska cesta 20 , 10000 Zagreb</item>
      <item>Dragutin Raguž, Sapci 13, 35214 Sapci</item>
    </derivirana_varijabla>
  </DomainObject.Predmet.OstaliListFormatedWithAdress>
  <DomainObject.Predmet.OstaliListFormatedWithAdressOIB>
    <izvorni_sadrzaj>
      <item>FINA ZAGREB, OIB 85821130368, Ul. grada Vukovara 70, 10000 Zagreb</item>
      <item>RH Ministarstvo uprave, Registar udruga, OIB 81700550832, Maksimirska 63, 10000 Zagreb</item>
      <item>ŽDO Zagreb, OIB 16488001145</item>
      <item>JUJNOVIĆ LUČIĆ MARKOVIĆ Odvjetničko društvo javno trgovačko društvo, OIB 46736017727, Strojarska cesta 20 , 10000 Zagreb</item>
      <item>Dragutin Raguž, OIB 18153648166, Sapci 13, 35214 Sapci</item>
    </izvorni_sadrzaj>
    <derivirana_varijabla naziv="DomainObject.Predmet.OstaliListFormatedWithAdressOIB_1">
      <item>FINA ZAGREB, OIB 85821130368, Ul. grada Vukovara 70, 10000 Zagreb</item>
      <item>RH Ministarstvo uprave, Registar udruga, OIB 81700550832, Maksimirska 63, 10000 Zagreb</item>
      <item>ŽDO Zagreb, OIB 16488001145</item>
      <item>JUJNOVIĆ LUČIĆ MARKOVIĆ Odvjetničko društvo javno trgovačko društvo, OIB 46736017727, Strojarska cesta 20 , 10000 Zagreb</item>
      <item>Dragutin Raguž, OIB 18153648166, Sapci 13, 35214 Sapci</item>
    </derivirana_varijabla>
  </DomainObject.Predmet.OstaliListFormatedWithAdressOIB>
  <DomainObject.Predmet.OstaliListNazivFormated>
    <izvorni_sadrzaj>
      <item>FINA ZAGREB</item>
      <item>RH Ministarstvo uprave, Registar udruga</item>
      <item>ŽDO Zagreb</item>
      <item>JUJNOVIĆ LUČIĆ MARKOVIĆ Odvjetničko društvo javno trgovačko društvo</item>
      <item>Dragutin Raguž</item>
    </izvorni_sadrzaj>
    <derivirana_varijabla naziv="DomainObject.Predmet.OstaliListNazivFormated_1">
      <item>FINA ZAGREB</item>
      <item>RH Ministarstvo uprave, Registar udruga</item>
      <item>ŽDO Zagreb</item>
      <item>JUJNOVIĆ LUČIĆ MARKOVIĆ Odvjetničko društvo javno trgovačko društvo</item>
      <item>Dragutin Raguž</item>
    </derivirana_varijabla>
  </DomainObject.Predmet.OstaliListNazivFormated>
  <DomainObject.Predmet.OstaliListNazivFormatedOIB>
    <izvorni_sadrzaj>
      <item>FINA ZAGREB, OIB 85821130368</item>
      <item>RH Ministarstvo uprave, Registar udruga, OIB 81700550832</item>
      <item>ŽDO Zagreb, OIB 16488001145</item>
      <item>JUJNOVIĆ LUČIĆ MARKOVIĆ Odvjetničko društvo javno trgovačko društvo, OIB 46736017727</item>
      <item>Dragutin Raguž, OIB 18153648166</item>
    </izvorni_sadrzaj>
    <derivirana_varijabla naziv="DomainObject.Predmet.OstaliListNazivFormatedOIB_1">
      <item>FINA ZAGREB, OIB 85821130368</item>
      <item>RH Ministarstvo uprave, Registar udruga, OIB 81700550832</item>
      <item>ŽDO Zagreb, OIB 16488001145</item>
      <item>JUJNOVIĆ LUČIĆ MARKOVIĆ Odvjetničko društvo javno trgovačko društvo, OIB 46736017727</item>
      <item>Dragutin Raguž, OIB 18153648166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
    <derivirana_varijabla naziv="DomainObject.PoslovniBrojDokumenta_1"/>
  </DomainObject.PoslovniBrojDokumenta>
  <DomainObject.Predmet.StrankaIDrugi>
    <izvorni_sadrzaj>SHIP FUEL AND REPAIR SERVICE d.o.o. i dr.</izvorni_sadrzaj>
    <derivirana_varijabla naziv="DomainObject.Predmet.StrankaIDrugi_1">SHIP FUEL AND REPAIR SERVICE d.o.o. i dr.</derivirana_varijabla>
  </DomainObject.Predmet.StrankaIDrugi>
  <DomainObject.Predmet.ProtustrankaIDrugi>
    <izvorni_sadrzaj>SHIP FUEL AND REPAIR SERVICE d.o.o.</izvorni_sadrzaj>
    <derivirana_varijabla naziv="DomainObject.Predmet.ProtustrankaIDrugi_1">SHIP FUEL AND REPAIR SERVICE d.o.o.</derivirana_varijabla>
  </DomainObject.Predmet.ProtustrankaIDrugi>
  <DomainObject.Predmet.StrankaIDrugiAdressOIB>
    <izvorni_sadrzaj>SHIP FUEL AND REPAIR SERVICE d.o.o., OIB 88873118849, Radnička cesta 80, 10000 Zagreb i dr.</izvorni_sadrzaj>
    <derivirana_varijabla naziv="DomainObject.Predmet.StrankaIDrugiAdressOIB_1">SHIP FUEL AND REPAIR SERVICE d.o.o., OIB 88873118849, Radnička cesta 80, 10000 Zagreb i dr.</derivirana_varijabla>
  </DomainObject.Predmet.StrankaIDrugiAdressOIB>
  <DomainObject.Predmet.ProtustrankaIDrugiAdressOIB>
    <izvorni_sadrzaj>SHIP FUEL AND REPAIR SERVICE d.o.o., OIB 88873118849, Radnička cesta 80, 10000 Zagreb</izvorni_sadrzaj>
    <derivirana_varijabla naziv="DomainObject.Predmet.ProtustrankaIDrugiAdressOIB_1">SHIP FUEL AND REPAIR SERVICE d.o.o., OIB 88873118849,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SHIP FUEL AND REPAIR SERVICE d.o.o.</item>
      <item>SHIP FUEL AND REPAIR SERVICE d.o.o.</item>
      <item>LAURUS trgovina d. o. o.</item>
      <item>FINA ZAGREB</item>
      <item>RH Ministarstvo uprave, Registar udruga</item>
      <item>ŽDO Zagreb</item>
      <item>JUJNOVIĆ LUČIĆ MARKOVIĆ Odvjetničko društvo javno trgovačko društvo</item>
      <item>Dragutin Raguž</item>
    </izvorni_sadrzaj>
    <derivirana_varijabla naziv="DomainObject.Predmet.SudioniciListNaziv_1">
      <item>SHIP FUEL AND REPAIR SERVICE d.o.o.</item>
      <item>SHIP FUEL AND REPAIR SERVICE d.o.o.</item>
      <item>LAURUS trgovina d. o. o.</item>
      <item>FINA ZAGREB</item>
      <item>RH Ministarstvo uprave, Registar udruga</item>
      <item>ŽDO Zagreb</item>
      <item>JUJNOVIĆ LUČIĆ MARKOVIĆ Odvjetničko društvo javno trgovačko društvo</item>
      <item>Dragutin Raguž</item>
    </derivirana_varijabla>
  </DomainObject.Predmet.SudioniciListNaziv>
  <DomainObject.Predmet.SudioniciListAdressOIB>
    <izvorni_sadrzaj>
      <item>SHIP FUEL AND REPAIR SERVICE d.o.o., OIB 88873118849, Radnička cesta 80,10000 Zagreb</item>
      <item>SHIP FUEL AND REPAIR SERVICE d.o.o., OIB 88873118849, Radnička cesta 80,10000 Zagreb</item>
      <item>LAURUS trgovina d. o. o., OIB 73926026985, Pilareva 4,35000 Slavonski Brod</item>
      <item>FINA ZAGREB, OIB 85821130368, Ul. grada Vukovara 70,10000 Zagreb</item>
      <item>RH Ministarstvo uprave, Registar udruga, OIB 81700550832, Maksimirska 63,10000 Zagreb</item>
      <item>ŽDO Zagreb, OIB 16488001145</item>
      <item>JUJNOVIĆ LUČIĆ MARKOVIĆ Odvjetničko društvo javno trgovačko društvo, OIB 46736017727, Strojarska cesta 20 ,10000 Zagreb</item>
      <item>Dragutin Raguž, OIB 18153648166, Sapci 13,35214 Sapci</item>
    </izvorni_sadrzaj>
    <derivirana_varijabla naziv="DomainObject.Predmet.SudioniciListAdressOIB_1">
      <item>SHIP FUEL AND REPAIR SERVICE d.o.o., OIB 88873118849, Radnička cesta 80,10000 Zagreb</item>
      <item>SHIP FUEL AND REPAIR SERVICE d.o.o., OIB 88873118849, Radnička cesta 80,10000 Zagreb</item>
      <item>LAURUS trgovina d. o. o., OIB 73926026985, Pilareva 4,35000 Slavonski Brod</item>
      <item>FINA ZAGREB, OIB 85821130368, Ul. grada Vukovara 70,10000 Zagreb</item>
      <item>RH Ministarstvo uprave, Registar udruga, OIB 81700550832, Maksimirska 63,10000 Zagreb</item>
      <item>ŽDO Zagreb, OIB 16488001145</item>
      <item>JUJNOVIĆ LUČIĆ MARKOVIĆ Odvjetničko društvo javno trgovačko društvo, OIB 46736017727, Strojarska cesta 20 ,10000 Zagreb</item>
      <item>Dragutin Raguž, OIB 18153648166, Sapci 13,35214 Sapci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88873118849</item>
      <item>, OIB 88873118849</item>
      <item>, OIB 73926026985</item>
      <item>, OIB 85821130368</item>
      <item>, OIB 81700550832</item>
      <item>, OIB 16488001145</item>
      <item>, OIB 46736017727</item>
      <item>, OIB 18153648166</item>
    </izvorni_sadrzaj>
    <derivirana_varijabla naziv="DomainObject.Predmet.SudioniciListNazivOIB_1">
      <item>, OIB 88873118849</item>
      <item>, OIB 88873118849</item>
      <item>, OIB 73926026985</item>
      <item>, OIB 85821130368</item>
      <item>, OIB 81700550832</item>
      <item>, OIB 16488001145</item>
      <item>, OIB 46736017727</item>
      <item>, OIB 18153648166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C4077-0512-446A-BBED-BC3CC35729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1175</properties:Words>
  <properties:Characters>6705</properties:Characters>
  <properties:Lines>144</properties:Lines>
  <properties:Paragraphs>43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2019-03-22T14:09:00Z</dcterms:created>
  <dc:creator>ilukac</dc:creator>
  <cp:lastModifiedBy>Maja Hajtek</cp:lastModifiedBy>
  <cp:lastPrinted>2019-03-25T11:59:00Z</cp:lastPrinted>
  <dcterms:modified xmlns:xsi="http://www.w3.org/2001/XMLSchema-instance" xsi:type="dcterms:W3CDTF">2019-03-25T11:59:00Z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odbačaj prijedloga za obustavom i odbačaj prijedloga ship čl. 32. 25.3.2019..docx)</vt:lpwstr>
  </prop:property>
  <prop:property name="CC_coloring" pid="4" fmtid="{D5CDD505-2E9C-101B-9397-08002B2CF9AE}">
    <vt:bool>false</vt:bool>
  </prop:property>
  <prop:property name="BrojStranica" pid="5" fmtid="{D5CDD505-2E9C-101B-9397-08002B2CF9AE}">
    <vt:i4>3</vt:i4>
  </prop:property>
</prop:Properties>
</file>