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45516" w14:paraId="5245516" w:rsidRDefault="000F0CB4" w:rsidP="00171A77" w:rsidR="000F0CB4" w:rsidRPr="005D44AC">
      <w:pPr>
        <w:ind w:firstLine="708"/>
        <w15:collapsed w:val="false"/>
      </w:pPr>
      <w:bookmarkStart w:name="_GoBack" w:id="0"/>
      <w:bookmarkEnd w:id="0"/>
      <w:r w:rsidRPr="005D44AC">
        <w:t xml:space="preserve">     </w:t>
      </w:r>
      <w:r w:rsidRPr="005D44AC">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F0CB4" w:rsidP="00171A77" w:rsidR="000F0CB4" w:rsidRPr="005D44AC">
      <w:r w:rsidRPr="005D44AC">
        <w:rPr>
          <w:rFonts w:eastAsia="MS Mincho"/>
        </w:rPr>
        <w:t xml:space="preserve">   REPUBLIKA HRVATSKA</w:t>
      </w:r>
    </w:p>
    <w:p w:rsidRDefault="000F0CB4" w:rsidP="00171A77" w:rsidR="000F0CB4" w:rsidRPr="005D44AC">
      <w:r w:rsidRPr="005D44AC">
        <w:rPr>
          <w:rFonts w:eastAsia="MS Mincho"/>
        </w:rPr>
        <w:t xml:space="preserve">TRGOVAČKI SUD U </w:t>
      </w:r>
      <w:r w:rsidR="00C8345A" w:rsidRPr="005D44AC">
        <w:rPr>
          <w:rFonts w:eastAsia="MS Mincho"/>
        </w:rPr>
        <w:t xml:space="preserve">PAZINU </w:t>
      </w:r>
    </w:p>
    <w:p w:rsidRDefault="000F0CB4" w:rsidR="000F0CB4" w:rsidRPr="005D44AC">
      <w:pPr>
        <w:rPr>
          <w:rFonts w:eastAsia="MS Mincho"/>
        </w:rPr>
      </w:pPr>
      <w:r w:rsidRPr="005D44AC">
        <w:rPr>
          <w:rFonts w:eastAsia="MS Mincho"/>
        </w:rPr>
        <w:t xml:space="preserve">       </w:t>
      </w:r>
      <w:r w:rsidR="0025125F" w:rsidRPr="005D44AC">
        <w:rPr>
          <w:rFonts w:eastAsia="MS Mincho"/>
        </w:rPr>
        <w:t xml:space="preserve">       </w:t>
      </w:r>
      <w:r w:rsidR="00C8345A" w:rsidRPr="005D44AC">
        <w:rPr>
          <w:rFonts w:eastAsia="MS Mincho"/>
        </w:rPr>
        <w:t>Drščevka 2</w:t>
      </w:r>
    </w:p>
    <w:p w:rsidRDefault="00C8345A" w:rsidP="007E04FC" w:rsidR="00C8345A" w:rsidRPr="005D44AC">
      <w:pPr>
        <w:jc w:val="center"/>
        <w:rPr>
          <w:b/>
        </w:rPr>
      </w:pPr>
    </w:p>
    <w:p w:rsidRDefault="007E04FC" w:rsidP="007E04FC" w:rsidR="009B36DA" w:rsidRPr="00171A77">
      <w:pPr>
        <w:jc w:val="center"/>
      </w:pPr>
      <w:r w:rsidRPr="00171A77">
        <w:t>R E P U B L I K A   H R V A T S K A</w:t>
      </w:r>
    </w:p>
    <w:p w:rsidRDefault="00C76C87" w:rsidP="00034EB5" w:rsidR="00C76C87" w:rsidRPr="00171A77">
      <w:pPr>
        <w:jc w:val="both"/>
      </w:pPr>
    </w:p>
    <w:p w:rsidRDefault="00034EB5" w:rsidP="00034EB5" w:rsidR="00034EB5" w:rsidRPr="00171A77">
      <w:pPr>
        <w:jc w:val="center"/>
      </w:pPr>
      <w:r w:rsidRPr="00171A77">
        <w:t>R J E Š E N J E</w:t>
      </w:r>
    </w:p>
    <w:p w:rsidRDefault="00034EB5" w:rsidP="00034EB5" w:rsidR="00034EB5" w:rsidRPr="00171A77">
      <w:pPr>
        <w:jc w:val="both"/>
      </w:pPr>
    </w:p>
    <w:p w:rsidRDefault="00F4071C" w:rsidP="00990030" w:rsidR="00990030" w:rsidRPr="00171A77">
      <w:pPr>
        <w:jc w:val="both"/>
      </w:pPr>
      <w:r w:rsidRPr="00171A77">
        <w:tab/>
        <w:t xml:space="preserve">Trgovački sud u </w:t>
      </w:r>
      <w:r w:rsidR="00C8345A" w:rsidRPr="00171A77">
        <w:t>Pazinu</w:t>
      </w:r>
      <w:r w:rsidRPr="00171A77">
        <w:t xml:space="preserve">, po sucu pojedincu </w:t>
      </w:r>
      <w:r w:rsidR="00C8345A" w:rsidRPr="00171A77">
        <w:t>Damiru Rabaru</w:t>
      </w:r>
      <w:r w:rsidRPr="00171A77">
        <w:t xml:space="preserve">, odlučujući o prijedlogu </w:t>
      </w:r>
      <w:r w:rsidR="00990030" w:rsidRPr="00171A77">
        <w:t xml:space="preserve">predlagatelja ŠANGULIN d.o.o. Biograd n/m, Kraljice Jelene 3, OIB: 52945228571, zastupano po punomoćnicima iz ZOU Rikardo Perković &amp; Sanja Perković iz Zadra, za otvaranje stečajnog postupka nad dužnikom TIGAR I LAV d.o.o. Pula, Veruda </w:t>
      </w:r>
      <w:r w:rsidR="00171A77">
        <w:t>29, OIB 43948862357,  dana 7. ve</w:t>
      </w:r>
      <w:r w:rsidR="00990030" w:rsidRPr="00171A77">
        <w:t xml:space="preserve">ljače 2017. </w:t>
      </w:r>
    </w:p>
    <w:p w:rsidRDefault="00F4071C" w:rsidP="00F4071C" w:rsidR="00F4071C" w:rsidRPr="00171A77">
      <w:pPr>
        <w:jc w:val="both"/>
      </w:pPr>
    </w:p>
    <w:p w:rsidRDefault="00F4071C" w:rsidP="00F4071C" w:rsidR="00F4071C" w:rsidRPr="00171A77">
      <w:pPr>
        <w:jc w:val="center"/>
      </w:pPr>
      <w:r w:rsidRPr="00171A77">
        <w:t>r i j e š i o     j e</w:t>
      </w:r>
    </w:p>
    <w:p w:rsidRDefault="00F4071C" w:rsidP="00F4071C" w:rsidR="00F4071C" w:rsidRPr="005D44AC">
      <w:pPr>
        <w:jc w:val="both"/>
      </w:pPr>
    </w:p>
    <w:p w:rsidRDefault="00F4071C" w:rsidP="0073097F" w:rsidR="00F4071C" w:rsidRPr="005D44AC">
      <w:pPr>
        <w:numPr>
          <w:ilvl w:val="0"/>
          <w:numId w:val="26"/>
        </w:numPr>
        <w:jc w:val="both"/>
      </w:pPr>
      <w:r w:rsidRPr="005D44AC">
        <w:t xml:space="preserve">Otvara se stečajni postupak nad dužnikom </w:t>
      </w:r>
      <w:r w:rsidR="00990030" w:rsidRPr="005D44AC">
        <w:t>TIGAR I LAV d.o.o. Pula, Veruda 29, OIB 43948862357</w:t>
      </w:r>
      <w:r w:rsidRPr="005D44AC">
        <w:rPr>
          <w:b/>
        </w:rPr>
        <w:t>.</w:t>
      </w:r>
    </w:p>
    <w:p w:rsidRDefault="00F4071C" w:rsidP="00F4071C" w:rsidR="00F4071C" w:rsidRPr="005D44AC">
      <w:pPr>
        <w:jc w:val="both"/>
      </w:pPr>
    </w:p>
    <w:p w:rsidRDefault="00F4071C" w:rsidP="00F4071C" w:rsidR="00F4071C" w:rsidRPr="00171A77">
      <w:pPr>
        <w:numPr>
          <w:ilvl w:val="0"/>
          <w:numId w:val="26"/>
        </w:numPr>
        <w:jc w:val="both"/>
      </w:pPr>
      <w:r w:rsidRPr="005D44AC">
        <w:t xml:space="preserve">Stečajni postupak otvoren je dana </w:t>
      </w:r>
      <w:r w:rsidR="00125EEF" w:rsidRPr="005D44AC">
        <w:t>7</w:t>
      </w:r>
      <w:r w:rsidRPr="005D44AC">
        <w:t xml:space="preserve">. </w:t>
      </w:r>
      <w:r w:rsidR="00125EEF" w:rsidRPr="005D44AC">
        <w:t xml:space="preserve">veljače </w:t>
      </w:r>
      <w:r w:rsidRPr="005D44AC">
        <w:t>201</w:t>
      </w:r>
      <w:r w:rsidR="00125EEF" w:rsidRPr="005D44AC">
        <w:t>7</w:t>
      </w:r>
      <w:r w:rsidRPr="005D44AC">
        <w:t xml:space="preserve">. </w:t>
      </w:r>
      <w:r w:rsidRPr="00171A77">
        <w:t xml:space="preserve">godine u </w:t>
      </w:r>
      <w:r w:rsidR="00171A77" w:rsidRPr="00171A77">
        <w:t>14</w:t>
      </w:r>
      <w:r w:rsidRPr="00171A77">
        <w:t xml:space="preserve"> sati i </w:t>
      </w:r>
      <w:r w:rsidR="00171A77" w:rsidRPr="00171A77">
        <w:t>10</w:t>
      </w:r>
      <w:r w:rsidRPr="00171A77">
        <w:t xml:space="preserve"> minuta, kada je ovo rješenje objavljeno na mrežnoj stranici e-Oglasna ploča suda. </w:t>
      </w:r>
    </w:p>
    <w:p w:rsidRDefault="00F4071C" w:rsidP="00F4071C" w:rsidR="00F4071C" w:rsidRPr="005D44AC">
      <w:pPr>
        <w:jc w:val="both"/>
      </w:pPr>
    </w:p>
    <w:p w:rsidRDefault="00F4071C" w:rsidP="00F4071C" w:rsidR="00F4071C" w:rsidRPr="005D44AC">
      <w:pPr>
        <w:numPr>
          <w:ilvl w:val="0"/>
          <w:numId w:val="26"/>
        </w:numPr>
        <w:jc w:val="both"/>
      </w:pPr>
      <w:r w:rsidRPr="005D44AC">
        <w:t xml:space="preserve">Za stečajnog upravitelja imenuje se </w:t>
      </w:r>
      <w:r w:rsidR="00125EEF" w:rsidRPr="005D44AC">
        <w:t>Ivor Pliskovac</w:t>
      </w:r>
      <w:r w:rsidR="00A549B0" w:rsidRPr="005D44AC">
        <w:t xml:space="preserve"> iz Rijeke, </w:t>
      </w:r>
      <w:r w:rsidR="00125EEF" w:rsidRPr="005D44AC">
        <w:t>Ive Marinkovića 2</w:t>
      </w:r>
      <w:r w:rsidR="00A549B0" w:rsidRPr="005D44AC">
        <w:t xml:space="preserve">, OIB: </w:t>
      </w:r>
      <w:r w:rsidR="00552799" w:rsidRPr="005D44AC">
        <w:t>33771945074</w:t>
      </w:r>
      <w:r w:rsidR="00B3126A" w:rsidRPr="005D44AC">
        <w:t>.</w:t>
      </w:r>
      <w:r w:rsidR="0073097F" w:rsidRPr="005D44AC">
        <w:t xml:space="preserve"> </w:t>
      </w:r>
    </w:p>
    <w:p w:rsidRDefault="00B3126A" w:rsidP="00B3126A" w:rsidR="00B3126A" w:rsidRPr="005D44AC">
      <w:pPr>
        <w:jc w:val="both"/>
      </w:pPr>
    </w:p>
    <w:p w:rsidRDefault="00F4071C" w:rsidP="0073097F" w:rsidR="00F4071C" w:rsidRPr="005D44AC">
      <w:pPr>
        <w:numPr>
          <w:ilvl w:val="0"/>
          <w:numId w:val="26"/>
        </w:numPr>
        <w:jc w:val="both"/>
      </w:pPr>
      <w:r w:rsidRPr="005D44AC">
        <w:t xml:space="preserve">Pozivaju se vjerovnici viših isplatnih redova da u roku 60 dana od isteka osmog dana od objave oglasa o otvaranju stečajnog postupka u skladu s pravilima Stečajnog zakona o prijavi tražbina prijave svoje tražbine </w:t>
      </w:r>
      <w:r w:rsidR="00373D57" w:rsidRPr="005D44AC">
        <w:t xml:space="preserve">na adresu </w:t>
      </w:r>
      <w:r w:rsidRPr="005D44AC">
        <w:t>stečajno</w:t>
      </w:r>
      <w:r w:rsidR="00373D57" w:rsidRPr="005D44AC">
        <w:t>g</w:t>
      </w:r>
      <w:r w:rsidRPr="005D44AC">
        <w:t xml:space="preserve"> upravitelj</w:t>
      </w:r>
      <w:r w:rsidR="00373D57" w:rsidRPr="005D44AC">
        <w:t>a</w:t>
      </w:r>
      <w:r w:rsidRPr="005D44AC">
        <w:rPr>
          <w:color w:val="FF0000"/>
        </w:rPr>
        <w:t xml:space="preserve">, </w:t>
      </w:r>
      <w:r w:rsidRPr="005D44AC">
        <w:t>na propisanom obrascu u dva primjerka koji sadržava podatke iz čl.</w:t>
      </w:r>
      <w:r w:rsidR="00373D57" w:rsidRPr="005D44AC">
        <w:t xml:space="preserve"> </w:t>
      </w:r>
      <w:r w:rsidRPr="005D44AC">
        <w:t xml:space="preserve">257. Stečajnog zakona. Prijavi tražbine u prijepisu se prilažu isprave iz kojih tražbina proizlazi, odnosno kojima se dokazuje. </w:t>
      </w:r>
    </w:p>
    <w:p w:rsidRDefault="00F4071C" w:rsidP="00F4071C" w:rsidR="00F4071C" w:rsidRPr="005D44AC">
      <w:pPr>
        <w:jc w:val="both"/>
      </w:pPr>
    </w:p>
    <w:p w:rsidRDefault="00F4071C" w:rsidP="00F4071C" w:rsidR="00F4071C" w:rsidRPr="005D44AC">
      <w:pPr>
        <w:jc w:val="both"/>
      </w:pPr>
      <w:r w:rsidRPr="005D44AC">
        <w:t xml:space="preserve">         </w:t>
      </w:r>
      <w:r w:rsidRPr="005D44AC">
        <w:tab/>
        <w:t>Tražbine se prijavljuju u kunama, te je potrebno navesti i broj žiro računa, ako se radi o pravnoj osobi.</w:t>
      </w:r>
    </w:p>
    <w:p w:rsidRDefault="00F4071C" w:rsidP="00F4071C" w:rsidR="00F4071C" w:rsidRPr="005D44AC">
      <w:pPr>
        <w:jc w:val="both"/>
      </w:pPr>
    </w:p>
    <w:p w:rsidRDefault="00F4071C" w:rsidP="00F4071C" w:rsidR="00F4071C" w:rsidRPr="005D44AC">
      <w:pPr>
        <w:jc w:val="both"/>
      </w:pPr>
      <w:r w:rsidRPr="005D44AC">
        <w:tab/>
        <w:t>Ako se prijavljuju tražbine o kojima se vodi parnica, u prijavi treba navesti Sud pred kojim se vodi parnica s naznakom broja spisa.</w:t>
      </w:r>
    </w:p>
    <w:p w:rsidRDefault="00F4071C" w:rsidP="00F4071C" w:rsidR="00F4071C" w:rsidRPr="005D44AC">
      <w:pPr>
        <w:jc w:val="both"/>
      </w:pPr>
      <w:r w:rsidRPr="005D44AC">
        <w:tab/>
      </w:r>
    </w:p>
    <w:p w:rsidRDefault="001C6B89" w:rsidP="003F74BF" w:rsidR="003F74BF" w:rsidRPr="005D44AC">
      <w:pPr>
        <w:jc w:val="both"/>
      </w:pPr>
      <w:r w:rsidRPr="005D44AC">
        <w:rPr>
          <w:color w:val="FF0000"/>
        </w:rPr>
        <w:tab/>
      </w:r>
      <w:r w:rsidR="003F74BF" w:rsidRPr="005D44AC">
        <w:t xml:space="preserve">Prijavi treba priložiti dokaz o plaćanju pristojbe u visini od 2% prijavljene tražbine, ali ne više od 500,00 kn i to u korist Državnog proračuna </w:t>
      </w:r>
      <w:r w:rsidR="003F74BF" w:rsidRPr="005D44AC">
        <w:rPr>
          <w:bCs/>
        </w:rPr>
        <w:t>HR12 1001005 1863000160</w:t>
      </w:r>
      <w:r w:rsidR="003F74BF" w:rsidRPr="005D44AC">
        <w:t xml:space="preserve"> poziv na broj 64 5045-48752-</w:t>
      </w:r>
      <w:r w:rsidR="00125EEF" w:rsidRPr="005D44AC">
        <w:t>1017</w:t>
      </w:r>
      <w:r w:rsidR="003F74BF" w:rsidRPr="005D44AC">
        <w:t xml:space="preserve">2016. Zaposlenici koji prijavljuju svoja potraživanja po osnovu rada ne moraju platiti pristojbu. </w:t>
      </w:r>
    </w:p>
    <w:p w:rsidRDefault="00F4071C" w:rsidP="00F4071C" w:rsidR="00F4071C" w:rsidRPr="005D44AC">
      <w:pPr>
        <w:jc w:val="both"/>
      </w:pPr>
    </w:p>
    <w:p w:rsidRDefault="0073097F" w:rsidP="00F4071C" w:rsidR="00F4071C" w:rsidRPr="005D44AC">
      <w:pPr>
        <w:jc w:val="both"/>
      </w:pPr>
      <w:r w:rsidRPr="005D44AC">
        <w:tab/>
      </w:r>
      <w:r w:rsidR="00F4071C" w:rsidRPr="005D44AC">
        <w:t xml:space="preserve">Samo prijave dostavljene na adresu koja je navedena u točki IV. rješenja smatraju se urednim i pravovremenim. </w:t>
      </w:r>
    </w:p>
    <w:p w:rsidRDefault="00DE16B5" w:rsidP="00F4071C" w:rsidR="00DE16B5" w:rsidRPr="005D44AC">
      <w:pPr>
        <w:jc w:val="both"/>
      </w:pPr>
    </w:p>
    <w:p w:rsidRDefault="00F4071C" w:rsidP="00F4071C" w:rsidR="00F4071C" w:rsidRPr="005D44AC">
      <w:pPr>
        <w:numPr>
          <w:ilvl w:val="0"/>
          <w:numId w:val="26"/>
        </w:numPr>
        <w:jc w:val="both"/>
      </w:pPr>
      <w:r w:rsidRPr="005D44AC">
        <w:lastRenderedPageBreak/>
        <w:t xml:space="preserve">Razlučni i izlučni vjerovnici se pozivaju da u roku iz t. IV. ovog rješenja obavijeste stečajnog upravitelja o svojim pravima, sukladno odredbi čl.258. </w:t>
      </w:r>
      <w:r w:rsidR="00A72815" w:rsidRPr="005D44AC">
        <w:t>SZ-a</w:t>
      </w:r>
      <w:r w:rsidRPr="005D44AC">
        <w:t>.</w:t>
      </w:r>
    </w:p>
    <w:p w:rsidRDefault="00F4071C" w:rsidP="00F4071C" w:rsidR="00F4071C" w:rsidRPr="005D44AC">
      <w:pPr>
        <w:jc w:val="both"/>
      </w:pPr>
    </w:p>
    <w:p w:rsidRDefault="00F4071C" w:rsidP="00F4071C" w:rsidR="00F4071C" w:rsidRPr="005D44AC">
      <w:pPr>
        <w:numPr>
          <w:ilvl w:val="0"/>
          <w:numId w:val="26"/>
        </w:numPr>
        <w:jc w:val="both"/>
      </w:pPr>
      <w:r w:rsidRPr="005D44AC">
        <w:t>Pozivaju se dužnikovi dužnici da svoje obveze bez odgode ispunjavaju stečajnom upravitelju za stečajnog dužnika</w:t>
      </w:r>
      <w:r w:rsidRPr="005D44AC">
        <w:rPr>
          <w:b/>
        </w:rPr>
        <w:t xml:space="preserve">. </w:t>
      </w:r>
    </w:p>
    <w:p w:rsidRDefault="00F4071C" w:rsidP="00F4071C" w:rsidR="00F4071C" w:rsidRPr="005D44AC">
      <w:pPr>
        <w:jc w:val="both"/>
      </w:pPr>
    </w:p>
    <w:p w:rsidRDefault="00F4071C" w:rsidP="0073097F" w:rsidR="00F4071C" w:rsidRPr="005D44AC">
      <w:pPr>
        <w:numPr>
          <w:ilvl w:val="0"/>
          <w:numId w:val="26"/>
        </w:numPr>
        <w:jc w:val="both"/>
      </w:pPr>
      <w:r w:rsidRPr="005D44AC">
        <w:t xml:space="preserve">Ovo rješenje dostavlja se sudskom registru, te se određuje upis zabilježbe otvaranja stečajnog postupka nad dužnikom </w:t>
      </w:r>
      <w:r w:rsidR="00990030" w:rsidRPr="005D44AC">
        <w:t>TIGAR I LAV d.o.o. Pula, Veruda 29, OIB 43948862357</w:t>
      </w:r>
      <w:r w:rsidR="0073097F" w:rsidRPr="005D44AC">
        <w:rPr>
          <w:b/>
        </w:rPr>
        <w:t>.</w:t>
      </w:r>
      <w:r w:rsidRPr="005D44AC">
        <w:tab/>
      </w:r>
    </w:p>
    <w:p w:rsidRDefault="00F4071C" w:rsidP="00F4071C" w:rsidR="00F4071C" w:rsidRPr="005D44AC">
      <w:pPr>
        <w:jc w:val="both"/>
        <w:rPr>
          <w:bCs/>
        </w:rPr>
      </w:pPr>
      <w:r w:rsidRPr="005D44AC">
        <w:t xml:space="preserve"> </w:t>
      </w:r>
    </w:p>
    <w:p w:rsidRDefault="00F4071C" w:rsidP="00F4071C" w:rsidR="00F4071C" w:rsidRPr="005D44AC">
      <w:pPr>
        <w:numPr>
          <w:ilvl w:val="0"/>
          <w:numId w:val="26"/>
        </w:numPr>
        <w:jc w:val="both"/>
      </w:pPr>
      <w:r w:rsidRPr="005D44AC">
        <w:t>Ispitno ročište na kojem će se ispitivati prijavljene tražbine određuje se za dan</w:t>
      </w:r>
    </w:p>
    <w:p w:rsidRDefault="0073097F" w:rsidP="0073097F" w:rsidR="0073097F" w:rsidRPr="005D44AC">
      <w:pPr>
        <w:jc w:val="center"/>
        <w:rPr>
          <w:b/>
        </w:rPr>
      </w:pPr>
    </w:p>
    <w:p w:rsidRDefault="00125EEF" w:rsidP="00E516D1" w:rsidR="00E516D1" w:rsidRPr="005D44AC">
      <w:pPr>
        <w:jc w:val="center"/>
      </w:pPr>
      <w:r w:rsidRPr="005D44AC">
        <w:t>12. travnja 2017. g. u 12</w:t>
      </w:r>
      <w:r w:rsidR="00E516D1" w:rsidRPr="005D44AC">
        <w:t>:00 sati,</w:t>
      </w:r>
    </w:p>
    <w:p w:rsidRDefault="00E516D1" w:rsidP="00E516D1" w:rsidR="00E516D1" w:rsidRPr="005D44AC">
      <w:pPr>
        <w:jc w:val="center"/>
      </w:pPr>
      <w:r w:rsidRPr="005D44AC">
        <w:t>sudnica broj 2,</w:t>
      </w:r>
    </w:p>
    <w:p w:rsidRDefault="00E516D1" w:rsidP="00E516D1" w:rsidR="00E516D1" w:rsidRPr="005D44AC">
      <w:pPr>
        <w:jc w:val="center"/>
      </w:pPr>
      <w:r w:rsidRPr="005D44AC">
        <w:t>u Trgovačkom sudu u Pazinu,</w:t>
      </w:r>
    </w:p>
    <w:p w:rsidRDefault="00E516D1" w:rsidP="00E516D1" w:rsidR="00E516D1" w:rsidRPr="005D44AC">
      <w:pPr>
        <w:jc w:val="center"/>
      </w:pPr>
      <w:r w:rsidRPr="005D44AC">
        <w:t xml:space="preserve">Dršćevka 1. </w:t>
      </w:r>
    </w:p>
    <w:p w:rsidRDefault="00E516D1" w:rsidP="00F4071C" w:rsidR="00E516D1" w:rsidRPr="005D44AC">
      <w:pPr>
        <w:jc w:val="both"/>
      </w:pPr>
    </w:p>
    <w:p w:rsidRDefault="00F4071C" w:rsidP="00F4071C" w:rsidR="00F4071C" w:rsidRPr="005D44AC">
      <w:pPr>
        <w:jc w:val="both"/>
      </w:pPr>
      <w:r w:rsidRPr="005D44AC">
        <w:t xml:space="preserve">      </w:t>
      </w:r>
      <w:r w:rsidR="0073097F" w:rsidRPr="005D44AC">
        <w:tab/>
      </w:r>
      <w:r w:rsidR="0073097F" w:rsidRPr="005D44AC">
        <w:tab/>
      </w:r>
      <w:r w:rsidRPr="005D44AC">
        <w:t>Ročištu mogu prisustvovati vjerovnici odnosno njihovi punomoćnici.</w:t>
      </w:r>
    </w:p>
    <w:p w:rsidRDefault="00F4071C" w:rsidP="00F4071C" w:rsidR="00F4071C" w:rsidRPr="005D44AC">
      <w:pPr>
        <w:jc w:val="both"/>
      </w:pPr>
    </w:p>
    <w:p w:rsidRDefault="00F4071C" w:rsidP="00F4071C" w:rsidR="00F4071C" w:rsidRPr="005D44AC">
      <w:pPr>
        <w:numPr>
          <w:ilvl w:val="0"/>
          <w:numId w:val="26"/>
        </w:numPr>
        <w:jc w:val="both"/>
      </w:pPr>
      <w:r w:rsidRPr="005D44AC">
        <w:t xml:space="preserve">Tablice iz čl.259. st.2. </w:t>
      </w:r>
      <w:r w:rsidR="00A72815" w:rsidRPr="005D44AC">
        <w:t>SZ-a</w:t>
      </w:r>
      <w:r w:rsidRPr="005D44AC">
        <w:t xml:space="preserve"> objavit će se na mrežnoj stranici e-Oglasne ploče suda nakon isteka roka za prijavu tražbina, a najkasnije osam dana prije održavanja ispitnog ročišta.  </w:t>
      </w:r>
    </w:p>
    <w:p w:rsidRDefault="00F4071C" w:rsidP="00F4071C" w:rsidR="00F4071C" w:rsidRPr="005D44AC">
      <w:pPr>
        <w:jc w:val="both"/>
      </w:pPr>
    </w:p>
    <w:p w:rsidRDefault="00F4071C" w:rsidP="00F4071C" w:rsidR="00F4071C" w:rsidRPr="005D44AC">
      <w:pPr>
        <w:numPr>
          <w:ilvl w:val="0"/>
          <w:numId w:val="26"/>
        </w:numPr>
        <w:jc w:val="both"/>
      </w:pPr>
      <w:r w:rsidRPr="005D44AC">
        <w:t xml:space="preserve">Prijave tražbina i isprave izložit će se u pisarnici suda, soba 3, na uvid sudionicima, nakon isteka roka za prijavu tražbina, a najkasnije osam dana prije održavanja ispitnog ročišta (čl.259. st.3. </w:t>
      </w:r>
      <w:r w:rsidR="00A72815" w:rsidRPr="005D44AC">
        <w:t>SZ-a</w:t>
      </w:r>
      <w:r w:rsidRPr="005D44AC">
        <w:t xml:space="preserve">). </w:t>
      </w:r>
    </w:p>
    <w:p w:rsidRDefault="00F4071C" w:rsidP="00F4071C" w:rsidR="00F4071C" w:rsidRPr="005D44AC">
      <w:pPr>
        <w:jc w:val="both"/>
      </w:pPr>
    </w:p>
    <w:p w:rsidRDefault="00F4071C" w:rsidP="00F4071C" w:rsidR="00F4071C" w:rsidRPr="005D44AC">
      <w:pPr>
        <w:numPr>
          <w:ilvl w:val="0"/>
          <w:numId w:val="26"/>
        </w:numPr>
        <w:jc w:val="both"/>
      </w:pPr>
      <w:r w:rsidRPr="005D44AC">
        <w:t>Izvještajno ročište na kojem će se na temelju izvješća stečajnog upravitelja odlučivati o daljnjem tijeku stečajnog postupka određuje se za dan</w:t>
      </w:r>
    </w:p>
    <w:p w:rsidRDefault="0073097F" w:rsidP="0073097F" w:rsidR="0073097F" w:rsidRPr="005D44AC">
      <w:pPr>
        <w:pStyle w:val="Odlomakpopisa"/>
      </w:pPr>
    </w:p>
    <w:p w:rsidRDefault="00125EEF" w:rsidP="00E516D1" w:rsidR="00E516D1" w:rsidRPr="005D44AC">
      <w:pPr>
        <w:jc w:val="center"/>
      </w:pPr>
      <w:r w:rsidRPr="005D44AC">
        <w:t>12</w:t>
      </w:r>
      <w:r w:rsidR="00E516D1" w:rsidRPr="005D44AC">
        <w:t xml:space="preserve">. </w:t>
      </w:r>
      <w:r w:rsidRPr="005D44AC">
        <w:t xml:space="preserve">travnja </w:t>
      </w:r>
      <w:r w:rsidR="00E516D1" w:rsidRPr="005D44AC">
        <w:t xml:space="preserve">2017. g. u </w:t>
      </w:r>
      <w:r w:rsidR="00674B86" w:rsidRPr="005D44AC">
        <w:t>1</w:t>
      </w:r>
      <w:r w:rsidRPr="005D44AC">
        <w:t>2</w:t>
      </w:r>
      <w:r w:rsidR="00E516D1" w:rsidRPr="005D44AC">
        <w:t>:30 sati</w:t>
      </w:r>
    </w:p>
    <w:p w:rsidRDefault="00E516D1" w:rsidP="00E516D1" w:rsidR="00E516D1" w:rsidRPr="005D44AC">
      <w:pPr>
        <w:jc w:val="center"/>
      </w:pPr>
      <w:r w:rsidRPr="005D44AC">
        <w:t>sudnica broj 2</w:t>
      </w:r>
    </w:p>
    <w:p w:rsidRDefault="00E516D1" w:rsidP="00E516D1" w:rsidR="00E516D1" w:rsidRPr="005D44AC">
      <w:pPr>
        <w:jc w:val="center"/>
      </w:pPr>
      <w:r w:rsidRPr="005D44AC">
        <w:t>u Trgovačkom sudu u Pazinu,</w:t>
      </w:r>
    </w:p>
    <w:p w:rsidRDefault="00E516D1" w:rsidP="00E516D1" w:rsidR="00E516D1" w:rsidRPr="005D44AC">
      <w:pPr>
        <w:jc w:val="center"/>
      </w:pPr>
      <w:r w:rsidRPr="005D44AC">
        <w:t>Dršćevka 1.</w:t>
      </w:r>
    </w:p>
    <w:p w:rsidRDefault="00F4071C" w:rsidP="00F4071C" w:rsidR="00F4071C" w:rsidRPr="005D44AC">
      <w:pPr>
        <w:jc w:val="both"/>
        <w:rPr>
          <w:b/>
          <w:color w:val="FF0000"/>
        </w:rPr>
      </w:pPr>
    </w:p>
    <w:p w:rsidRDefault="00F4071C" w:rsidP="00F4071C" w:rsidR="00F4071C" w:rsidRPr="005D44AC">
      <w:pPr>
        <w:jc w:val="both"/>
        <w:rPr>
          <w:b/>
        </w:rPr>
      </w:pPr>
    </w:p>
    <w:p w:rsidRDefault="00F4071C" w:rsidP="0073097F" w:rsidR="00F4071C" w:rsidRPr="00171A77">
      <w:pPr>
        <w:jc w:val="center"/>
      </w:pPr>
      <w:r w:rsidRPr="00171A77">
        <w:t>Obrazloženje</w:t>
      </w:r>
    </w:p>
    <w:p w:rsidRDefault="00F4071C" w:rsidP="00F4071C" w:rsidR="00F4071C" w:rsidRPr="005D44AC">
      <w:pPr>
        <w:jc w:val="both"/>
      </w:pPr>
    </w:p>
    <w:p w:rsidRDefault="00DE16B5" w:rsidP="00DE16B5" w:rsidR="00DE16B5" w:rsidRPr="005D44AC">
      <w:pPr>
        <w:jc w:val="both"/>
      </w:pPr>
      <w:r w:rsidRPr="005D44AC">
        <w:t xml:space="preserve"> </w:t>
      </w:r>
      <w:r w:rsidRPr="005D44AC">
        <w:tab/>
        <w:t>Financijska agencija, Regionalni centar R</w:t>
      </w:r>
      <w:r w:rsidR="00BB729A" w:rsidRPr="005D44AC">
        <w:t>ijeka podnijela je</w:t>
      </w:r>
      <w:r w:rsidR="002013AA" w:rsidRPr="005D44AC">
        <w:t xml:space="preserve"> ovome sudu </w:t>
      </w:r>
      <w:r w:rsidR="004F60B1" w:rsidRPr="005D44AC">
        <w:t>27</w:t>
      </w:r>
      <w:r w:rsidRPr="005D44AC">
        <w:t xml:space="preserve">. </w:t>
      </w:r>
      <w:r w:rsidR="004F60B1" w:rsidRPr="005D44AC">
        <w:t xml:space="preserve">siječnja </w:t>
      </w:r>
      <w:r w:rsidRPr="005D44AC">
        <w:t>201</w:t>
      </w:r>
      <w:r w:rsidR="002013AA" w:rsidRPr="005D44AC">
        <w:t>6</w:t>
      </w:r>
      <w:r w:rsidRPr="005D44AC">
        <w:t xml:space="preserve">. godine zahtjev za provedbu skraćenog stečajnog postupka nad dužnikom </w:t>
      </w:r>
      <w:r w:rsidR="00125EEF" w:rsidRPr="005D44AC">
        <w:t xml:space="preserve">TIGAR I LAV d.o.o. Pula, Veruda 29, OIB 43948862357 </w:t>
      </w:r>
      <w:r w:rsidRPr="005D44AC">
        <w:t xml:space="preserve">(dalje: dužnik) temeljem čl.429. SZ-a. </w:t>
      </w:r>
    </w:p>
    <w:p w:rsidRDefault="00356070" w:rsidP="00DE16B5" w:rsidR="00356070" w:rsidRPr="005D44AC">
      <w:pPr>
        <w:jc w:val="both"/>
      </w:pPr>
      <w:r w:rsidRPr="005D44AC">
        <w:tab/>
        <w:t>U zahtje</w:t>
      </w:r>
      <w:r w:rsidR="00BB729A" w:rsidRPr="005D44AC">
        <w:t xml:space="preserve">vu je navela da dužnik na dan </w:t>
      </w:r>
      <w:r w:rsidR="00171A77">
        <w:t>1. rujna</w:t>
      </w:r>
      <w:r w:rsidR="004F60B1" w:rsidRPr="005D44AC">
        <w:t xml:space="preserve"> </w:t>
      </w:r>
      <w:r w:rsidRPr="005D44AC">
        <w:t>201</w:t>
      </w:r>
      <w:r w:rsidR="00171A77">
        <w:t>5</w:t>
      </w:r>
      <w:r w:rsidRPr="005D44AC">
        <w:t>. godine u Očevidniku redoslijeda osnova za plaćanje ima evidentiran</w:t>
      </w:r>
      <w:r w:rsidR="00B547F9" w:rsidRPr="005D44AC">
        <w:t>e</w:t>
      </w:r>
      <w:r w:rsidRPr="005D44AC">
        <w:t xml:space="preserve"> neizvršene osnove za plaćanje u neprekinutom razdoblju od </w:t>
      </w:r>
      <w:r w:rsidR="004F60B1" w:rsidRPr="005D44AC">
        <w:t>348</w:t>
      </w:r>
      <w:r w:rsidRPr="005D44AC">
        <w:t xml:space="preserve"> dana u ukupnom iznosu od </w:t>
      </w:r>
      <w:r w:rsidR="004F60B1" w:rsidRPr="005D44AC">
        <w:t>28.035,98</w:t>
      </w:r>
      <w:r w:rsidR="00BB729A" w:rsidRPr="005D44AC">
        <w:t xml:space="preserve"> </w:t>
      </w:r>
      <w:r w:rsidRPr="005D44AC">
        <w:t xml:space="preserve">kn. </w:t>
      </w:r>
    </w:p>
    <w:p w:rsidRDefault="00CF745B" w:rsidP="00F4071C" w:rsidR="006D781E" w:rsidRPr="005D44AC">
      <w:pPr>
        <w:jc w:val="both"/>
        <w:rPr>
          <w:bCs/>
        </w:rPr>
      </w:pPr>
      <w:r w:rsidRPr="005D44AC">
        <w:tab/>
      </w:r>
      <w:r w:rsidR="00356070" w:rsidRPr="005D44AC">
        <w:t xml:space="preserve">Do završetka prethodnog postupka utvrđeno je kod dužnika postojanje stečajnog razloga – nesposobnost za plaćanje budući dužnik na dan </w:t>
      </w:r>
      <w:r w:rsidR="00171A77">
        <w:t>1. rujna 2015</w:t>
      </w:r>
      <w:r w:rsidR="000635E9" w:rsidRPr="005D44AC">
        <w:t xml:space="preserve">. </w:t>
      </w:r>
      <w:r w:rsidR="00356070" w:rsidRPr="005D44AC">
        <w:t xml:space="preserve">u Očevidniku redoslijeda osnova za plaćanje ima evidentirane nepodmirene obveze u ukupnom iznosu </w:t>
      </w:r>
      <w:r w:rsidR="004F60B1" w:rsidRPr="005D44AC">
        <w:t xml:space="preserve">28.035,98 </w:t>
      </w:r>
      <w:r w:rsidR="00356070" w:rsidRPr="005D44AC">
        <w:t>kn u razdoblju dužem od 60 dan</w:t>
      </w:r>
      <w:r w:rsidR="00C253C0" w:rsidRPr="005D44AC">
        <w:t>a,</w:t>
      </w:r>
      <w:r w:rsidR="00356070" w:rsidRPr="005D44AC">
        <w:t xml:space="preserve"> koje je trebalo, na temelju valjanih osnova za plaćanje, bez daljnjeg pristanka dužnika naplatiti s bilo kojeg od njegovih računa. </w:t>
      </w:r>
    </w:p>
    <w:p w:rsidRDefault="006D781E" w:rsidP="00F4071C" w:rsidR="00F4071C" w:rsidRPr="005D44AC">
      <w:pPr>
        <w:jc w:val="both"/>
        <w:rPr>
          <w:bCs/>
          <w:color w:val="FF0000"/>
        </w:rPr>
      </w:pPr>
      <w:r w:rsidRPr="005D44AC">
        <w:rPr>
          <w:bCs/>
          <w:color w:val="FF0000"/>
        </w:rPr>
        <w:tab/>
      </w:r>
      <w:r w:rsidR="00F4071C" w:rsidRPr="005D44AC">
        <w:rPr>
          <w:bCs/>
        </w:rPr>
        <w:t xml:space="preserve">Prema čl.5. SZ-a stečajni postupak može se otvoriti ako sud utvrdi postojanje stečajnog razloga. Prema stavku 2. istog članka stečajni razlozi su: nesposobnost za plaćanje i prezaduženost. </w:t>
      </w:r>
    </w:p>
    <w:p w:rsidRDefault="00CF745B" w:rsidP="00F4071C" w:rsidR="00F4071C" w:rsidRPr="005D44AC">
      <w:pPr>
        <w:jc w:val="both"/>
        <w:rPr>
          <w:bCs/>
        </w:rPr>
      </w:pPr>
      <w:r w:rsidRPr="005D44AC">
        <w:rPr>
          <w:bCs/>
        </w:rPr>
        <w:tab/>
      </w:r>
      <w:r w:rsidR="00F4071C" w:rsidRPr="005D44AC">
        <w:rPr>
          <w:bCs/>
        </w:rPr>
        <w:t xml:space="preserve">Dakle, nedvojbeno je da su ispunjene pretpostavke za otvaranje stečajnog postupka iz čl.6. st.2. alineja </w:t>
      </w:r>
      <w:r w:rsidR="00356070" w:rsidRPr="005D44AC">
        <w:rPr>
          <w:bCs/>
        </w:rPr>
        <w:t>1</w:t>
      </w:r>
      <w:r w:rsidR="00F4071C" w:rsidRPr="005D44AC">
        <w:rPr>
          <w:bCs/>
        </w:rPr>
        <w:t xml:space="preserve"> SZ-a, jer je </w:t>
      </w:r>
      <w:r w:rsidR="00356070" w:rsidRPr="005D44AC">
        <w:rPr>
          <w:bCs/>
        </w:rPr>
        <w:t>kod dužnika ostvarena zakonska predmnijeva o njegovoj nesposobnosti za plaćanje.</w:t>
      </w:r>
    </w:p>
    <w:p w:rsidRDefault="00031A84" w:rsidP="00031A84" w:rsidR="00031A84" w:rsidRPr="005D44AC">
      <w:pPr>
        <w:jc w:val="both"/>
      </w:pPr>
      <w:r w:rsidRPr="005D44AC">
        <w:tab/>
        <w:t xml:space="preserve">Sud je temeljem odredbe čl. 132. st. 1. SZ rješenjem pozvao zainteresirane za provedbu stečajnog postupka nad predmetnim dužnikom za uplatu predujma u iznosu od </w:t>
      </w:r>
      <w:r w:rsidR="00171A77">
        <w:t>10</w:t>
      </w:r>
      <w:r w:rsidRPr="005D44AC">
        <w:t>.000,00 kn za pokriće troškova kako prethodnog, tako i otvorenog stečajnog postupka.</w:t>
      </w:r>
    </w:p>
    <w:p w:rsidRDefault="00031A84" w:rsidP="00031A84" w:rsidR="00031A84" w:rsidRPr="005D44AC">
      <w:pPr>
        <w:autoSpaceDE w:val="false"/>
        <w:autoSpaceDN w:val="false"/>
        <w:adjustRightInd w:val="false"/>
        <w:ind w:firstLine="709"/>
        <w:jc w:val="both"/>
      </w:pPr>
      <w:r w:rsidRPr="005D44AC">
        <w:t xml:space="preserve">U određenom roku vjerovnik </w:t>
      </w:r>
      <w:r w:rsidR="004F60B1" w:rsidRPr="005D44AC">
        <w:t>Šangulin</w:t>
      </w:r>
      <w:r w:rsidR="005F2C27" w:rsidRPr="005D44AC">
        <w:t xml:space="preserve"> d.o.o. </w:t>
      </w:r>
      <w:r w:rsidR="004F60B1" w:rsidRPr="005D44AC">
        <w:t xml:space="preserve">Biograd </w:t>
      </w:r>
      <w:r w:rsidR="000F4D9F">
        <w:t xml:space="preserve">n/m </w:t>
      </w:r>
      <w:r w:rsidRPr="005D44AC">
        <w:t>uplati</w:t>
      </w:r>
      <w:r w:rsidR="005F2C27" w:rsidRPr="005D44AC">
        <w:t>o</w:t>
      </w:r>
      <w:r w:rsidRPr="005D44AC">
        <w:t xml:space="preserve"> je iznos od </w:t>
      </w:r>
      <w:r w:rsidR="00171A77">
        <w:t>10</w:t>
      </w:r>
      <w:r w:rsidRPr="005D44AC">
        <w:t>.000,00 kn.</w:t>
      </w:r>
    </w:p>
    <w:p w:rsidRDefault="005F2C27" w:rsidP="005F2C27" w:rsidR="005F2C27" w:rsidRPr="005D44AC">
      <w:pPr>
        <w:jc w:val="both"/>
      </w:pPr>
      <w:r w:rsidRPr="005D44AC">
        <w:tab/>
        <w:t>Slijedom navedenog, utvrđeno je da postoje stečajni razlozi iz čl. 5. SZ-a, da je predlagatelj ovlašten za podnošenje predmetnog prijedloga za otvaranje stečajnog postupka temeljem odredbe čl. 444. st. 2. SZ, odnosno čl. 109. SZ, te je sud pozvao temeljem odredbe čl. 132. st. 1. SZ osobe koje imaju pravni interes za provedbu stečajnog postupka na uplatu predujma troškova, te po uplati predujma odlučeno je kao u izreci temeljem odredbi čl. 129.-131. i 257. SZ-a.</w:t>
      </w:r>
    </w:p>
    <w:p w:rsidRDefault="005F2C27" w:rsidP="00031A84" w:rsidR="005F2C27" w:rsidRPr="005D44AC">
      <w:pPr>
        <w:ind w:firstLine="708"/>
        <w:jc w:val="both"/>
        <w:rPr>
          <w:color w:val="FF0000"/>
        </w:rPr>
      </w:pPr>
    </w:p>
    <w:p w:rsidRDefault="00CF745B" w:rsidP="00F4071C" w:rsidR="00F4071C" w:rsidRPr="005D44AC">
      <w:pPr>
        <w:jc w:val="both"/>
        <w:rPr>
          <w:bCs/>
        </w:rPr>
      </w:pPr>
      <w:r w:rsidRPr="005D44AC">
        <w:rPr>
          <w:bCs/>
        </w:rPr>
        <w:tab/>
      </w:r>
      <w:r w:rsidR="00F4071C" w:rsidRPr="005D44AC">
        <w:rPr>
          <w:bCs/>
        </w:rPr>
        <w:t>Stečajni upravitelj imenovan je temeljem čl.</w:t>
      </w:r>
      <w:r w:rsidR="006E2158">
        <w:rPr>
          <w:bCs/>
        </w:rPr>
        <w:t xml:space="preserve"> </w:t>
      </w:r>
      <w:r w:rsidR="00F4071C" w:rsidRPr="005D44AC">
        <w:rPr>
          <w:bCs/>
        </w:rPr>
        <w:t>85. st.</w:t>
      </w:r>
      <w:r w:rsidR="00356070" w:rsidRPr="005D44AC">
        <w:rPr>
          <w:bCs/>
        </w:rPr>
        <w:t>1</w:t>
      </w:r>
      <w:r w:rsidR="00F4071C" w:rsidRPr="005D44AC">
        <w:rPr>
          <w:bCs/>
        </w:rPr>
        <w:t xml:space="preserve">. SZ-a. </w:t>
      </w:r>
    </w:p>
    <w:p w:rsidRDefault="00F4071C" w:rsidP="00F4071C" w:rsidR="00F4071C" w:rsidRPr="005D44AC">
      <w:pPr>
        <w:jc w:val="both"/>
      </w:pPr>
    </w:p>
    <w:p w:rsidRDefault="00F4071C" w:rsidP="004F60B1" w:rsidR="00031A84" w:rsidRPr="005D44AC">
      <w:pPr>
        <w:jc w:val="center"/>
      </w:pPr>
      <w:r w:rsidRPr="005D44AC">
        <w:t xml:space="preserve">U </w:t>
      </w:r>
      <w:r w:rsidR="00031A84" w:rsidRPr="005D44AC">
        <w:t>Pazinu</w:t>
      </w:r>
      <w:r w:rsidRPr="005D44AC">
        <w:t xml:space="preserve">, </w:t>
      </w:r>
      <w:r w:rsidR="004F60B1" w:rsidRPr="005D44AC">
        <w:t>7</w:t>
      </w:r>
      <w:r w:rsidRPr="005D44AC">
        <w:t xml:space="preserve">. </w:t>
      </w:r>
      <w:r w:rsidR="004F60B1" w:rsidRPr="005D44AC">
        <w:t>veljače 2017</w:t>
      </w:r>
      <w:r w:rsidRPr="005D44AC">
        <w:t xml:space="preserve">. </w:t>
      </w:r>
    </w:p>
    <w:p w:rsidRDefault="004F60B1" w:rsidP="004F60B1" w:rsidR="004F60B1" w:rsidRPr="005D44AC">
      <w:pPr>
        <w:jc w:val="center"/>
      </w:pPr>
    </w:p>
    <w:p w:rsidRDefault="00031A84" w:rsidP="00EB5EAA" w:rsidR="00031A84" w:rsidRPr="005D44AC">
      <w:pPr>
        <w:jc w:val="right"/>
      </w:pPr>
    </w:p>
    <w:p w:rsidRDefault="009A23B2" w:rsidP="009A23B2" w:rsidR="00042D9D" w:rsidRPr="005D44AC">
      <w:pPr>
        <w:jc w:val="both"/>
      </w:pPr>
      <w:r w:rsidRPr="005D44AC">
        <w:tab/>
      </w:r>
      <w:r w:rsidRPr="005D44AC">
        <w:tab/>
      </w:r>
      <w:r w:rsidRPr="005D44AC">
        <w:tab/>
      </w:r>
      <w:r w:rsidRPr="005D44AC">
        <w:tab/>
      </w:r>
      <w:r w:rsidRPr="005D44AC">
        <w:tab/>
      </w:r>
      <w:r w:rsidRPr="005D44AC">
        <w:tab/>
      </w:r>
      <w:r w:rsidRPr="005D44AC">
        <w:tab/>
      </w:r>
      <w:r w:rsidRPr="005D44AC">
        <w:tab/>
      </w:r>
      <w:r w:rsidRPr="005D44AC">
        <w:tab/>
      </w:r>
      <w:r w:rsidRPr="005D44AC">
        <w:tab/>
      </w:r>
      <w:r w:rsidRPr="005D44AC">
        <w:tab/>
        <w:t xml:space="preserve">     </w:t>
      </w:r>
      <w:r w:rsidR="00F4071C" w:rsidRPr="005D44AC">
        <w:t>Sudac</w:t>
      </w:r>
    </w:p>
    <w:p w:rsidRDefault="00F4071C" w:rsidP="000F0CB4" w:rsidR="00EB5EAA" w:rsidRPr="005D44AC">
      <w:pPr>
        <w:ind w:firstLine="708" w:left="1416"/>
        <w:jc w:val="right"/>
      </w:pPr>
      <w:r w:rsidRPr="005D44AC">
        <w:t xml:space="preserve">                                                                                  Da</w:t>
      </w:r>
      <w:r w:rsidR="009A23B2" w:rsidRPr="005D44AC">
        <w:t>mir Rabar</w:t>
      </w:r>
      <w:r w:rsidR="000A16C1">
        <w:t>, v.r.</w:t>
      </w:r>
    </w:p>
    <w:p w:rsidRDefault="00042D9D" w:rsidP="000F0CB4" w:rsidR="00042D9D" w:rsidRPr="005D44AC">
      <w:pPr>
        <w:ind w:firstLine="708" w:left="1416"/>
        <w:jc w:val="right"/>
      </w:pPr>
    </w:p>
    <w:p w:rsidRDefault="00F4071C" w:rsidP="00F4071C" w:rsidR="00F4071C" w:rsidRPr="000A16C1">
      <w:pPr>
        <w:jc w:val="both"/>
      </w:pPr>
      <w:r w:rsidRPr="000A16C1">
        <w:t>UPUTA O PRAVNOM LIJEKU:</w:t>
      </w:r>
    </w:p>
    <w:p w:rsidRDefault="00F4071C" w:rsidP="00F4071C" w:rsidR="00F4071C" w:rsidRPr="005D44AC">
      <w:pPr>
        <w:jc w:val="both"/>
      </w:pPr>
      <w:r w:rsidRPr="000A16C1">
        <w:t xml:space="preserve">Protiv rješenja o otvaranju stečajnog </w:t>
      </w:r>
      <w:r w:rsidRPr="005D44AC">
        <w:t>postupka žalbu može podnijeti osoba koja je bila zastupnik po zakonu dužnika pravne osobe do dana nastupanja pravnih posljedica otvaranja stečajnog postupka i dužnik pojedinac (čl.</w:t>
      </w:r>
      <w:r w:rsidR="003D4BED" w:rsidRPr="005D44AC">
        <w:t xml:space="preserve"> </w:t>
      </w:r>
      <w:r w:rsidRPr="005D44AC">
        <w:t>128. st.</w:t>
      </w:r>
      <w:r w:rsidR="003D4BED" w:rsidRPr="005D44AC">
        <w:t xml:space="preserve"> </w:t>
      </w:r>
      <w:r w:rsidRPr="005D44AC">
        <w:t xml:space="preserve">8. SZ-a). </w:t>
      </w:r>
    </w:p>
    <w:p w:rsidRDefault="00F4071C" w:rsidP="00F4071C" w:rsidR="00F4071C" w:rsidRPr="005D44AC">
      <w:pPr>
        <w:jc w:val="both"/>
      </w:pPr>
      <w:r w:rsidRPr="005D44AC">
        <w:t xml:space="preserve">Žalba se podnosi istekom osmoga dana od dana objave pismena na mrežnoj stranici e-Oglasna ploča suda, a o žalbi odlučuje Visoki trgovački sud Republike Hrvatske. </w:t>
      </w:r>
    </w:p>
    <w:p w:rsidRDefault="00F4071C" w:rsidP="00F4071C" w:rsidR="00F4071C" w:rsidRPr="005D44AC">
      <w:pPr>
        <w:jc w:val="both"/>
      </w:pPr>
    </w:p>
    <w:p w:rsidRDefault="00356070" w:rsidP="00F4071C" w:rsidR="00356070" w:rsidRPr="005D44AC">
      <w:pPr>
        <w:jc w:val="both"/>
      </w:pPr>
    </w:p>
    <w:p w:rsidRDefault="00356070" w:rsidP="00F4071C" w:rsidR="00356070" w:rsidRPr="005D44AC">
      <w:pPr>
        <w:jc w:val="both"/>
      </w:pPr>
    </w:p>
    <w:p w:rsidRDefault="00F4071C" w:rsidP="00F4071C" w:rsidR="00F4071C" w:rsidRPr="00B82566">
      <w:pPr>
        <w:jc w:val="both"/>
      </w:pPr>
      <w:r w:rsidRPr="00B82566">
        <w:t>DNA:</w:t>
      </w:r>
    </w:p>
    <w:p w:rsidRDefault="00B82566" w:rsidP="00B82566" w:rsidR="00356070" w:rsidRPr="005D44AC">
      <w:pPr>
        <w:ind w:firstLine="708"/>
        <w:jc w:val="both"/>
      </w:pPr>
      <w:r>
        <w:t xml:space="preserve">- </w:t>
      </w:r>
      <w:r w:rsidR="00F4071C" w:rsidRPr="005D44AC">
        <w:t>podnositelju prijedloga</w:t>
      </w:r>
      <w:r w:rsidR="00171A77">
        <w:t xml:space="preserve"> po pun. </w:t>
      </w:r>
    </w:p>
    <w:p w:rsidRDefault="00B82566" w:rsidP="00B82566" w:rsidR="00F4071C" w:rsidRPr="005D44AC">
      <w:pPr>
        <w:ind w:firstLine="708"/>
        <w:jc w:val="both"/>
      </w:pPr>
      <w:r>
        <w:t xml:space="preserve">- </w:t>
      </w:r>
      <w:r w:rsidR="00B3126A" w:rsidRPr="005D44AC">
        <w:t>dužniku,</w:t>
      </w:r>
    </w:p>
    <w:p w:rsidRDefault="00B82566" w:rsidP="00B82566" w:rsidR="00B82566">
      <w:pPr>
        <w:ind w:firstLine="708"/>
        <w:jc w:val="both"/>
      </w:pPr>
      <w:r>
        <w:t xml:space="preserve">- </w:t>
      </w:r>
      <w:r w:rsidR="00356070" w:rsidRPr="005D44AC">
        <w:t xml:space="preserve">stečajnom upravitelju  </w:t>
      </w:r>
      <w:r w:rsidR="00552799" w:rsidRPr="005D44AC">
        <w:t>Ivoru Pliskovcu iz Rijeke, Ive Marinkovića 2,</w:t>
      </w:r>
    </w:p>
    <w:p w:rsidRDefault="00B82566" w:rsidP="00B82566" w:rsidR="00171A77">
      <w:pPr>
        <w:ind w:firstLine="708"/>
        <w:jc w:val="both"/>
      </w:pPr>
      <w:r>
        <w:t xml:space="preserve">- </w:t>
      </w:r>
      <w:r w:rsidR="00171A77" w:rsidRPr="00DB793A">
        <w:t>FINA, RC Rijeka, Podružnica Pula, Pula, Giardini 5,</w:t>
      </w:r>
    </w:p>
    <w:p w:rsidRDefault="00B82566" w:rsidP="00B82566" w:rsidR="00B82566">
      <w:pPr>
        <w:ind w:firstLine="708"/>
        <w:jc w:val="both"/>
      </w:pPr>
      <w:r>
        <w:t xml:space="preserve">- </w:t>
      </w:r>
      <w:r w:rsidR="00171A77" w:rsidRPr="00DB793A">
        <w:t>Porezna uprava – Područni ured Istra, Primorje, Lika, P</w:t>
      </w:r>
      <w:r>
        <w:t xml:space="preserve">azin, M. B. Rašana </w:t>
      </w:r>
      <w:r w:rsidR="00171A77">
        <w:t>2/</w:t>
      </w:r>
    </w:p>
    <w:p w:rsidRDefault="00B82566" w:rsidP="00B82566" w:rsidR="00F4071C" w:rsidRPr="005D44AC">
      <w:pPr>
        <w:ind w:firstLine="708"/>
        <w:jc w:val="both"/>
      </w:pPr>
      <w:r>
        <w:t xml:space="preserve">- </w:t>
      </w:r>
      <w:r w:rsidR="00F4071C" w:rsidRPr="005D44AC">
        <w:t xml:space="preserve">sudski registar </w:t>
      </w:r>
      <w:r>
        <w:t>ovoga suda</w:t>
      </w:r>
    </w:p>
    <w:p w:rsidRDefault="00B82566" w:rsidP="00B82566" w:rsidR="00F4071C" w:rsidRPr="005D44AC">
      <w:pPr>
        <w:ind w:firstLine="708"/>
        <w:jc w:val="both"/>
      </w:pPr>
      <w:r>
        <w:t xml:space="preserve">- </w:t>
      </w:r>
      <w:r w:rsidR="00F4071C" w:rsidRPr="005D44AC">
        <w:t xml:space="preserve">ŽDO </w:t>
      </w:r>
      <w:r w:rsidR="005F2C27" w:rsidRPr="005D44AC">
        <w:t>Pula</w:t>
      </w:r>
    </w:p>
    <w:p w:rsidRDefault="00B82566" w:rsidP="00B82566" w:rsidR="00F4071C" w:rsidRPr="005D44AC">
      <w:pPr>
        <w:ind w:firstLine="708"/>
        <w:jc w:val="both"/>
      </w:pPr>
      <w:r>
        <w:t xml:space="preserve">- </w:t>
      </w:r>
      <w:r w:rsidR="00F4071C" w:rsidRPr="005D44AC">
        <w:t>e-Oglasna ploča</w:t>
      </w:r>
      <w:r>
        <w:t xml:space="preserve"> 8 dana</w:t>
      </w:r>
    </w:p>
    <w:p w:rsidRDefault="00F4071C" w:rsidP="00F4071C" w:rsidR="00F4071C" w:rsidRPr="005D44AC">
      <w:pPr>
        <w:jc w:val="both"/>
      </w:pPr>
    </w:p>
    <w:p w:rsidRDefault="00F4071C" w:rsidP="00F4071C" w:rsidR="00F4071C" w:rsidRPr="005D44AC">
      <w:pPr>
        <w:jc w:val="both"/>
      </w:pPr>
    </w:p>
    <w:p w:rsidRDefault="00BC2635" w:rsidP="00034EB5" w:rsidR="00BC2635" w:rsidRPr="005D44AC">
      <w:pPr>
        <w:jc w:val="both"/>
      </w:pPr>
    </w:p>
    <w:sectPr w:rsidSect="00171A77" w:rsidR="00BC2635" w:rsidRPr="005D44AC">
      <w:headerReference w:type="default" r:id="rId11"/>
      <w:footerReference w:type="even"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1A77" w:rsidR="00171A77">
      <w:r>
        <w:separator/>
      </w:r>
    </w:p>
  </w:endnote>
  <w:endnote w:id="0" w:type="continuationSeparator">
    <w:p w:rsidRDefault="00171A77" w:rsidR="00171A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1A77" w:rsidP="00F40B41" w:rsidR="00171A7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71A77" w:rsidR="00171A7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1A77" w:rsidR="00171A77">
      <w:r>
        <w:separator/>
      </w:r>
    </w:p>
  </w:footnote>
  <w:footnote w:id="0" w:type="continuationSeparator">
    <w:p w:rsidRDefault="00171A77" w:rsidR="00171A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3602801"/>
      <w:docPartObj>
        <w:docPartGallery w:val="Page Numbers (Top of Page)"/>
        <w:docPartUnique/>
      </w:docPartObj>
    </w:sdtPr>
    <w:sdtEndPr/>
    <w:sdtContent>
      <w:p w:rsidRDefault="00171A77" w:rsidP="00171A77" w:rsidR="00171A77">
        <w:pPr>
          <w:pStyle w:val="Zaglavlje"/>
          <w:ind w:firstLine="4248"/>
          <w:jc w:val="center"/>
        </w:pPr>
        <w:r>
          <w:fldChar w:fldCharType="begin"/>
        </w:r>
        <w:r>
          <w:instrText>PAGE   \* MERGEFORMAT</w:instrText>
        </w:r>
        <w:r>
          <w:fldChar w:fldCharType="separate"/>
        </w:r>
        <w:r w:rsidR="00F4078E">
          <w:rPr>
            <w:noProof/>
          </w:rPr>
          <w:t>3</w:t>
        </w:r>
        <w:r>
          <w:fldChar w:fldCharType="end"/>
        </w:r>
        <w:r w:rsidRPr="00171A77">
          <w:t xml:space="preserve"> </w:t>
        </w:r>
        <w:r>
          <w:tab/>
        </w:r>
        <w:r>
          <w:tab/>
          <w:t>Poslovni broj: 1 St-1017/16-30</w:t>
        </w:r>
      </w:p>
      <w:p w:rsidRDefault="00F4078E" w:rsidP="00171A77" w:rsidR="00171A77" w:rsidRPr="007E04FC">
        <w:pPr>
          <w:pStyle w:val="Zaglavlje"/>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1A77" w:rsidP="00171A77" w:rsidR="00171A77">
    <w:pPr>
      <w:pStyle w:val="Zaglavlje"/>
      <w:jc w:val="right"/>
    </w:pPr>
    <w:r>
      <w:t>Poslovni broj: 1 St-1017/16-30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9282F"/>
    <w:multiLevelType w:val="hybridMultilevel"/>
    <w:tmpl w:val="B536507A"/>
    <w:lvl w:tplc="041A0013" w:ilvl="0">
      <w:start w:val="1"/>
      <w:numFmt w:val="upperRoman"/>
      <w:lvlText w:val="%1."/>
      <w:lvlJc w:val="right"/>
      <w:pPr>
        <w:ind w:hanging="360" w:left="1068"/>
      </w:p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3B7410"/>
    <w:multiLevelType w:val="hybridMultilevel"/>
    <w:tmpl w:val="24EA86E6"/>
    <w:lvl w:tplc="CDBE98B6"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6">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7">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2">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3">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4">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18">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9">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5">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3"/>
  </w:num>
  <w:num w:numId="2">
    <w:abstractNumId w:val="13"/>
  </w:num>
  <w:num w:numId="3">
    <w:abstractNumId w:val="6"/>
  </w:num>
  <w:num w:numId="4">
    <w:abstractNumId w:val="22"/>
  </w:num>
  <w:num w:numId="5">
    <w:abstractNumId w:val="5"/>
  </w:num>
  <w:num w:numId="6">
    <w:abstractNumId w:val="14"/>
  </w:num>
  <w:num w:numId="7">
    <w:abstractNumId w:val="24"/>
  </w:num>
  <w:num w:numId="8">
    <w:abstractNumId w:val="9"/>
  </w:num>
  <w:num w:numId="9">
    <w:abstractNumId w:val="21"/>
  </w:num>
  <w:num w:numId="10">
    <w:abstractNumId w:val="15"/>
  </w:num>
  <w:num w:numId="11">
    <w:abstractNumId w:val="7"/>
  </w:num>
  <w:num w:numId="12">
    <w:abstractNumId w:val="8"/>
  </w:num>
  <w:num w:numId="13">
    <w:abstractNumId w:val="23"/>
  </w:num>
  <w:num w:numId="14">
    <w:abstractNumId w:val="4"/>
  </w:num>
  <w:num w:numId="15">
    <w:abstractNumId w:val="10"/>
  </w:num>
  <w:num w:numId="16">
    <w:abstractNumId w:val="19"/>
  </w:num>
  <w:num w:numId="17">
    <w:abstractNumId w:val="2"/>
  </w:num>
  <w:num w:numId="18">
    <w:abstractNumId w:val="1"/>
  </w:num>
  <w:num w:numId="19">
    <w:abstractNumId w:val="16"/>
  </w:num>
  <w:num w:numId="20">
    <w:abstractNumId w:val="11"/>
  </w:num>
  <w:num w:numId="21">
    <w:abstractNumId w:val="25"/>
  </w:num>
  <w:num w:numId="22">
    <w:abstractNumId w:val="18"/>
  </w:num>
  <w:num w:numId="23">
    <w:abstractNumId w:val="12"/>
  </w:num>
  <w:num w:numId="24">
    <w:abstractNumId w:val="17"/>
  </w:num>
  <w:num w:numId="25">
    <w:abstractNumId w:val="20"/>
  </w:num>
  <w:num w:numId="26">
    <w:abstractNumId w:val="3"/>
  </w:num>
  <w:num w:numId="27">
    <w:abstractNumId w:val="24"/>
  </w:num>
  <w:num w:numId="2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6380"/>
    <w:rsid w:val="0001744C"/>
    <w:rsid w:val="00022DBE"/>
    <w:rsid w:val="00031A84"/>
    <w:rsid w:val="00034EB5"/>
    <w:rsid w:val="0004280A"/>
    <w:rsid w:val="00042D9D"/>
    <w:rsid w:val="000520BE"/>
    <w:rsid w:val="000635E9"/>
    <w:rsid w:val="000A16C1"/>
    <w:rsid w:val="000A4636"/>
    <w:rsid w:val="000C5F86"/>
    <w:rsid w:val="000C7A85"/>
    <w:rsid w:val="000E5EAD"/>
    <w:rsid w:val="000F0CB4"/>
    <w:rsid w:val="000F391A"/>
    <w:rsid w:val="000F4D9F"/>
    <w:rsid w:val="001149CE"/>
    <w:rsid w:val="0011557F"/>
    <w:rsid w:val="00125EEF"/>
    <w:rsid w:val="0016181C"/>
    <w:rsid w:val="00171A77"/>
    <w:rsid w:val="001733E3"/>
    <w:rsid w:val="00187469"/>
    <w:rsid w:val="0019230B"/>
    <w:rsid w:val="001A2A72"/>
    <w:rsid w:val="001A5BAC"/>
    <w:rsid w:val="001B4340"/>
    <w:rsid w:val="001C097C"/>
    <w:rsid w:val="001C6B89"/>
    <w:rsid w:val="001E61DC"/>
    <w:rsid w:val="002013AA"/>
    <w:rsid w:val="00202513"/>
    <w:rsid w:val="002105E1"/>
    <w:rsid w:val="002301B7"/>
    <w:rsid w:val="002432C5"/>
    <w:rsid w:val="002501A2"/>
    <w:rsid w:val="002506DD"/>
    <w:rsid w:val="0025125F"/>
    <w:rsid w:val="00256974"/>
    <w:rsid w:val="00261A73"/>
    <w:rsid w:val="00271E8B"/>
    <w:rsid w:val="0027259D"/>
    <w:rsid w:val="002830DE"/>
    <w:rsid w:val="00287A13"/>
    <w:rsid w:val="002A18EC"/>
    <w:rsid w:val="002B70EF"/>
    <w:rsid w:val="002C39EE"/>
    <w:rsid w:val="002D0963"/>
    <w:rsid w:val="00317E29"/>
    <w:rsid w:val="00332A94"/>
    <w:rsid w:val="003401A8"/>
    <w:rsid w:val="00344173"/>
    <w:rsid w:val="00353092"/>
    <w:rsid w:val="00356070"/>
    <w:rsid w:val="00373D57"/>
    <w:rsid w:val="003858CB"/>
    <w:rsid w:val="003930AB"/>
    <w:rsid w:val="003B213E"/>
    <w:rsid w:val="003C2A27"/>
    <w:rsid w:val="003D4BED"/>
    <w:rsid w:val="003F74BF"/>
    <w:rsid w:val="004020B8"/>
    <w:rsid w:val="0044024F"/>
    <w:rsid w:val="00476240"/>
    <w:rsid w:val="004B39FC"/>
    <w:rsid w:val="004D44CF"/>
    <w:rsid w:val="004E018D"/>
    <w:rsid w:val="004E6668"/>
    <w:rsid w:val="004F346A"/>
    <w:rsid w:val="004F60B1"/>
    <w:rsid w:val="00500258"/>
    <w:rsid w:val="00514290"/>
    <w:rsid w:val="005156DD"/>
    <w:rsid w:val="00540AA3"/>
    <w:rsid w:val="00542252"/>
    <w:rsid w:val="00552799"/>
    <w:rsid w:val="0056590B"/>
    <w:rsid w:val="005912AA"/>
    <w:rsid w:val="005A7105"/>
    <w:rsid w:val="005D44AC"/>
    <w:rsid w:val="005F2C27"/>
    <w:rsid w:val="006046C2"/>
    <w:rsid w:val="00617E91"/>
    <w:rsid w:val="006210FE"/>
    <w:rsid w:val="00642D23"/>
    <w:rsid w:val="006447CD"/>
    <w:rsid w:val="00656B5E"/>
    <w:rsid w:val="00657325"/>
    <w:rsid w:val="0066330B"/>
    <w:rsid w:val="00663E4D"/>
    <w:rsid w:val="00674B86"/>
    <w:rsid w:val="0068476E"/>
    <w:rsid w:val="00687AAC"/>
    <w:rsid w:val="006A1F89"/>
    <w:rsid w:val="006B12B4"/>
    <w:rsid w:val="006B1C1F"/>
    <w:rsid w:val="006D48F7"/>
    <w:rsid w:val="006D781E"/>
    <w:rsid w:val="006E2158"/>
    <w:rsid w:val="006E6819"/>
    <w:rsid w:val="0072748A"/>
    <w:rsid w:val="00730271"/>
    <w:rsid w:val="0073097F"/>
    <w:rsid w:val="0075514B"/>
    <w:rsid w:val="0075732C"/>
    <w:rsid w:val="00764375"/>
    <w:rsid w:val="007659B7"/>
    <w:rsid w:val="0076610F"/>
    <w:rsid w:val="00775A6A"/>
    <w:rsid w:val="00790A62"/>
    <w:rsid w:val="007A2A7E"/>
    <w:rsid w:val="007C3583"/>
    <w:rsid w:val="007C3750"/>
    <w:rsid w:val="007D471A"/>
    <w:rsid w:val="007D625F"/>
    <w:rsid w:val="007D7E40"/>
    <w:rsid w:val="007E04FC"/>
    <w:rsid w:val="008146A1"/>
    <w:rsid w:val="00816142"/>
    <w:rsid w:val="0083243F"/>
    <w:rsid w:val="00850A25"/>
    <w:rsid w:val="008570E0"/>
    <w:rsid w:val="008678CC"/>
    <w:rsid w:val="008B4B38"/>
    <w:rsid w:val="008D49EB"/>
    <w:rsid w:val="008E5736"/>
    <w:rsid w:val="00910AF5"/>
    <w:rsid w:val="00914E92"/>
    <w:rsid w:val="0092065A"/>
    <w:rsid w:val="00927925"/>
    <w:rsid w:val="00934B63"/>
    <w:rsid w:val="00942D1B"/>
    <w:rsid w:val="00946737"/>
    <w:rsid w:val="00956B8C"/>
    <w:rsid w:val="009667BE"/>
    <w:rsid w:val="009671B2"/>
    <w:rsid w:val="00971169"/>
    <w:rsid w:val="00973F2B"/>
    <w:rsid w:val="0097552E"/>
    <w:rsid w:val="00975EF9"/>
    <w:rsid w:val="00990030"/>
    <w:rsid w:val="009A23B2"/>
    <w:rsid w:val="009B2315"/>
    <w:rsid w:val="009B35CF"/>
    <w:rsid w:val="009B36DA"/>
    <w:rsid w:val="009D1117"/>
    <w:rsid w:val="009E16BD"/>
    <w:rsid w:val="00A212C9"/>
    <w:rsid w:val="00A239B3"/>
    <w:rsid w:val="00A3498A"/>
    <w:rsid w:val="00A5395F"/>
    <w:rsid w:val="00A53A39"/>
    <w:rsid w:val="00A549B0"/>
    <w:rsid w:val="00A57DDE"/>
    <w:rsid w:val="00A72815"/>
    <w:rsid w:val="00A75596"/>
    <w:rsid w:val="00AA1FF1"/>
    <w:rsid w:val="00AA4E45"/>
    <w:rsid w:val="00AB722B"/>
    <w:rsid w:val="00AC1224"/>
    <w:rsid w:val="00AC2B54"/>
    <w:rsid w:val="00AF7818"/>
    <w:rsid w:val="00B167E7"/>
    <w:rsid w:val="00B300A3"/>
    <w:rsid w:val="00B3126A"/>
    <w:rsid w:val="00B547F9"/>
    <w:rsid w:val="00B82566"/>
    <w:rsid w:val="00B8320D"/>
    <w:rsid w:val="00B95A74"/>
    <w:rsid w:val="00BA1B47"/>
    <w:rsid w:val="00BB1000"/>
    <w:rsid w:val="00BB729A"/>
    <w:rsid w:val="00BC2635"/>
    <w:rsid w:val="00BC3E9B"/>
    <w:rsid w:val="00BD776D"/>
    <w:rsid w:val="00BE60AB"/>
    <w:rsid w:val="00BF60DA"/>
    <w:rsid w:val="00C1087D"/>
    <w:rsid w:val="00C13BB7"/>
    <w:rsid w:val="00C14E5D"/>
    <w:rsid w:val="00C2361F"/>
    <w:rsid w:val="00C253C0"/>
    <w:rsid w:val="00C445DA"/>
    <w:rsid w:val="00C4689F"/>
    <w:rsid w:val="00C55D94"/>
    <w:rsid w:val="00C76C87"/>
    <w:rsid w:val="00C77E6E"/>
    <w:rsid w:val="00C8345A"/>
    <w:rsid w:val="00CD217B"/>
    <w:rsid w:val="00CE4802"/>
    <w:rsid w:val="00CE61D3"/>
    <w:rsid w:val="00CF0B25"/>
    <w:rsid w:val="00CF2F27"/>
    <w:rsid w:val="00CF745B"/>
    <w:rsid w:val="00D123C9"/>
    <w:rsid w:val="00D32731"/>
    <w:rsid w:val="00D45AC0"/>
    <w:rsid w:val="00D506BD"/>
    <w:rsid w:val="00D60B67"/>
    <w:rsid w:val="00D84794"/>
    <w:rsid w:val="00DA639A"/>
    <w:rsid w:val="00DA7986"/>
    <w:rsid w:val="00DB5A78"/>
    <w:rsid w:val="00DD1EB6"/>
    <w:rsid w:val="00DD2638"/>
    <w:rsid w:val="00DE16B5"/>
    <w:rsid w:val="00E0215E"/>
    <w:rsid w:val="00E428B9"/>
    <w:rsid w:val="00E44F16"/>
    <w:rsid w:val="00E516D1"/>
    <w:rsid w:val="00E6499B"/>
    <w:rsid w:val="00E65125"/>
    <w:rsid w:val="00E85DB7"/>
    <w:rsid w:val="00E964B1"/>
    <w:rsid w:val="00E97099"/>
    <w:rsid w:val="00EA53D3"/>
    <w:rsid w:val="00EB2D38"/>
    <w:rsid w:val="00EB56E1"/>
    <w:rsid w:val="00EB5EAA"/>
    <w:rsid w:val="00EC29B5"/>
    <w:rsid w:val="00EE64AD"/>
    <w:rsid w:val="00EF2D15"/>
    <w:rsid w:val="00EF7E18"/>
    <w:rsid w:val="00F305B3"/>
    <w:rsid w:val="00F364C9"/>
    <w:rsid w:val="00F4071C"/>
    <w:rsid w:val="00F4078E"/>
    <w:rsid w:val="00F40B41"/>
    <w:rsid w:val="00F41D54"/>
    <w:rsid w:val="00F64928"/>
    <w:rsid w:val="00F90787"/>
    <w:rsid w:val="00F909CB"/>
    <w:rsid w:val="00F94CE8"/>
    <w:rsid w:val="00F96BDE"/>
    <w:rsid w:val="00F977DB"/>
    <w:rsid w:val="00FC4584"/>
    <w:rsid w:val="00FD4AD3"/>
    <w:rsid w:val="00FF1B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0F0CB4"/>
    <w:rPr>
      <w:color w:val="808080"/>
      <w:bdr w:space="0" w:sz="0" w:color="auto" w:val="none"/>
      <w:shd w:fill="auto" w:color="auto" w:val="clear"/>
    </w:rPr>
  </w:style>
  <w:style w:customStyle="true" w:styleId="eSPISCCParagraphDefaultFont" w:type="character">
    <w:name w:val="eSPIS_CC_Paragraph Default Font"/>
    <w:basedOn w:val="Zadanifontodlomka"/>
    <w:rsid w:val="000F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CB4"/>
    <w:rPr>
      <w:bdr w:space="0" w:sz="0" w:color="auto" w:val="none"/>
      <w:shd w:fill="FFFFCC" w:color="auto" w:val="clear"/>
      <w:lang w:val="hr-HR"/>
    </w:rPr>
  </w:style>
  <w:style w:customStyle="true" w:styleId="PozadinaSvijetloCrvena" w:type="character">
    <w:name w:val="Pozadina_SvijetloCrvena"/>
    <w:basedOn w:val="eSPISCCParagraphDefaultFont"/>
    <w:rsid w:val="000F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0CB4"/>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unhideWhenUsed/>
    <w:rsid w:val="00031A84"/>
    <w:pPr>
      <w:jc w:val="both"/>
    </w:pPr>
  </w:style>
  <w:style w:customStyle="true" w:styleId="TijelotekstaChar" w:type="character">
    <w:name w:val="Tijelo teksta Char"/>
    <w:basedOn w:val="Zadanifontodlomka"/>
    <w:link w:val="Tijeloteksta"/>
    <w:rsid w:val="00031A84"/>
    <w:rPr>
      <w:sz w:val="24"/>
      <w:szCs w:val="24"/>
    </w:rPr>
  </w:style>
  <w:style w:customStyle="true" w:styleId="ZaglavljeChar" w:type="character">
    <w:name w:val="Zaglavlje Char"/>
    <w:basedOn w:val="Zadanifontodlomka"/>
    <w:link w:val="Zaglavlje"/>
    <w:uiPriority w:val="99"/>
    <w:rsid w:val="00171A77"/>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0F0CB4"/>
    <w:rPr>
      <w:color w:val="808080"/>
      <w:bdr w:color="auto" w:space="0" w:sz="0" w:val="none"/>
      <w:shd w:color="auto" w:fill="auto" w:val="clear"/>
    </w:rPr>
  </w:style>
  <w:style w:customStyle="1" w:styleId="eSPISCCParagraphDefaultFont" w:type="character">
    <w:name w:val="eSPIS_CC_Paragraph Default Font"/>
    <w:basedOn w:val="Zadanifontodlomka"/>
    <w:rsid w:val="000F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0CB4"/>
    <w:rPr>
      <w:bdr w:color="auto" w:space="0" w:sz="0" w:val="none"/>
      <w:shd w:color="auto" w:fill="FFFFCC" w:val="clear"/>
      <w:lang w:val="hr-HR"/>
    </w:rPr>
  </w:style>
  <w:style w:customStyle="1" w:styleId="PozadinaSvijetloCrvena" w:type="character">
    <w:name w:val="Pozadina_SvijetloCrvena"/>
    <w:basedOn w:val="eSPISCCParagraphDefaultFont"/>
    <w:rsid w:val="000F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0CB4"/>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unhideWhenUsed/>
    <w:rsid w:val="00031A84"/>
    <w:pPr>
      <w:jc w:val="both"/>
    </w:pPr>
  </w:style>
  <w:style w:customStyle="1" w:styleId="TijelotekstaChar" w:type="character">
    <w:name w:val="Tijelo teksta Char"/>
    <w:basedOn w:val="Zadanifontodlomka"/>
    <w:link w:val="Tijeloteksta"/>
    <w:rsid w:val="00031A84"/>
    <w:rPr>
      <w:sz w:val="24"/>
      <w:szCs w:val="24"/>
    </w:rPr>
  </w:style>
  <w:style w:customStyle="1" w:styleId="ZaglavljeChar" w:type="character">
    <w:name w:val="Zaglavlje Char"/>
    <w:basedOn w:val="Zadanifontodlomka"/>
    <w:link w:val="Zaglavlje"/>
    <w:uiPriority w:val="99"/>
    <w:rsid w:val="00171A7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233400014">
      <w:bodyDiv w:val="true"/>
      <w:marLeft w:val="0"/>
      <w:marRight w:val="0"/>
      <w:marTop w:val="0"/>
      <w:marBottom w:val="0"/>
      <w:divBdr>
        <w:top w:space="0" w:sz="0" w:color="auto" w:val="none"/>
        <w:left w:space="0" w:sz="0" w:color="auto" w:val="none"/>
        <w:bottom w:space="0" w:sz="0" w:color="auto" w:val="none"/>
        <w:right w:space="0" w:sz="0" w:color="auto" w:val="none"/>
      </w:divBdr>
    </w:div>
    <w:div w:id="501822940">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649558125">
      <w:bodyDiv w:val="true"/>
      <w:marLeft w:val="0"/>
      <w:marRight w:val="0"/>
      <w:marTop w:val="0"/>
      <w:marBottom w:val="0"/>
      <w:divBdr>
        <w:top w:space="0" w:sz="0" w:color="auto" w:val="none"/>
        <w:left w:space="0" w:sz="0" w:color="auto" w:val="none"/>
        <w:bottom w:space="0" w:sz="0" w:color="auto" w:val="none"/>
        <w:right w:space="0" w:sz="0" w:color="auto" w:val="none"/>
      </w:divBdr>
    </w:div>
    <w:div w:id="784546663">
      <w:bodyDiv w:val="true"/>
      <w:marLeft w:val="0"/>
      <w:marRight w:val="0"/>
      <w:marTop w:val="0"/>
      <w:marBottom w:val="0"/>
      <w:divBdr>
        <w:top w:space="0" w:sz="0" w:color="auto" w:val="none"/>
        <w:left w:space="0" w:sz="0" w:color="auto" w:val="none"/>
        <w:bottom w:space="0" w:sz="0" w:color="auto" w:val="none"/>
        <w:right w:space="0" w:sz="0" w:color="auto" w:val="none"/>
      </w:divBdr>
    </w:div>
    <w:div w:id="904413415">
      <w:bodyDiv w:val="true"/>
      <w:marLeft w:val="0"/>
      <w:marRight w:val="0"/>
      <w:marTop w:val="0"/>
      <w:marBottom w:val="0"/>
      <w:divBdr>
        <w:top w:space="0" w:sz="0" w:color="auto" w:val="none"/>
        <w:left w:space="0" w:sz="0" w:color="auto" w:val="none"/>
        <w:bottom w:space="0" w:sz="0" w:color="auto" w:val="none"/>
        <w:right w:space="0" w:sz="0" w:color="auto" w:val="none"/>
      </w:divBdr>
    </w:div>
    <w:div w:id="1175192898">
      <w:bodyDiv w:val="true"/>
      <w:marLeft w:val="0"/>
      <w:marRight w:val="0"/>
      <w:marTop w:val="0"/>
      <w:marBottom w:val="0"/>
      <w:divBdr>
        <w:top w:space="0" w:sz="0" w:color="auto" w:val="none"/>
        <w:left w:space="0" w:sz="0" w:color="auto" w:val="none"/>
        <w:bottom w:space="0" w:sz="0" w:color="auto" w:val="none"/>
        <w:right w:space="0" w:sz="0" w:color="auto" w:val="none"/>
      </w:divBdr>
    </w:div>
    <w:div w:id="1267423506">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 w:id="1754618913">
      <w:bodyDiv w:val="true"/>
      <w:marLeft w:val="0"/>
      <w:marRight w:val="0"/>
      <w:marTop w:val="0"/>
      <w:marBottom w:val="0"/>
      <w:divBdr>
        <w:top w:space="0" w:sz="0" w:color="auto" w:val="none"/>
        <w:left w:space="0" w:sz="0" w:color="auto" w:val="none"/>
        <w:bottom w:space="0" w:sz="0" w:color="auto" w:val="none"/>
        <w:right w:space="0" w:sz="0" w:color="auto" w:val="none"/>
      </w:divBdr>
    </w:div>
    <w:div w:id="19475383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St-1017/2016-30</izvorni_sadrzaj>
    <derivirana_varijabla naziv="DomainObject.Oznaka_1">St-1017/2016-30</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St-1017/2016</izvorni_sadrzaj>
    <derivirana_varijabla naziv="DomainObject.Predmet.OznakaBroj_1">St-1017/2016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TIGAR I LAV d.o.o. PULA</izvorni_sadrzaj>
    <derivirana_varijabla naziv="DomainObject.Predmet.ProtustrankaFormated_1">  TIGAR I LAV d.o.o. PULA</derivirana_varijabla>
  </DomainObject.Predmet.ProtustrankaFormated>
  <DomainObject.Predmet.ProtustrankaFormatedOIB>
    <izvorni_sadrzaj>  TIGAR I LAV d.o.o. PULA, OIB 43948862357</izvorni_sadrzaj>
    <derivirana_varijabla naziv="DomainObject.Predmet.ProtustrankaFormatedOIB_1">  TIGAR I LAV d.o.o. PULA, OIB 43948862357</derivirana_varijabla>
  </DomainObject.Predmet.ProtustrankaFormatedOIB>
  <DomainObject.Predmet.ProtustrankaFormatedWithAdress>
    <izvorni_sadrzaj> TIGAR I LAV d.o.o. PULA, Veruda 29, 52100 Pula</izvorni_sadrzaj>
    <derivirana_varijabla naziv="DomainObject.Predmet.ProtustrankaFormatedWithAdress_1"> TIGAR I LAV d.o.o. PULA, Veruda 29, 52100 Pula</derivirana_varijabla>
  </DomainObject.Predmet.ProtustrankaFormatedWithAdress>
  <DomainObject.Predmet.ProtustrankaFormatedWithAdressOIB>
    <izvorni_sadrzaj> TIGAR I LAV d.o.o. PULA, OIB 43948862357, Veruda 29, 52100 Pula</izvorni_sadrzaj>
    <derivirana_varijabla naziv="DomainObject.Predmet.ProtustrankaFormatedWithAdressOIB_1"> TIGAR I LAV d.o.o. PULA, OIB 43948862357, Veruda 29, 52100 Pula</derivirana_varijabla>
  </DomainObject.Predmet.ProtustrankaFormatedWithAdressOIB>
  <DomainObject.Predmet.ProtustrankaWithAdress>
    <izvorni_sadrzaj>TIGAR I LAV d.o.o. PULA Veruda 29, 52100 Pula</izvorni_sadrzaj>
    <derivirana_varijabla naziv="DomainObject.Predmet.ProtustrankaWithAdress_1">TIGAR I LAV d.o.o. PULA Veruda 29, 52100 Pula</derivirana_varijabla>
  </DomainObject.Predmet.ProtustrankaWithAdress>
  <DomainObject.Predmet.ProtustrankaWithAdressOIB>
    <izvorni_sadrzaj>TIGAR I LAV d.o.o. PULA, OIB 43948862357, Veruda 29, 52100 Pula</izvorni_sadrzaj>
    <derivirana_varijabla naziv="DomainObject.Predmet.ProtustrankaWithAdressOIB_1">TIGAR I LAV d.o.o. PULA, OIB 43948862357, Veruda 29, 52100 Pula</derivirana_varijabla>
  </DomainObject.Predmet.ProtustrankaWithAdressOIB>
  <DomainObject.Predmet.ProtustrankaNazivFormated>
    <izvorni_sadrzaj>TIGAR I LAV d.o.o. PULA</izvorni_sadrzaj>
    <derivirana_varijabla naziv="DomainObject.Predmet.ProtustrankaNazivFormated_1">TIGAR I LAV d.o.o. PULA</derivirana_varijabla>
  </DomainObject.Predmet.ProtustrankaNazivFormated>
  <DomainObject.Predmet.ProtustrankaNazivFormatedOIB>
    <izvorni_sadrzaj>TIGAR I LAV d.o.o. PULA, OIB 43948862357</izvorni_sadrzaj>
    <derivirana_varijabla naziv="DomainObject.Predmet.ProtustrankaNazivFormatedOIB_1">TIGAR I LAV d.o.o. PULA, OIB 43948862357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ŠANGULIN d.o.o. BIOGRAD NA MORU zastupanog po punomoćniku ZOU Rikardo Perković i dr.</izvorni_sadrzaj>
    <derivirana_varijabla naziv="DomainObject.Predmet.StrankaFormated_1">  ŠANGULIN d.o.o. BIOGRAD NA MORU zastupanog po punomoćniku ZOU Rikardo Perković i dr.</derivirana_varijabla>
  </DomainObject.Predmet.StrankaFormated>
  <DomainObject.Predmet.StrankaFormatedOIB>
    <izvorni_sadrzaj>  ŠANGULIN d.o.o. BIOGRAD NA MORU, OIB 52945228571 zastupanog po punomoćniku ZOU Rikardo Perković i dr.</izvorni_sadrzaj>
    <derivirana_varijabla naziv="DomainObject.Predmet.StrankaFormatedOIB_1">  ŠANGULIN d.o.o. BIOGRAD NA MORU, OIB 52945228571 zastupanog po punomoćniku ZOU Rikardo Perković i dr.</derivirana_varijabla>
  </DomainObject.Predmet.StrankaFormatedOIB>
  <DomainObject.Predmet.StrankaFormatedWithAdress>
    <izvorni_sadrzaj> ŠANGULIN d.o.o. BIOGRAD NA MORU, Kraljice Jelene 3, 23210 Biograd Na Moru zastupanog po punomoćniku ZOU Rikardo Perković i dr.</izvorni_sadrzaj>
    <derivirana_varijabla naziv="DomainObject.Predmet.StrankaFormatedWithAdress_1"> ŠANGULIN d.o.o. BIOGRAD NA MORU, Kraljice Jelene 3, 23210 Biograd Na Moru zastupanog po punomoćniku ZOU Rikardo Perković i dr.</derivirana_varijabla>
  </DomainObject.Predmet.StrankaFormatedWithAdress>
  <DomainObject.Predmet.StrankaFormatedWithAdressOIB>
    <izvorni_sadrzaj> ŠANGULIN d.o.o. BIOGRAD NA MORU, OIB 52945228571, Kraljice Jelene 3, 23210 Biograd Na Moru zastupanog po punomoćniku ZOU Rikardo Perković i dr.</izvorni_sadrzaj>
    <derivirana_varijabla naziv="DomainObject.Predmet.StrankaFormatedWithAdressOIB_1"> ŠANGULIN d.o.o. BIOGRAD NA MORU, OIB 52945228571, Kraljice Jelene 3, 23210 Biograd Na Moru zastupanog po punomoćniku ZOU Rikardo Perković i dr.</derivirana_varijabla>
  </DomainObject.Predmet.StrankaFormatedWithAdressOIB>
  <DomainObject.Predmet.StrankaWithAdress>
    <izvorni_sadrzaj>ŠANGULIN d.o.o. BIOGRAD NA MORU Kraljice Jelene 3,23210 Biograd Na Moru</izvorni_sadrzaj>
    <derivirana_varijabla naziv="DomainObject.Predmet.StrankaWithAdress_1">ŠANGULIN d.o.o. BIOGRAD NA MORU Kraljice Jelene 3,23210 Biograd Na Moru</derivirana_varijabla>
  </DomainObject.Predmet.StrankaWithAdress>
  <DomainObject.Predmet.StrankaWithAdressOIB>
    <izvorni_sadrzaj>ŠANGULIN d.o.o. BIOGRAD NA MORU, OIB 52945228571, Kraljice Jelene 3,23210 Biograd Na Moru</izvorni_sadrzaj>
    <derivirana_varijabla naziv="DomainObject.Predmet.StrankaWithAdressOIB_1">ŠANGULIN d.o.o. BIOGRAD NA MORU, OIB 52945228571, Kraljice Jelene 3,23210 Biograd Na Moru</derivirana_varijabla>
  </DomainObject.Predmet.StrankaWithAdressOIB>
  <DomainObject.Predmet.StrankaNazivFormated>
    <izvorni_sadrzaj>ŠANGULIN d.o.o. BIOGRAD NA MORU</izvorni_sadrzaj>
    <derivirana_varijabla naziv="DomainObject.Predmet.StrankaNazivFormated_1">ŠANGULIN d.o.o. BIOGRAD NA MORU</derivirana_varijabla>
  </DomainObject.Predmet.StrankaNazivFormated>
  <DomainObject.Predmet.StrankaNazivFormatedOIB>
    <izvorni_sadrzaj>ŠANGULIN d.o.o. BIOGRAD NA MORU, OIB 52945228571</izvorni_sadrzaj>
    <derivirana_varijabla naziv="DomainObject.Predmet.StrankaNazivFormatedOIB_1">ŠANGULIN d.o.o. BIOGRAD NA MORU, OIB 52945228571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28035.98</izvorni_sadrzaj>
    <derivirana_varijabla naziv="DomainObject.Predmet.TrenutnaVrijednost_1">28035.98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ŠANGULIN d.o.o. BIOGRAD NA MORU zastupanog po punomoćniku ZOU Rikardo Perković i dr.</item>
    </izvorni_sadrzaj>
    <derivirana_varijabla naziv="DomainObject.Predmet.StrankaListFormated_1">
      <item>ŠANGULIN d.o.o. BIOGRAD NA MORU zastupanog po punomoćniku ZOU Rikardo Perković i dr.</item>
    </derivirana_varijabla>
  </DomainObject.Predmet.StrankaListFormated>
  <DomainObject.Predmet.StrankaListFormatedOIB>
    <izvorni_sadrzaj>
      <item>ŠANGULIN d.o.o. BIOGRAD NA MORU, OIB 52945228571 zastupanog po punomoćniku ZOU Rikardo Perković i dr.</item>
    </izvorni_sadrzaj>
    <derivirana_varijabla naziv="DomainObject.Predmet.StrankaListFormatedOIB_1">
      <item>ŠANGULIN d.o.o. BIOGRAD NA MORU, OIB 52945228571 zastupanog po punomoćniku ZOU Rikardo Perković i dr.</item>
    </derivirana_varijabla>
  </DomainObject.Predmet.StrankaListFormatedOIB>
  <DomainObject.Predmet.StrankaListFormatedWithAdress>
    <izvorni_sadrzaj>
      <item>ŠANGULIN d.o.o. BIOGRAD NA MORU, Kraljice Jelene 3, 23210 Biograd Na Moru zastupanog po punomoćniku ZOU Rikardo Perković i dr.</item>
    </izvorni_sadrzaj>
    <derivirana_varijabla naziv="DomainObject.Predmet.StrankaListFormatedWithAdress_1">
      <item>ŠANGULIN d.o.o. BIOGRAD NA MORU, Kraljice Jelene 3, 23210 Biograd Na Moru zastupanog po punomoćniku ZOU Rikardo Perković i dr.</item>
    </derivirana_varijabla>
  </DomainObject.Predmet.StrankaListFormatedWithAdress>
  <DomainObject.Predmet.StrankaListFormatedWithAdressOIB>
    <izvorni_sadrzaj>
      <item>ŠANGULIN d.o.o. BIOGRAD NA MORU, OIB 52945228571, Kraljice Jelene 3, 23210 Biograd Na Moru zastupanog po punomoćniku ZOU Rikardo Perković i dr.</item>
    </izvorni_sadrzaj>
    <derivirana_varijabla naziv="DomainObject.Predmet.StrankaListFormatedWithAdressOIB_1">
      <item>ŠANGULIN d.o.o. BIOGRAD NA MORU, OIB 52945228571, Kraljice Jelene 3, 23210 Biograd Na Moru zastupanog po punomoćniku ZOU Rikardo Perković i dr.</item>
    </derivirana_varijabla>
  </DomainObject.Predmet.StrankaListFormatedWithAdressOIB>
  <DomainObject.Predmet.StrankaListNazivFormated>
    <izvorni_sadrzaj>
      <item>ŠANGULIN d.o.o. BIOGRAD NA MORU</item>
    </izvorni_sadrzaj>
    <derivirana_varijabla naziv="DomainObject.Predmet.StrankaListNazivFormated_1">
      <item>ŠANGULIN d.o.o. BIOGRAD NA MORU</item>
    </derivirana_varijabla>
  </DomainObject.Predmet.StrankaListNazivFormated>
  <DomainObject.Predmet.StrankaListNazivFormatedOIB>
    <izvorni_sadrzaj>
      <item>ŠANGULIN d.o.o. BIOGRAD NA MORU, OIB 52945228571</item>
    </izvorni_sadrzaj>
    <derivirana_varijabla naziv="DomainObject.Predmet.StrankaListNazivFormatedOIB_1">
      <item>ŠANGULIN d.o.o. BIOGRAD NA MORU, OIB 52945228571</item>
    </derivirana_varijabla>
  </DomainObject.Predmet.StrankaListNazivFormatedOIB>
  <DomainObject.Predmet.ProtuStrankaListFormated>
    <izvorni_sadrzaj>
      <item>TIGAR I LAV d.o.o. PULA</item>
    </izvorni_sadrzaj>
    <derivirana_varijabla naziv="DomainObject.Predmet.ProtuStrankaListFormated_1">
      <item>TIGAR I LAV d.o.o. PULA</item>
    </derivirana_varijabla>
  </DomainObject.Predmet.ProtuStrankaListFormated>
  <DomainObject.Predmet.ProtuStrankaListFormatedOIB>
    <izvorni_sadrzaj>
      <item>TIGAR I LAV d.o.o. PULA, OIB 43948862357</item>
    </izvorni_sadrzaj>
    <derivirana_varijabla naziv="DomainObject.Predmet.ProtuStrankaListFormatedOIB_1">
      <item>TIGAR I LAV d.o.o. PULA, OIB 43948862357</item>
    </derivirana_varijabla>
  </DomainObject.Predmet.ProtuStrankaListFormatedOIB>
  <DomainObject.Predmet.ProtuStrankaListFormatedWithAdress>
    <izvorni_sadrzaj>
      <item>TIGAR I LAV d.o.o. PULA, Veruda 29, 52100 Pula</item>
    </izvorni_sadrzaj>
    <derivirana_varijabla naziv="DomainObject.Predmet.ProtuStrankaListFormatedWithAdress_1">
      <item>TIGAR I LAV d.o.o. PULA, Veruda 29, 52100 Pula</item>
    </derivirana_varijabla>
  </DomainObject.Predmet.ProtuStrankaListFormatedWithAdress>
  <DomainObject.Predmet.ProtuStrankaListFormatedWithAdressOIB>
    <izvorni_sadrzaj>
      <item>TIGAR I LAV d.o.o. PULA, OIB 43948862357, Veruda 29, 52100 Pula</item>
    </izvorni_sadrzaj>
    <derivirana_varijabla naziv="DomainObject.Predmet.ProtuStrankaListFormatedWithAdressOIB_1">
      <item>TIGAR I LAV d.o.o. PULA, OIB 43948862357, Veruda 29, 52100 Pula</item>
    </derivirana_varijabla>
  </DomainObject.Predmet.ProtuStrankaListFormatedWithAdressOIB>
  <DomainObject.Predmet.ProtuStrankaListNazivFormated>
    <izvorni_sadrzaj>
      <item>TIGAR I LAV d.o.o. PULA</item>
    </izvorni_sadrzaj>
    <derivirana_varijabla naziv="DomainObject.Predmet.ProtuStrankaListNazivFormated_1">
      <item>TIGAR I LAV d.o.o. PULA</item>
    </derivirana_varijabla>
  </DomainObject.Predmet.ProtuStrankaListNazivFormated>
  <DomainObject.Predmet.ProtuStrankaListNazivFormatedOIB>
    <izvorni_sadrzaj>
      <item>TIGAR I LAV d.o.o. PULA, OIB 43948862357</item>
    </izvorni_sadrzaj>
    <derivirana_varijabla naziv="DomainObject.Predmet.ProtuStrankaListNazivFormatedOIB_1">
      <item>TIGAR I LAV d.o.o. PULA, OIB 43948862357</item>
    </derivirana_varijabla>
  </DomainObject.Predmet.ProtuStrankaListNazivFormatedOIB>
  <DomainObject.Predmet.OstaliListFormated>
    <izvorni_sadrzaj>
      <item>ZOU Rikardo Perković i dr. punomoćnik sudionika u postupku ŠANGULIN d.o.o. BIOGRAD NA MORU</item>
    </izvorni_sadrzaj>
    <derivirana_varijabla naziv="DomainObject.Predmet.OstaliListFormated_1">
      <item>ZOU Rikardo Perković i dr. punomoćnik sudionika u postupku ŠANGULIN d.o.o. BIOGRAD NA MORU</item>
    </derivirana_varijabla>
  </DomainObject.Predmet.OstaliListFormated>
  <DomainObject.Predmet.OstaliListFormatedOIB>
    <izvorni_sadrzaj>
      <item>ZOU Rikardo Perković i dr. punomoćnik sudionika u postupku ŠANGULIN d.o.o. BIOGRAD NA MORU</item>
    </izvorni_sadrzaj>
    <derivirana_varijabla naziv="DomainObject.Predmet.OstaliListFormatedOIB_1">
      <item>ZOU Rikardo Perković i dr. punomoćnik sudionika u postupku ŠANGULIN d.o.o. BIOGRAD NA MORU</item>
    </derivirana_varijabla>
  </DomainObject.Predmet.OstaliListFormatedOIB>
  <DomainObject.Predmet.OstaliListFormatedWithAdress>
    <izvorni_sadrzaj>
      <item>ZOU Rikardo Perković i dr., Elizabete Kotomanić 11/II, 23000 Zadar punomoćnik sudionika u postupku ŠANGULIN d.o.o. BIOGRAD NA MORU</item>
    </izvorni_sadrzaj>
    <derivirana_varijabla naziv="DomainObject.Predmet.OstaliListFormatedWithAdress_1">
      <item>ZOU Rikardo Perković i dr., Elizabete Kotomanić 11/II, 23000 Zadar punomoćnik sudionika u postupku ŠANGULIN d.o.o. BIOGRAD NA MORU</item>
    </derivirana_varijabla>
  </DomainObject.Predmet.OstaliListFormatedWithAdress>
  <DomainObject.Predmet.OstaliListFormatedWithAdressOIB>
    <izvorni_sadrzaj>
      <item>ZOU Rikardo Perković i dr., Elizabete Kotomanić 11/II, 23000 Zadar punomoćnik sudionika u postupku ŠANGULIN d.o.o. BIOGRAD NA MORU</item>
    </izvorni_sadrzaj>
    <derivirana_varijabla naziv="DomainObject.Predmet.OstaliListFormatedWithAdressOIB_1">
      <item>ZOU Rikardo Perković i dr., Elizabete Kotomanić 11/II, 23000 Zadar punomoćnik sudionika u postupku ŠANGULIN d.o.o. BIOGRAD NA MORU</item>
    </derivirana_varijabla>
  </DomainObject.Predmet.OstaliListFormatedWithAdressOIB>
  <DomainObject.Predmet.OstaliListNazivFormated>
    <izvorni_sadrzaj>
      <item>ZOU Rikardo Perković i dr.</item>
    </izvorni_sadrzaj>
    <derivirana_varijabla naziv="DomainObject.Predmet.OstaliListNazivFormated_1">
      <item>ZOU Rikardo Perković i dr.</item>
    </derivirana_varijabla>
  </DomainObject.Predmet.OstaliListNazivFormated>
  <DomainObject.Predmet.OstaliListNazivFormatedOIB>
    <izvorni_sadrzaj>
      <item>ZOU Rikardo Perković i dr.</item>
    </izvorni_sadrzaj>
    <derivirana_varijabla naziv="DomainObject.Predmet.OstaliListNazivFormatedOIB_1">
      <item>ZOU Rikardo Perković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St-1017/2016-30</izvorni_sadrzaj>
    <derivirana_varijabla naziv="DomainObject.PoslovniBrojDokumenta_1">St-1017/2016-30</derivirana_varijabla>
  </DomainObject.PoslovniBrojDokumenta>
  <DomainObject.Predmet.StrankaIDrugi>
    <izvorni_sadrzaj>ŠANGULIN d.o.o. BIOGRAD NA MORU</izvorni_sadrzaj>
    <derivirana_varijabla naziv="DomainObject.Predmet.StrankaIDrugi_1">ŠANGULIN d.o.o. BIOGRAD NA MORU</derivirana_varijabla>
  </DomainObject.Predmet.StrankaIDrugi>
  <DomainObject.Predmet.ProtustrankaIDrugi>
    <izvorni_sadrzaj>TIGAR I LAV d.o.o. PULA</izvorni_sadrzaj>
    <derivirana_varijabla naziv="DomainObject.Predmet.ProtustrankaIDrugi_1">TIGAR I LAV d.o.o. PULA</derivirana_varijabla>
  </DomainObject.Predmet.ProtustrankaIDrugi>
  <DomainObject.Predmet.StrankaIDrugiAdressOIB>
    <izvorni_sadrzaj>ŠANGULIN d.o.o. BIOGRAD NA MORU, OIB 52945228571, Kraljice Jelene 3, 23210 Biograd Na Moru</izvorni_sadrzaj>
    <derivirana_varijabla naziv="DomainObject.Predmet.StrankaIDrugiAdressOIB_1">ŠANGULIN d.o.o. BIOGRAD NA MORU, OIB 52945228571, Kraljice Jelene 3, 23210 Biograd Na Moru</derivirana_varijabla>
  </DomainObject.Predmet.StrankaIDrugiAdressOIB>
  <DomainObject.Predmet.ProtustrankaIDrugiAdressOIB>
    <izvorni_sadrzaj>TIGAR I LAV d.o.o. PULA, OIB 43948862357, Veruda 29, 52100 Pula</izvorni_sadrzaj>
    <derivirana_varijabla naziv="DomainObject.Predmet.ProtustrankaIDrugiAdressOIB_1">TIGAR I LAV d.o.o. PULA, OIB 43948862357, Veruda 29,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TIGAR I LAV d.o.o. PULA</item>
      <item>ŠANGULIN d.o.o. BIOGRAD NA MORU</item>
      <item>ZOU Rikardo Perković i dr.</item>
    </izvorni_sadrzaj>
    <derivirana_varijabla naziv="DomainObject.Predmet.SudioniciListNaziv_1">
      <item>TIGAR I LAV d.o.o. PULA</item>
      <item>ŠANGULIN d.o.o. BIOGRAD NA MORU</item>
      <item>ZOU Rikardo Perković i dr.</item>
    </derivirana_varijabla>
  </DomainObject.Predmet.SudioniciListNaziv>
  <DomainObject.Predmet.SudioniciListAdressOIB>
    <izvorni_sadrzaj>
      <item>TIGAR I LAV d.o.o. PULA, OIB 43948862357, Veruda 29,52100 Pula</item>
      <item>ŠANGULIN d.o.o. BIOGRAD NA MORU, OIB 52945228571, Kraljice Jelene 3,23210 Biograd Na Moru</item>
      <item>ZOU Rikardo Perković i dr., Elizabete Kotomanić 11/II,23000 Zadar</item>
    </izvorni_sadrzaj>
    <derivirana_varijabla naziv="DomainObject.Predmet.SudioniciListAdressOIB_1">
      <item>TIGAR I LAV d.o.o. PULA, OIB 43948862357, Veruda 29,52100 Pula</item>
      <item>ŠANGULIN d.o.o. BIOGRAD NA MORU, OIB 52945228571, Kraljice Jelene 3,23210 Biograd Na Moru</item>
      <item>ZOU Rikardo Perković i dr., Elizabete Kotomanić 11/II,23000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43948862357</item>
      <item>, OIB 52945228571</item>
      <item>, OIB null</item>
    </izvorni_sadrzaj>
    <derivirana_varijabla naziv="DomainObject.Predmet.SudioniciListNazivOIB_1">
      <item>, OIB 43948862357</item>
      <item>, OIB 52945228571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4DA4F6-368E-459B-AFC2-2C3C095277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982</properties:Words>
  <properties:Characters>5233</properties:Characters>
  <properties:Lines>142</properties:Lines>
  <properties:Paragraphs>56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2017-02-07T12:59:00Z</dcterms:created>
  <dc:creator>ksarlija</dc:creator>
  <cp:lastModifiedBy>Lorena Paris Aničić</cp:lastModifiedBy>
  <cp:lastPrinted>2017-02-07T13:11:00Z</cp:lastPrinted>
  <dcterms:modified xmlns:xsi="http://www.w3.org/2001/XMLSchema-instance" xsi:type="dcterms:W3CDTF">2017-02-07T13:16:00Z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St-1017/2016-30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