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be01" w14:paraId="37abe01" w:rsidRDefault="00A757B7" w:rsidP="00910611" w:rsidR="00A757B7" w:rsidRPr="00A757B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757B7">
        <w:rPr>
          <w:rFonts w:hAnsi="Times New Roman" w:ascii="Times New Roman"/>
          <w:b w:val="false"/>
        </w:rPr>
        <w:t xml:space="preserve">     </w:t>
      </w:r>
      <w:r w:rsidRPr="00A757B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7B7" w:rsidP="00910611" w:rsidR="00A757B7" w:rsidRPr="00A757B7">
      <w:pPr>
        <w:rPr>
          <w:rFonts w:hAnsi="Times New Roman" w:ascii="Times New Roman"/>
          <w:b w:val="false"/>
        </w:rPr>
      </w:pPr>
      <w:r w:rsidRPr="00A757B7">
        <w:rPr>
          <w:rFonts w:eastAsia="MS Mincho" w:hAnsi="Times New Roman" w:ascii="Times New Roman"/>
          <w:b w:val="false"/>
        </w:rPr>
        <w:t xml:space="preserve">   REPUBLIKA HRVATSKA</w:t>
      </w:r>
    </w:p>
    <w:p w:rsidRDefault="00A757B7" w:rsidP="00910611" w:rsidR="00A757B7" w:rsidRPr="00A757B7">
      <w:pPr>
        <w:rPr>
          <w:rFonts w:hAnsi="Times New Roman" w:ascii="Times New Roman"/>
          <w:b w:val="false"/>
        </w:rPr>
      </w:pPr>
      <w:r w:rsidRPr="00A757B7">
        <w:rPr>
          <w:rFonts w:eastAsia="MS Mincho" w:hAnsi="Times New Roman" w:ascii="Times New Roman"/>
          <w:b w:val="false"/>
        </w:rPr>
        <w:t>TRGOVAČKI SUD U RIJECI</w:t>
      </w:r>
    </w:p>
    <w:p w:rsidRDefault="00A757B7" w:rsidR="00A757B7" w:rsidRPr="00A757B7">
      <w:pPr>
        <w:rPr>
          <w:rFonts w:eastAsia="MS Mincho" w:hAnsi="Times New Roman" w:ascii="Times New Roman"/>
          <w:b w:val="false"/>
        </w:rPr>
      </w:pPr>
      <w:r w:rsidRPr="00A757B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1254AB" w:rsidRPr="001254AB">
        <w:rPr>
          <w:rFonts w:hAnsi="Times New Roman" w:ascii="Times New Roman"/>
        </w:rPr>
        <w:t>R. I. G. jednostavno društvo s ograničenom odgovornošću za izradu metalnih konstrukcija, Rijeka, Primorska 1 B, OIB 64405115735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54AB">
        <w:rPr>
          <w:rFonts w:hAnsi="Times New Roman" w:ascii="Times New Roman"/>
          <w:b w:val="false"/>
        </w:rPr>
        <w:t>21.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254A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>Otvara se</w:t>
      </w:r>
      <w:r w:rsidR="001254AB">
        <w:rPr>
          <w:rFonts w:hAnsi="Times New Roman" w:ascii="Times New Roman"/>
          <w:b w:val="false"/>
        </w:rPr>
        <w:t xml:space="preserve"> skraćeni</w:t>
      </w:r>
      <w:r w:rsidRPr="004B3D8D">
        <w:rPr>
          <w:rFonts w:hAnsi="Times New Roman" w:ascii="Times New Roman"/>
          <w:b w:val="false"/>
        </w:rPr>
        <w:t xml:space="preserve"> stečajni postupak nad dužnikom </w:t>
      </w:r>
      <w:r w:rsidR="001254AB" w:rsidRPr="001254AB">
        <w:rPr>
          <w:rFonts w:hAnsi="Times New Roman" w:ascii="Times New Roman"/>
          <w:bCs/>
        </w:rPr>
        <w:t>R. I. G. jednostavno društvo s ograničenom odgovornošću za izradu metalnih konstrukcija, Rijeka, Primorska 1 B, OIB 64405115735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54AB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 xml:space="preserve">tečajni postupak otvoren je </w:t>
      </w:r>
      <w:r w:rsidR="004E6AD4" w:rsidRPr="0030653B">
        <w:rPr>
          <w:rFonts w:hAnsi="Times New Roman" w:ascii="Times New Roman"/>
          <w:b w:val="false"/>
        </w:rPr>
        <w:t>dana</w:t>
      </w:r>
      <w:r w:rsidR="005C61BD" w:rsidRPr="0030653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21.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0653B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30653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30653B">
        <w:rPr>
          <w:rFonts w:hAnsi="Times New Roman" w:ascii="Times New Roman"/>
          <w:b w:val="false"/>
        </w:rPr>
        <w:t>Za stečajnog upravitelja imenuje se</w:t>
      </w:r>
      <w:r w:rsidR="00F61D81" w:rsidRPr="0030653B">
        <w:rPr>
          <w:rFonts w:hAnsi="Times New Roman" w:ascii="Times New Roman"/>
          <w:b w:val="false"/>
        </w:rPr>
        <w:t xml:space="preserve"> </w:t>
      </w:r>
      <w:r w:rsidR="001254AB" w:rsidRPr="001254AB">
        <w:rPr>
          <w:rFonts w:hAnsi="Times New Roman" w:ascii="Times New Roman"/>
          <w:b w:val="false"/>
        </w:rPr>
        <w:t>Nikola Remenar, Velika Gorica, Dubrovačka 14, OIB 48313195864</w:t>
      </w:r>
      <w:r w:rsidR="007C707A" w:rsidRPr="0030653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254A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1254AB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254AB" w:rsidRPr="001254AB">
        <w:rPr>
          <w:rFonts w:hAnsi="Times New Roman" w:ascii="Times New Roman"/>
        </w:rPr>
        <w:t>R. I. G. jednostavno društvo s ograničenom odgovornošću za izradu metalnih konstrukcija, Rijeka, Primorska 1 B, OIB 64405115735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75083">
        <w:rPr>
          <w:rFonts w:hAnsi="Times New Roman" w:ascii="Times New Roman"/>
          <w:b w:val="false"/>
        </w:rPr>
        <w:t xml:space="preserve">12. </w:t>
      </w:r>
      <w:r w:rsidR="001254AB">
        <w:rPr>
          <w:rFonts w:hAnsi="Times New Roman" w:ascii="Times New Roman"/>
          <w:b w:val="false"/>
        </w:rPr>
        <w:t>veljače</w:t>
      </w:r>
      <w:r w:rsidR="00C75083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254AB" w:rsidRPr="001254AB">
        <w:rPr>
          <w:rFonts w:hAnsi="Times New Roman" w:ascii="Times New Roman"/>
          <w:b w:val="false"/>
        </w:rPr>
        <w:t>R. I. G. jednostavno društvo s ograničenom odgovornošću za izradu metalnih konstrukcija, Rijeka, Primorska 1 B, OIB 64405115735</w:t>
      </w:r>
      <w:r w:rsidR="00C75083" w:rsidRPr="00C7508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30653B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1254AB" w:rsidP="00D5273F" w:rsidR="001254AB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254AB">
        <w:rPr>
          <w:rFonts w:hAnsi="Times New Roman" w:ascii="Times New Roman"/>
          <w:b w:val="false"/>
        </w:rPr>
        <w:t>10. lipnja</w:t>
      </w:r>
      <w:r w:rsidR="00C75083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</w:t>
      </w:r>
      <w:r w:rsidR="0030653B">
        <w:rPr>
          <w:rFonts w:hAnsi="Times New Roman" w:ascii="Times New Roman"/>
          <w:b w:val="false"/>
        </w:rPr>
        <w:t xml:space="preserve"> iz javnobilježnički ovjerovljenog popisa imovine i obveza proizlazi da dužnik nema imovinu koja bi bila dostatna za namirenje predvidivih troškova stečajnog postupka, te </w:t>
      </w:r>
      <w:r w:rsidR="00C05689">
        <w:rPr>
          <w:rFonts w:hAnsi="Times New Roman" w:ascii="Times New Roman"/>
          <w:b w:val="false"/>
        </w:rPr>
        <w:t xml:space="preserve">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54AB">
        <w:rPr>
          <w:rFonts w:hAnsi="Times New Roman" w:ascii="Times New Roman"/>
          <w:b w:val="false"/>
        </w:rPr>
        <w:t>21.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1254AB">
        <w:rPr>
          <w:rFonts w:hAnsi="Times New Roman" w:ascii="Times New Roman"/>
          <w:b w:val="false"/>
          <w:sz w:val="20"/>
          <w:szCs w:val="20"/>
        </w:rPr>
        <w:t>20.11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254AB">
        <w:rPr>
          <w:rFonts w:hAnsi="Times New Roman" w:ascii="Times New Roman"/>
          <w:b w:val="false"/>
          <w:sz w:val="20"/>
          <w:szCs w:val="20"/>
        </w:rPr>
        <w:t>21.10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757B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254AB">
      <w:rPr>
        <w:rFonts w:hAnsi="Times New Roman" w:ascii="Times New Roman"/>
      </w:rPr>
      <w:t>464/16-7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254AB"/>
    <w:rsid w:val="001361A3"/>
    <w:rsid w:val="001362E4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653B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757B7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5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7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5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7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R.I.G. j.d.o.o.</izvorni_sadrzaj>
    <derivirana_varijabla naziv="DomainObject.Predmet.ProtustrankaFormated_1">  R.I.G. j.d.o.o.</derivirana_varijabla>
  </DomainObject.Predmet.ProtustrankaFormated>
  <DomainObject.Predmet.ProtustrankaFormatedOIB>
    <izvorni_sadrzaj>  R.I.G. j.d.o.o., OIB 64405115735</izvorni_sadrzaj>
    <derivirana_varijabla naziv="DomainObject.Predmet.ProtustrankaFormatedOIB_1">  R.I.G. j.d.o.o., OIB 64405115735</derivirana_varijabla>
  </DomainObject.Predmet.ProtustrankaFormatedOIB>
  <DomainObject.Predmet.ProtustrankaFormatedWithAdress>
    <izvorni_sadrzaj> R.I.G. j.d.o.o., Primorska 1b, 51000 Rijeka</izvorni_sadrzaj>
    <derivirana_varijabla naziv="DomainObject.Predmet.ProtustrankaFormatedWithAdress_1"> R.I.G. j.d.o.o., Primorska 1b, 51000 Rijeka</derivirana_varijabla>
  </DomainObject.Predmet.ProtustrankaFormatedWithAdress>
  <DomainObject.Predmet.ProtustrankaFormatedWithAdressOIB>
    <izvorni_sadrzaj> R.I.G. j.d.o.o., OIB 64405115735, Primorska 1b, 51000 Rijeka</izvorni_sadrzaj>
    <derivirana_varijabla naziv="DomainObject.Predmet.ProtustrankaFormatedWithAdressOIB_1"> R.I.G. j.d.o.o., OIB 64405115735, Primorska 1b, 51000 Rijeka</derivirana_varijabla>
  </DomainObject.Predmet.ProtustrankaFormatedWithAdressOIB>
  <DomainObject.Predmet.ProtustrankaWithAdress>
    <izvorni_sadrzaj>R.I.G. j.d.o.o. Primorska 1b, 51000 Rijeka</izvorni_sadrzaj>
    <derivirana_varijabla naziv="DomainObject.Predmet.ProtustrankaWithAdress_1">R.I.G. j.d.o.o. Primorska 1b, 51000 Rijeka</derivirana_varijabla>
  </DomainObject.Predmet.ProtustrankaWithAdress>
  <DomainObject.Predmet.ProtustrankaWithAdressOIB>
    <izvorni_sadrzaj>R.I.G. j.d.o.o., OIB 64405115735, Primorska 1b, 51000 Rijeka</izvorni_sadrzaj>
    <derivirana_varijabla naziv="DomainObject.Predmet.ProtustrankaWithAdressOIB_1">R.I.G. j.d.o.o., OIB 64405115735, Primorska 1b, 51000 Rijeka</derivirana_varijabla>
  </DomainObject.Predmet.ProtustrankaWithAdressOIB>
  <DomainObject.Predmet.ProtustrankaNazivFormated>
    <izvorni_sadrzaj>R.I.G. j.d.o.o.</izvorni_sadrzaj>
    <derivirana_varijabla naziv="DomainObject.Predmet.ProtustrankaNazivFormated_1">R.I.G. j.d.o.o.</derivirana_varijabla>
  </DomainObject.Predmet.ProtustrankaNazivFormated>
  <DomainObject.Predmet.ProtustrankaNazivFormatedOIB>
    <izvorni_sadrzaj>R.I.G. j.d.o.o., OIB 64405115735</izvorni_sadrzaj>
    <derivirana_varijabla naziv="DomainObject.Predmet.ProtustrankaNazivFormatedOIB_1">R.I.G. j.d.o.o., OIB 64405115735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R.I.G. j.d.o.o.</item>
    </izvorni_sadrzaj>
    <derivirana_varijabla naziv="DomainObject.Predmet.ProtuStrankaListFormated_1">
      <item>R.I.G. j.d.o.o.</item>
    </derivirana_varijabla>
  </DomainObject.Predmet.ProtuStrankaListFormated>
  <DomainObject.Predmet.ProtuStrankaListFormatedOIB>
    <izvorni_sadrzaj>
      <item>R.I.G. j.d.o.o., OIB 64405115735</item>
    </izvorni_sadrzaj>
    <derivirana_varijabla naziv="DomainObject.Predmet.ProtuStrankaListFormatedOIB_1">
      <item>R.I.G. j.d.o.o., OIB 64405115735</item>
    </derivirana_varijabla>
  </DomainObject.Predmet.ProtuStrankaListFormatedOIB>
  <DomainObject.Predmet.ProtuStrankaListFormatedWithAdress>
    <izvorni_sadrzaj>
      <item>R.I.G. j.d.o.o., Primorska 1b, 51000 Rijeka</item>
    </izvorni_sadrzaj>
    <derivirana_varijabla naziv="DomainObject.Predmet.ProtuStrankaListFormatedWithAdress_1">
      <item>R.I.G. j.d.o.o., Primorska 1b, 51000 Rijeka</item>
    </derivirana_varijabla>
  </DomainObject.Predmet.ProtuStrankaListFormatedWithAdress>
  <DomainObject.Predmet.ProtuStrankaListFormatedWithAdressOIB>
    <izvorni_sadrzaj>
      <item>R.I.G. j.d.o.o., OIB 64405115735, Primorska 1b, 51000 Rijeka</item>
    </izvorni_sadrzaj>
    <derivirana_varijabla naziv="DomainObject.Predmet.ProtuStrankaListFormatedWithAdressOIB_1">
      <item>R.I.G. j.d.o.o., OIB 64405115735, Primorska 1b, 51000 Rijeka</item>
    </derivirana_varijabla>
  </DomainObject.Predmet.ProtuStrankaListFormatedWithAdressOIB>
  <DomainObject.Predmet.ProtuStrankaListNazivFormated>
    <izvorni_sadrzaj>
      <item>R.I.G. j.d.o.o.</item>
    </izvorni_sadrzaj>
    <derivirana_varijabla naziv="DomainObject.Predmet.ProtuStrankaListNazivFormated_1">
      <item>R.I.G. j.d.o.o.</item>
    </derivirana_varijabla>
  </DomainObject.Predmet.ProtuStrankaListNazivFormated>
  <DomainObject.Predmet.ProtuStrankaListNazivFormatedOIB>
    <izvorni_sadrzaj>
      <item>R.I.G. j.d.o.o., OIB 64405115735</item>
    </izvorni_sadrzaj>
    <derivirana_varijabla naziv="DomainObject.Predmet.ProtuStrankaListNazivFormatedOIB_1">
      <item>R.I.G. j.d.o.o., OIB 64405115735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R.I.G. j.d.o.o.</izvorni_sadrzaj>
    <derivirana_varijabla naziv="DomainObject.Predmet.ProtustrankaIDrugi_1">R.I.G.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R.I.G. j.d.o.o., OIB 64405115735, Primorska 1b, 51000 Rijeka</izvorni_sadrzaj>
    <derivirana_varijabla naziv="DomainObject.Predmet.ProtustrankaIDrugiAdressOIB_1">R.I.G. j.d.o.o., OIB 64405115735, Primorska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R.I.G. j.d.o.o.</item>
    </izvorni_sadrzaj>
    <derivirana_varijabla naziv="DomainObject.Predmet.SudioniciListNaziv_1">
      <item>FINA  Rijeka</item>
      <item>R.I.G. j.d.o.o.</item>
    </derivirana_varijabla>
  </DomainObject.Predmet.SudioniciListNaziv>
  <DomainObject.Predmet.SudioniciListAdressOIB>
    <izvorni_sadrzaj>
      <item>FINA  Rijeka, OIB 85821130368, Frana Kurelca 8,51000 Rijeka</item>
      <item>R.I.G. j.d.o.o., OIB 64405115735, Primorska 1b,51000 Rijeka</item>
    </izvorni_sadrzaj>
    <derivirana_varijabla naziv="DomainObject.Predmet.SudioniciListAdressOIB_1">
      <item>FINA  Rijeka, OIB 85821130368, Frana Kurelca 8,51000 Rijeka</item>
      <item>R.I.G. j.d.o.o., OIB 64405115735, Primorska 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64405115735</item>
    </izvorni_sadrzaj>
    <derivirana_varijabla naziv="DomainObject.Predmet.SudioniciListNazivOIB_1">
      <item>, OIB 85821130368</item>
      <item>, OIB 64405115735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936B9-E628-4D42-9ECF-15A2F1617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3023</properties:Characters>
  <properties:Lines>90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2016-10-21T09:58:00Z</dcterms:created>
  <dc:creator>ksarlija</dc:creator>
  <cp:lastModifiedBy>Jasna Radulović</cp:lastModifiedBy>
  <cp:lastPrinted>2016-06-02T09:43:00Z</cp:lastPrinted>
  <dcterms:modified xmlns:xsi="http://www.w3.org/2001/XMLSchema-instance" xsi:type="dcterms:W3CDTF">2016-10-21T10:01:00Z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