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3bf2" w14:paraId="2983bf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25F42">
        <w:rPr>
          <w:rFonts w:hAnsi="Times New Roman" w:ascii="Times New Roman"/>
          <w:szCs w:val="24"/>
          <w:lang w:val="hr-HR"/>
        </w:rPr>
        <w:t>497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2CD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EE65D4" w:rsidRPr="00EE65D4">
        <w:rPr>
          <w:rFonts w:hAnsi="Times New Roman" w:ascii="Times New Roman"/>
          <w:lang w:val="pt-BR"/>
        </w:rPr>
        <w:t xml:space="preserve">SANIDENT d.o.o., Buzin, Cebini 28, OIB: </w:t>
      </w:r>
      <w:r w:rsidR="00EE65D4" w:rsidRPr="00EE65D4">
        <w:rPr>
          <w:rFonts w:hAnsi="Times New Roman" w:ascii="Times New Roman"/>
        </w:rPr>
        <w:t>21597749034</w:t>
      </w:r>
      <w:r w:rsidR="00D4254F" w:rsidRPr="00EE65D4">
        <w:rPr>
          <w:rFonts w:hAnsi="Times New Roman" w:ascii="Times New Roman"/>
        </w:rPr>
        <w:t>,</w:t>
      </w:r>
      <w:r w:rsidR="00464CAD" w:rsidRPr="00DA2CDC">
        <w:rPr>
          <w:rFonts w:hAnsi="Times New Roman" w:ascii="Times New Roman"/>
          <w:szCs w:val="24"/>
        </w:rPr>
        <w:t xml:space="preserve"> </w:t>
      </w:r>
      <w:r w:rsidR="00825F42">
        <w:rPr>
          <w:rFonts w:hAnsi="Times New Roman" w:ascii="Times New Roman"/>
          <w:szCs w:val="24"/>
        </w:rPr>
        <w:t>30. listopada</w:t>
      </w:r>
      <w:r w:rsidR="00464CAD" w:rsidRPr="00DA2CDC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45ABC" w:rsidRPr="00EE65D4">
        <w:rPr>
          <w:rFonts w:hAnsi="Times New Roman" w:ascii="Times New Roman"/>
          <w:lang w:val="pt-BR"/>
        </w:rPr>
        <w:t xml:space="preserve">SANIDENT d.o.o., Buzin, Cebini 28, OIB: </w:t>
      </w:r>
      <w:r w:rsidR="00945ABC" w:rsidRPr="00EE65D4">
        <w:rPr>
          <w:rFonts w:hAnsi="Times New Roman" w:ascii="Times New Roman"/>
        </w:rPr>
        <w:t>21597749034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45ABC">
        <w:rPr>
          <w:rFonts w:hAnsi="Times New Roman" w:ascii="Times New Roman"/>
          <w:szCs w:val="24"/>
        </w:rPr>
        <w:t>30. listopada</w:t>
      </w:r>
      <w:r w:rsidR="00945ABC" w:rsidRPr="00DA2CDC">
        <w:rPr>
          <w:rFonts w:hAnsi="Times New Roman" w:ascii="Times New Roman"/>
          <w:szCs w:val="24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945ABC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546D7E">
        <w:rPr>
          <w:rFonts w:hAnsi="Times New Roman" w:ascii="Times New Roman"/>
          <w:szCs w:val="24"/>
        </w:rPr>
        <w:t xml:space="preserve">Ivan Čulić, Križevci, </w:t>
      </w:r>
      <w:r w:rsidR="006C3CCA">
        <w:rPr>
          <w:rFonts w:hAnsi="Times New Roman" w:ascii="Times New Roman"/>
          <w:szCs w:val="24"/>
        </w:rPr>
        <w:t xml:space="preserve">Trg </w:t>
      </w:r>
      <w:r w:rsidR="00D34EEB">
        <w:rPr>
          <w:rFonts w:hAnsi="Times New Roman" w:ascii="Times New Roman"/>
          <w:szCs w:val="24"/>
        </w:rPr>
        <w:t>Josipa</w:t>
      </w:r>
      <w:r w:rsidR="006C3CCA">
        <w:rPr>
          <w:rFonts w:hAnsi="Times New Roman" w:ascii="Times New Roman"/>
          <w:szCs w:val="24"/>
        </w:rPr>
        <w:t xml:space="preserve"> Jurja Strossmayera 25, OIB: </w:t>
      </w:r>
      <w:r w:rsidR="00D34EEB">
        <w:rPr>
          <w:rFonts w:hAnsi="Times New Roman" w:ascii="Times New Roman"/>
          <w:szCs w:val="24"/>
        </w:rPr>
        <w:t>28643153330.</w:t>
      </w:r>
      <w:bookmarkStart w:name="_GoBack" w:id="0"/>
      <w:bookmarkEnd w:id="0"/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45E20" w:rsidR="00500D3E">
      <w:pPr>
        <w:ind w:firstLine="720"/>
        <w:jc w:val="both"/>
        <w:rPr>
          <w:rFonts w:hAnsi="Times New Roman" w:ascii="Times New Roman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45E20" w:rsidRPr="00EE65D4">
        <w:rPr>
          <w:rFonts w:hAnsi="Times New Roman" w:ascii="Times New Roman"/>
          <w:lang w:val="pt-BR"/>
        </w:rPr>
        <w:t xml:space="preserve">SANIDENT d.o.o., Buzin, Cebini 28, OIB: </w:t>
      </w:r>
      <w:r w:rsidR="00045E20" w:rsidRPr="00EE65D4">
        <w:rPr>
          <w:rFonts w:hAnsi="Times New Roman" w:ascii="Times New Roman"/>
        </w:rPr>
        <w:t>21597749034</w:t>
      </w:r>
      <w:r w:rsidR="00045E20">
        <w:rPr>
          <w:rFonts w:hAnsi="Times New Roman" w:ascii="Times New Roman"/>
        </w:rPr>
        <w:t>.</w:t>
      </w:r>
    </w:p>
    <w:p w:rsidRDefault="00045E20" w:rsidP="00045E20" w:rsidR="00045E20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C7EDC" w:rsidR="009C7EDC" w:rsidRPr="009C7EDC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F506C" w:rsidRPr="00EE65D4">
        <w:rPr>
          <w:rFonts w:hAnsi="Times New Roman" w:ascii="Times New Roman"/>
          <w:lang w:val="pt-BR"/>
        </w:rPr>
        <w:t xml:space="preserve">SANIDENT d.o.o., Buzin, Cebini 28, OIB: </w:t>
      </w:r>
      <w:r w:rsidR="002F506C" w:rsidRPr="00EE65D4">
        <w:rPr>
          <w:rFonts w:hAnsi="Times New Roman" w:ascii="Times New Roman"/>
        </w:rPr>
        <w:t>21597749034</w:t>
      </w:r>
      <w:r w:rsidRPr="00C841FF">
        <w:rPr>
          <w:rFonts w:hAnsi="Times New Roman" w:ascii="Times New Roman"/>
          <w:szCs w:val="24"/>
          <w:lang w:val="hr-HR"/>
        </w:rPr>
        <w:t xml:space="preserve"> 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>čl. 110. st. 1. Stečajnog zakona („Narodne novine“ broj 71/15, dalje: SZ</w:t>
      </w:r>
      <w:r w:rsidRPr="009C7EDC">
        <w:rPr>
          <w:rFonts w:hAnsi="Times New Roman" w:ascii="Times New Roman"/>
          <w:szCs w:val="24"/>
          <w:lang w:val="hr-HR"/>
        </w:rPr>
        <w:t xml:space="preserve">). </w:t>
      </w:r>
      <w:r w:rsidR="009C7EDC" w:rsidRPr="009C7EDC">
        <w:rPr>
          <w:rFonts w:hAnsi="Times New Roman" w:ascii="Times New Roman"/>
          <w:lang w:val="hr-HR"/>
        </w:rPr>
        <w:t>U prijedlogu za otvaranje stečajnog postupka se u bitnome navodi kako je na dan 14. siječnja 2016. dužnik u Očevidniku redoslijeda osnova za plaćanje imao evidentirane neizvršene osnove za plaćanje u neprekinutom razdoblju od 120 dana, u ukupnom iznosu od 22.177,40 kn, te je imao 1 zaposlenog.</w:t>
      </w:r>
    </w:p>
    <w:p w:rsidRDefault="009C7EDC" w:rsidP="009C7EDC" w:rsidR="009C7EDC" w:rsidRPr="009C7EDC">
      <w:pPr>
        <w:ind w:firstLine="709"/>
        <w:jc w:val="both"/>
        <w:rPr>
          <w:rFonts w:hAnsi="Times New Roman" w:ascii="Times New Roman"/>
          <w:lang w:val="hr-HR"/>
        </w:rPr>
      </w:pPr>
      <w:r w:rsidRPr="009C7EDC">
        <w:rPr>
          <w:rFonts w:hAnsi="Times New Roman" w:ascii="Times New Roman"/>
          <w:lang w:val="hr-HR"/>
        </w:rPr>
        <w:t xml:space="preserve">Rješenjem ovoga suda od 3. veljače 2017. pokrenut je prethodni postupak nad dužnikom u skladu s odredbom čl. 115. st. 1. SZ-a, dok je 1. ožujka 2017. održano ročište radi </w:t>
      </w:r>
      <w:r w:rsidRPr="009C7EDC">
        <w:rPr>
          <w:rFonts w:hAnsi="Times New Roman" w:ascii="Times New Roman"/>
          <w:lang w:val="hr-HR"/>
        </w:rPr>
        <w:lastRenderedPageBreak/>
        <w:t>očitovanja o prijedlogu za otvaranje stečajnoga postupka, a 14. rujna 2017. ročište radi rasprave o pretpostavkama za otvaranje stečajnoga postupka.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53B4B" w:rsidP="00853B4B" w:rsidR="00853B4B" w:rsidRPr="00853B4B">
      <w:pPr>
        <w:ind w:firstLine="709"/>
        <w:jc w:val="both"/>
        <w:rPr>
          <w:rFonts w:hAnsi="Times New Roman" w:ascii="Times New Roman"/>
          <w:lang w:val="hr-HR"/>
        </w:rPr>
      </w:pPr>
      <w:r w:rsidRPr="00853B4B">
        <w:rPr>
          <w:rFonts w:hAnsi="Times New Roman" w:ascii="Times New Roman"/>
          <w:lang w:val="hr-HR"/>
        </w:rPr>
        <w:t>Iz potvrde o neizvršenim osnovama za plaćanje (list 16. spisa) proizlazi kako je na dan 7. veljače 2017. dužnik u Očevidniku redoslijeda osnova za plaćanje imao evidentirane neizvršene osnove za plaćanje u neprekinutom razdoblju od 509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53B4B" w:rsidP="00853B4B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853B4B">
        <w:rPr>
          <w:rFonts w:hAnsi="Times New Roman" w:ascii="Times New Roman"/>
          <w:lang w:val="hr-HR"/>
        </w:rPr>
        <w:t>Na ročištu održanom 14. rujna 2017., zastupnik po zakonu dužnika Tomislav Volarić je naveo kao dužnik nema nikakve imovine.</w:t>
      </w:r>
      <w:r w:rsidR="00C841FF" w:rsidRPr="00853B4B">
        <w:rPr>
          <w:rFonts w:hAnsi="Times New Roman" w:ascii="Times New Roman"/>
          <w:szCs w:val="24"/>
          <w:lang w:val="hr-HR"/>
        </w:rPr>
        <w:t xml:space="preserve"> </w:t>
      </w:r>
      <w:r w:rsidR="000D18BE" w:rsidRPr="00853B4B">
        <w:rPr>
          <w:rFonts w:hAnsi="Times New Roman" w:ascii="Times New Roman"/>
          <w:szCs w:val="24"/>
          <w:lang w:val="hr-HR"/>
        </w:rPr>
        <w:t>Zbog toga su</w:t>
      </w:r>
      <w:r w:rsidR="0020659A" w:rsidRPr="00853B4B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853B4B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853B4B">
        <w:rPr>
          <w:rFonts w:hAnsi="Times New Roman" w:ascii="Times New Roman"/>
          <w:szCs w:val="24"/>
          <w:lang w:val="hr-HR"/>
        </w:rPr>
        <w:t xml:space="preserve">rješenjem ovoga suda od </w:t>
      </w:r>
      <w:r w:rsidR="006F51D9">
        <w:rPr>
          <w:rFonts w:hAnsi="Times New Roman" w:ascii="Times New Roman"/>
          <w:lang w:val="hr-HR"/>
        </w:rPr>
        <w:t>15. rujna</w:t>
      </w:r>
      <w:r w:rsidR="000D18BE" w:rsidRPr="00853B4B">
        <w:rPr>
          <w:rFonts w:hAnsi="Times New Roman" w:ascii="Times New Roman"/>
          <w:lang w:val="hr-HR"/>
        </w:rPr>
        <w:t xml:space="preserve"> 2017. pozvane osobe koje imaju pravni interes za provedbom stečajnoga postupka</w:t>
      </w:r>
      <w:r w:rsidR="000D18BE" w:rsidRPr="000D18BE">
        <w:rPr>
          <w:rFonts w:hAnsi="Times New Roman" w:ascii="Times New Roman"/>
          <w:lang w:val="hr-HR"/>
        </w:rPr>
        <w:t xml:space="preserve">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12247">
        <w:rPr>
          <w:rFonts w:hAnsi="Times New Roman" w:ascii="Times New Roman"/>
          <w:lang w:val="hr-HR"/>
        </w:rPr>
        <w:t>15.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279DD">
        <w:rPr>
          <w:rFonts w:hAnsi="Times New Roman" w:ascii="Times New Roman"/>
          <w:szCs w:val="24"/>
        </w:rPr>
        <w:t>30. listopada</w:t>
      </w:r>
      <w:r w:rsidR="003279DD" w:rsidRPr="00DA2CDC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231" w:rsidR="00D44D4F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DNA</w:t>
      </w:r>
      <w:r w:rsidR="00D44D4F" w:rsidRPr="00B576D2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1. </w:t>
      </w:r>
      <w:r w:rsidR="00A44B37">
        <w:rPr>
          <w:rFonts w:hAnsi="Times New Roman" w:ascii="Times New Roman"/>
          <w:szCs w:val="24"/>
          <w:lang w:val="hr-HR"/>
        </w:rPr>
        <w:t>predlagatelju FINA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2. dužniku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754231" w:rsidRPr="00B576D2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F1400B" w:rsidRPr="00B576D2">
        <w:rPr>
          <w:rFonts w:hAnsi="Times New Roman" w:ascii="Times New Roman"/>
          <w:szCs w:val="24"/>
          <w:lang w:val="hr-HR"/>
        </w:rPr>
        <w:t xml:space="preserve">. ŽDO </w:t>
      </w:r>
      <w:r w:rsidR="007C2B5D">
        <w:rPr>
          <w:rFonts w:hAnsi="Times New Roman" w:ascii="Times New Roman"/>
          <w:szCs w:val="24"/>
          <w:lang w:val="hr-HR"/>
        </w:rPr>
        <w:t>Zagreb</w:t>
      </w:r>
      <w:r w:rsidR="00CA52A3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E2B9E" w:rsidRPr="00B576D2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</w:t>
      </w:r>
      <w:r w:rsidRPr="00B576D2">
        <w:rPr>
          <w:rFonts w:hAnsi="Times New Roman" w:ascii="Times New Roman"/>
          <w:szCs w:val="24"/>
          <w:lang w:val="hr-HR"/>
        </w:rPr>
        <w:t>Ministarstvo pravosuđa</w:t>
      </w:r>
    </w:p>
    <w:p w:rsidRDefault="00FF29D4" w:rsidP="00754231" w:rsidR="00FF29D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 Splitska banka</w:t>
      </w:r>
    </w:p>
    <w:p w:rsidRDefault="00657F2C" w:rsidP="00754231" w:rsidR="00657F2C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 PBZ</w:t>
      </w:r>
    </w:p>
    <w:p w:rsidRDefault="00657F2C" w:rsidP="00FF29D4" w:rsidR="007542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</w:t>
      </w:r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sudski registar</w:t>
      </w:r>
      <w:r w:rsidR="004E0939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657F2C" w:rsidP="00754231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 w:rsidR="00FF29D4">
        <w:rPr>
          <w:rFonts w:hAnsi="Times New Roman" w:ascii="Times New Roman"/>
          <w:szCs w:val="24"/>
          <w:lang w:val="hr-HR"/>
        </w:rPr>
        <w:t>stečajni upisnik</w:t>
      </w:r>
    </w:p>
    <w:p w:rsidRDefault="00FF29D4" w:rsidP="00B803C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657F2C">
        <w:rPr>
          <w:rFonts w:hAnsi="Times New Roman" w:ascii="Times New Roman"/>
          <w:szCs w:val="24"/>
          <w:lang w:val="hr-HR"/>
        </w:rPr>
        <w:t>2</w:t>
      </w:r>
      <w:r w:rsidR="00B803C4">
        <w:rPr>
          <w:rFonts w:hAnsi="Times New Roman" w:ascii="Times New Roman"/>
          <w:szCs w:val="24"/>
          <w:lang w:val="hr-HR"/>
        </w:rPr>
        <w:t xml:space="preserve">. </w:t>
      </w:r>
      <w:r w:rsidR="00657F2C">
        <w:rPr>
          <w:rFonts w:hAnsi="Times New Roman" w:ascii="Times New Roman"/>
          <w:szCs w:val="24"/>
          <w:lang w:val="hr-HR"/>
        </w:rPr>
        <w:t>e-oglasna ploča suda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C3CCA" w:rsidRPr="006C3CC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25F42">
          <w:rPr>
            <w:rFonts w:hAnsi="Times New Roman" w:ascii="Times New Roman"/>
          </w:rPr>
          <w:t>497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5E20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0673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2F506C"/>
    <w:rsid w:val="00314802"/>
    <w:rsid w:val="00325193"/>
    <w:rsid w:val="00325C1E"/>
    <w:rsid w:val="0032654D"/>
    <w:rsid w:val="003279D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1224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D7E"/>
    <w:rsid w:val="00557CD9"/>
    <w:rsid w:val="00560B25"/>
    <w:rsid w:val="005662D7"/>
    <w:rsid w:val="005727C2"/>
    <w:rsid w:val="00575D08"/>
    <w:rsid w:val="00576B23"/>
    <w:rsid w:val="00591C1A"/>
    <w:rsid w:val="005940E9"/>
    <w:rsid w:val="005A5E08"/>
    <w:rsid w:val="005B1B7B"/>
    <w:rsid w:val="005F79FE"/>
    <w:rsid w:val="00614A16"/>
    <w:rsid w:val="00620ACC"/>
    <w:rsid w:val="006356C5"/>
    <w:rsid w:val="00655203"/>
    <w:rsid w:val="00657F2C"/>
    <w:rsid w:val="006B13DB"/>
    <w:rsid w:val="006C1E76"/>
    <w:rsid w:val="006C3CCA"/>
    <w:rsid w:val="006D1D1A"/>
    <w:rsid w:val="006E4B7B"/>
    <w:rsid w:val="006F2512"/>
    <w:rsid w:val="006F4D9C"/>
    <w:rsid w:val="006F51D9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5F42"/>
    <w:rsid w:val="0083146F"/>
    <w:rsid w:val="00831D26"/>
    <w:rsid w:val="0083323B"/>
    <w:rsid w:val="00836165"/>
    <w:rsid w:val="00840E3D"/>
    <w:rsid w:val="00853B4B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15E35"/>
    <w:rsid w:val="009302EB"/>
    <w:rsid w:val="00935487"/>
    <w:rsid w:val="00943F0B"/>
    <w:rsid w:val="00945AB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7EDC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D0A8D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EEB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5D4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>
      <item>Ivica Arbulić</item>
      <item>Alen Perać Kovač</item>
    </izvorni_sadrzaj>
    <derivirana_varijabla naziv="DomainObject.Predmet.OstaliListFormated_1">
      <item>Ivica Arbulić</item>
      <item>Alen Perać Kovač</item>
    </derivirana_varijabla>
  </DomainObject.Predmet.OstaliListFormated>
  <DomainObject.Predmet.OstaliListFormatedOIB>
    <izvorni_sadrzaj>
      <item>Ivica Arbulić, OIB 54140546553</item>
      <item>Alen Perać Kovač, OIB 87343529115</item>
    </izvorni_sadrzaj>
    <derivirana_varijabla naziv="DomainObject.Predmet.OstaliListFormatedOIB_1">
      <item>Ivica Arbulić, OIB 54140546553</item>
      <item>Alen Perać Kovač, OIB 87343529115</item>
    </derivirana_varijabla>
  </DomainObject.Predmet.OstaliListFormatedOIB>
  <DomainObject.Predmet.OstaliListFormatedWithAdress>
    <izvorni_sadrzaj>
      <item>Ivica Arbulić, Rusići 15a, 20215 Čilipi</item>
      <item>Alen Perać Kovač, Galovićeva 10, 10000 Zagreb</item>
    </izvorni_sadrzaj>
    <derivirana_varijabla naziv="DomainObject.Predmet.OstaliListFormatedWithAdress_1">
      <item>Ivica Arbulić, Rusići 15a, 20215 Čilipi</item>
      <item>Alen Perać Kovač, Galovićeva 10, 10000 Zagreb</item>
    </derivirana_varijabla>
  </DomainObject.Predmet.OstaliListFormatedWithAdress>
  <DomainObject.Predmet.OstaliListFormatedWithAdressOIB>
    <izvorni_sadrzaj>
      <item>Ivica Arbulić, OIB 54140546553, Rusići 15a, 20215 Čilipi</item>
      <item>Alen Perać Kovač, OIB 87343529115, Galovićeva 10, 10000 Zagreb</item>
    </izvorni_sadrzaj>
    <derivirana_varijabla naziv="DomainObject.Predmet.OstaliListFormatedWithAdressOIB_1">
      <item>Ivica Arbulić, OIB 54140546553, Rusići 15a, 20215 Čilipi</item>
      <item>Alen Perać Kovač, OIB 87343529115, Galovićeva 10, 10000 Zagreb</item>
    </derivirana_varijabla>
  </DomainObject.Predmet.OstaliListFormatedWithAdressOIB>
  <DomainObject.Predmet.OstaliListNazivFormated>
    <izvorni_sadrzaj>
      <item>Ivica Arbulić</item>
      <item>Alen Perać Kovač</item>
    </izvorni_sadrzaj>
    <derivirana_varijabla naziv="DomainObject.Predmet.OstaliListNazivFormated_1">
      <item>Ivica Arbulić</item>
      <item>Alen Perać Kovač</item>
    </derivirana_varijabla>
  </DomainObject.Predmet.OstaliListNazivFormated>
  <DomainObject.Predmet.OstaliListNazivFormatedOIB>
    <izvorni_sadrzaj>
      <item>Ivica Arbulić, OIB 54140546553</item>
      <item>Alen Perać Kovač, OIB 87343529115</item>
    </izvorni_sadrzaj>
    <derivirana_varijabla naziv="DomainObject.Predmet.OstaliListNazivFormatedOIB_1">
      <item>Ivica Arbulić, OIB 54140546553</item>
      <item>Alen Perać Kovač, OIB 87343529115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  <item>Ivica Arbulić</item>
      <item>Alen Perać Kovač</item>
    </izvorni_sadrzaj>
    <derivirana_varijabla naziv="DomainObject.Predmet.SudioniciListNaziv_1">
      <item>FINA Regionalni centar Zagreb</item>
      <item>FLORIDA WELLNESS d.o.o.</item>
      <item>Ivica Arbulić</item>
      <item>Alen Perać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  <item>, OIB 54140546553</item>
      <item>, OIB 87343529115</item>
    </izvorni_sadrzaj>
    <derivirana_varijabla naziv="DomainObject.Predmet.SudioniciListNazivOIB_1">
      <item>, OIB 85821130368</item>
      <item>, OIB 08392077595</item>
      <item>, OIB 54140546553</item>
      <item>, OIB 87343529115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CF9DE-5C4D-4C8D-89F1-CD2A1C88622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984</properties:Words>
  <properties:Characters>5611</properties:Characters>
  <properties:Lines>46</properties:Lines>
  <properties:Paragraphs>13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Ivana Koštarić Fegeš</cp:lastModifiedBy>
  <cp:lastPrinted>2017-02-21T10:42:00Z</cp:lastPrinted>
  <dcterms:modified xmlns:xsi="http://www.w3.org/2001/XMLSchema-instance" xsi:type="dcterms:W3CDTF">2017-10-30T10:02:00Z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St-1477/2015-12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