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37b3" w14:paraId="51d37b3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ED472B" w:rsidP="00F41276" w:rsidR="00ED472B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174B4C">
        <w:rPr>
          <w:rFonts w:hAnsi="Times New Roman" w:ascii="Times New Roman"/>
          <w:bCs/>
        </w:rPr>
        <w:t>07. OŽUJKA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961D92">
        <w:rPr>
          <w:rFonts w:hAnsi="Times New Roman" w:ascii="Times New Roman"/>
          <w:bCs/>
        </w:rPr>
        <w:t>6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F41276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6F49A9">
        <w:rPr>
          <w:rFonts w:hAnsi="Times New Roman" w:ascii="Times New Roman"/>
          <w:b w:val="false"/>
        </w:rPr>
        <w:t xml:space="preserve">izjašnjenja o prijedlogu i rasprave o uvjetima 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174B4C">
        <w:rPr>
          <w:rFonts w:hAnsi="Times New Roman" w:ascii="Times New Roman"/>
        </w:rPr>
        <w:t xml:space="preserve">KOCKAVICA d.o.o. Rijeka </w:t>
      </w: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174B4C" w:rsidP="00F41276" w:rsidR="00CA49FF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Lilijana Augustin</w:t>
      </w:r>
      <w:r w:rsidR="00CA49FF">
        <w:rPr>
          <w:rFonts w:hAnsi="Times New Roman" w:ascii="Times New Roman"/>
          <w:b w:val="false"/>
        </w:rPr>
        <w:t xml:space="preserve">, privremeni stečajni upravitelj </w:t>
      </w:r>
    </w:p>
    <w:p w:rsidRDefault="00613796" w:rsidP="00F41276" w:rsidR="00613796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174B4C">
        <w:rPr>
          <w:rFonts w:hAnsi="Times New Roman" w:ascii="Times New Roman"/>
          <w:b w:val="false"/>
        </w:rPr>
        <w:t>09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326348" w:rsidP="00F41276" w:rsidR="00613796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13796"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7250BF" w:rsidP="00F41276" w:rsidR="007250BF" w:rsidRPr="005E1A28">
      <w:pPr>
        <w:jc w:val="both"/>
        <w:rPr>
          <w:rFonts w:hAnsi="Times New Roman" w:ascii="Times New Roman"/>
          <w:b w:val="false"/>
        </w:rPr>
      </w:pPr>
    </w:p>
    <w:p w:rsidRDefault="00613796" w:rsidP="00F41276" w:rsidR="00651935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2E3293">
        <w:rPr>
          <w:rFonts w:hAnsi="Times New Roman" w:ascii="Times New Roman"/>
          <w:b w:val="false"/>
        </w:rPr>
        <w:t>:</w:t>
      </w:r>
      <w:r w:rsidR="00651935">
        <w:rPr>
          <w:rFonts w:hAnsi="Times New Roman" w:ascii="Times New Roman"/>
          <w:b w:val="false"/>
        </w:rPr>
        <w:t xml:space="preserve"> </w:t>
      </w:r>
      <w:r w:rsidR="00C81E24">
        <w:rPr>
          <w:rFonts w:hAnsi="Times New Roman" w:ascii="Times New Roman"/>
          <w:b w:val="false"/>
        </w:rPr>
        <w:t>nitko, dostava poziva uredno iskazana</w:t>
      </w:r>
    </w:p>
    <w:p w:rsidRDefault="00651935" w:rsidP="00F41276" w:rsidR="00405860" w:rsidRPr="005E1A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</w:t>
      </w:r>
      <w:r w:rsidR="00174B4C">
        <w:rPr>
          <w:rFonts w:hAnsi="Times New Roman" w:ascii="Times New Roman"/>
          <w:b w:val="false"/>
        </w:rPr>
        <w:t>nitko, dostava poziva uredno iskazana</w:t>
      </w:r>
    </w:p>
    <w:p w:rsidRDefault="006F49A9" w:rsidP="00F41276" w:rsidR="00366E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FINU: </w:t>
      </w:r>
      <w:r w:rsidRPr="005E1A28">
        <w:rPr>
          <w:rFonts w:hAnsi="Times New Roman" w:ascii="Times New Roman"/>
          <w:b w:val="false"/>
        </w:rPr>
        <w:t xml:space="preserve">nitko, dostava poziva uredno iskazana </w:t>
      </w:r>
    </w:p>
    <w:p w:rsidRDefault="00A854B9" w:rsidP="00F41276" w:rsidR="00A854B9">
      <w:pPr>
        <w:jc w:val="both"/>
        <w:rPr>
          <w:rFonts w:hAnsi="Times New Roman" w:ascii="Times New Roman"/>
          <w:b w:val="false"/>
        </w:rPr>
      </w:pPr>
    </w:p>
    <w:p w:rsidRDefault="0062221D" w:rsidP="00961D92" w:rsidR="00174B4C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Utvrđuje se da je privremeni stečajni upravitelj nakon preuzimanja dužnosti utvrdio da na adresi dužnika Rijeka, Tkalačka 3 nema poslovnog prostora, već se na istoj adresi nalazi odvjetnički ured Danijela Jurića. </w:t>
      </w:r>
    </w:p>
    <w:p w:rsidRDefault="00174B4C" w:rsidP="00961D92" w:rsidR="00174B4C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Privremeni stečajni upravitelj je u više navrata pokušao telefonskim putem stupiti u kontakt s osobom ovlaštenom za zastupanje dužnika gosp. Pejom Jakovljević ali bezuspješno. </w:t>
      </w: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Zastupniku dužnika po zakonu privremeni stečajni upravitelj uputio je preporučeni zahtjev za dostavom poslovne dokumentacije i pregledom dužnikovog poslovnog prostora, međutim, do danas povratnica se nije vratila. </w:t>
      </w: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Uvidom u podatke FINE Rijeka utvrđeno je da je iznos od 1.822,52 kn temeljem kojega je predlagatelj podnio prijedlog za otvaranje stečajnog postupka podmiren dana 25. veljače 2016. godine i dužnikov poslovni račun više nije u blokadi.  </w:t>
      </w: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Nadalje je utvrđeno da dužnik unatoč zakonskoj obvezi nije predavao financijska izviješća u sudski registar, kao niti Poreznoj upravi, Ispostavi Rijeka. </w:t>
      </w: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Uvidom u zemljišnoknjižno stanje Općinskog suda u Rijeci, Stalna služba u Opatiji privremeni stečajni upravitelj utvrdio je da dužnik na području nadležnosti zemljišnoknjižnih sudova nema u vlasništvu niti u suvlasništvu evidentiranih nekretnina. </w:t>
      </w: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ab/>
        <w:t xml:space="preserve">Privremeni stečajni upravitelj zatražio je od Općinskog suda u Puli, Stalne službe u Pazinu i Općinskog suda u Zagrebu podatke o dužnikovim nekretninama, međutim do danas tražene podatke nije zaprimio. </w:t>
      </w: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Obzirom da zastupnik dužnika po zakonu nije dao na uvid poslovne knjige i ostalu poslovnu dokumentaciju dužnika, a privremeni stečajni upravitelj to nije mogao utvrditi uvidom u javne registre, nije utvrđeno postoji li kod dužnika stečajni razlog prezaduženost, a posebno mogu li se imovinom dužnika pokriti troškovi postupka. </w:t>
      </w: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Privremeni stečajni upravitelj predlaže sudu da naloži zastupniku dužnika po zakonu da bez odgode omogući uvid u poslovne knjige i ostalu poslovnu dokumentaciju dužnika, a kako bi se do završetka prethodnog postupka moglo utvrditi jesu li dužnikove obveze veće od njegove imovine, odnosno postoji li kod dužnika stečajni razlog prezaduženost. </w:t>
      </w:r>
    </w:p>
    <w:p w:rsidRDefault="0062221D" w:rsidP="00961D92" w:rsidR="0062221D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</w:p>
    <w:p w:rsidRDefault="00E821C3" w:rsidP="00961D92" w:rsidR="00E821C3" w:rsidRPr="00E821C3">
      <w:pPr>
        <w:pStyle w:val="Odlomakpopisa"/>
        <w:tabs>
          <w:tab w:pos="530" w:val="left"/>
        </w:tabs>
        <w:ind w:left="0"/>
        <w:jc w:val="both"/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ab/>
        <w:t>Sudac donosi</w:t>
      </w:r>
    </w:p>
    <w:p w:rsidRDefault="00E821C3" w:rsidP="00E821C3" w:rsidR="00E821C3" w:rsidRP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F15140" w:rsidP="00F15140" w:rsidR="00D66F58" w:rsidRPr="00D66F58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62221D" w:rsidP="00FA6D08" w:rsidR="00FA6D08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 w:val="false"/>
        </w:rPr>
      </w:pPr>
      <w:r w:rsidRPr="00FA6D08">
        <w:rPr>
          <w:rFonts w:hAnsi="Times New Roman" w:ascii="Times New Roman"/>
          <w:b w:val="false"/>
        </w:rPr>
        <w:t>Posebnim rješenjem pozvat će se zastupnik dužnika po zakonu da bez odgode omogući uvid privremenom stečajnom upravitelju u poslovne knjige i ostalu poslovnu dokumentaciju dužnika, a posebno da dostavi dokumentaciju o vlasništvu, ugovore o najmu ili zakupu, financijska izviješća, podatke o imovini dužnika</w:t>
      </w:r>
      <w:r w:rsidR="00FA6D08">
        <w:rPr>
          <w:rFonts w:hAnsi="Times New Roman" w:ascii="Times New Roman"/>
          <w:b w:val="false"/>
        </w:rPr>
        <w:t>.</w:t>
      </w:r>
    </w:p>
    <w:p w:rsidRDefault="00FA6D08" w:rsidP="00FA6D08" w:rsidR="00FA6D08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FA6D08" w:rsidP="00FA6D08" w:rsidR="00152051" w:rsidRPr="00FA6D08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današnje ročište radi očitovanja o prijedlogu i rasprave o pretpostavkama za otvaranje stečajnog postupka nad dužnikom se odgađa, a slijedeće zakazuje za dan  </w:t>
      </w:r>
      <w:r w:rsidR="0062221D" w:rsidRPr="00FA6D08">
        <w:rPr>
          <w:rFonts w:hAnsi="Times New Roman" w:ascii="Times New Roman"/>
          <w:b w:val="false"/>
        </w:rPr>
        <w:t xml:space="preserve"> </w:t>
      </w:r>
    </w:p>
    <w:p w:rsidRDefault="00152051" w:rsidP="004946B1" w:rsidR="00152051">
      <w:pPr>
        <w:jc w:val="center"/>
        <w:rPr>
          <w:rFonts w:hAnsi="Times New Roman" w:ascii="Times New Roman"/>
          <w:b w:val="false"/>
        </w:rPr>
      </w:pPr>
    </w:p>
    <w:p w:rsidRDefault="00FA6D08" w:rsidP="004946B1" w:rsidR="00FA6D0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13. travnja 2016. godine u 11.00 sati</w:t>
      </w:r>
    </w:p>
    <w:p w:rsidRDefault="00FA6D08" w:rsidP="004946B1" w:rsidR="00FA6D0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 kat, sudnica 2, </w:t>
      </w:r>
    </w:p>
    <w:p w:rsidRDefault="00FA6D08" w:rsidP="004946B1" w:rsidR="00FA6D08">
      <w:pPr>
        <w:jc w:val="center"/>
        <w:rPr>
          <w:rFonts w:hAnsi="Times New Roman" w:ascii="Times New Roman"/>
        </w:rPr>
      </w:pPr>
    </w:p>
    <w:p w:rsidRDefault="00FA6D08" w:rsidP="00FA6D08" w:rsidR="00FA6D08">
      <w:pPr>
        <w:ind w:hanging="1134" w:left="1134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 koje se ročište </w:t>
      </w:r>
      <w:r>
        <w:rPr>
          <w:rFonts w:hAnsi="Times New Roman" w:ascii="Times New Roman"/>
          <w:b w:val="false"/>
        </w:rPr>
        <w:tab/>
        <w:t xml:space="preserve">prijepisom zapisnika pozivaju predlagatelj, zastupnik dužnika po zakonu Pejo Jakovljević, dužnik, FINA Rijeka, a privremeni stečajni upravitelj prima na znanje i smatra se uredno pozvanim. </w:t>
      </w:r>
    </w:p>
    <w:p w:rsidRDefault="00FA6D08" w:rsidP="00FA6D08" w:rsidR="00FA6D08" w:rsidRPr="00FA6D08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174B4C">
        <w:rPr>
          <w:rFonts w:hAnsi="Times New Roman" w:ascii="Times New Roman"/>
          <w:b w:val="false"/>
        </w:rPr>
        <w:t>09</w:t>
      </w:r>
      <w:r w:rsidR="00CA49FF">
        <w:rPr>
          <w:rFonts w:hAnsi="Times New Roman" w:ascii="Times New Roman"/>
          <w:b w:val="false"/>
        </w:rPr>
        <w:t>,</w:t>
      </w:r>
      <w:r w:rsidR="0062221D">
        <w:rPr>
          <w:rFonts w:hAnsi="Times New Roman" w:ascii="Times New Roman"/>
          <w:b w:val="false"/>
        </w:rPr>
        <w:t>2</w:t>
      </w:r>
      <w:r w:rsidR="00961D92">
        <w:rPr>
          <w:rFonts w:hAnsi="Times New Roman" w:ascii="Times New Roman"/>
          <w:b w:val="false"/>
        </w:rPr>
        <w:t>0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0C1AD3" w:rsidP="004946B1" w:rsidR="000C1AD3">
      <w:pPr>
        <w:jc w:val="both"/>
        <w:rPr>
          <w:rFonts w:hAnsi="Times New Roman" w:ascii="Times New Roman"/>
          <w:b w:val="false"/>
        </w:rPr>
      </w:pPr>
    </w:p>
    <w:p w:rsidRDefault="00F15140" w:rsidP="004946B1" w:rsidR="00F15140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FA6D08">
        <w:rPr>
          <w:rFonts w:hAnsi="Times New Roman" w:ascii="Times New Roman"/>
          <w:b w:val="false"/>
        </w:rPr>
        <w:t xml:space="preserve">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FA6D08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>Privremeni stečajni upravitelj</w:t>
      </w:r>
      <w:r w:rsidRPr="004946B1">
        <w:rPr>
          <w:rFonts w:hAnsi="Times New Roman" w:ascii="Times New Roman"/>
          <w:b w:val="false"/>
        </w:rPr>
        <w:tab/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2E00E4" w:rsidR="00F4605A" w:rsidRPr="00BA15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4946B1">
        <w:rPr>
          <w:rFonts w:hAnsi="Times New Roman" w:ascii="Times New Roman"/>
          <w:b w:val="false"/>
        </w:rPr>
        <w:t>Zapisničar</w:t>
      </w:r>
      <w:r w:rsidR="002E00E4">
        <w:rPr>
          <w:rFonts w:hAnsi="Times New Roman" w:ascii="Times New Roman"/>
          <w:b w:val="false"/>
        </w:rPr>
        <w:t xml:space="preserve">             zastupnik </w:t>
      </w:r>
      <w:r w:rsidR="00BA15FB" w:rsidRPr="00BA15FB">
        <w:rPr>
          <w:rFonts w:hAnsi="Times New Roman" w:ascii="Times New Roman"/>
          <w:b w:val="false"/>
        </w:rPr>
        <w:t xml:space="preserve">dužnika po zakonu </w:t>
      </w:r>
      <w:r w:rsidR="002E00E4">
        <w:rPr>
          <w:rFonts w:hAnsi="Times New Roman" w:ascii="Times New Roman"/>
          <w:b w:val="false"/>
        </w:rPr>
        <w:t>p.p.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D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174B4C">
      <w:rPr>
        <w:rFonts w:hAnsi="Times New Roman" w:ascii="Times New Roman"/>
        <w:b w:val="false"/>
      </w:rPr>
      <w:t>228</w:t>
    </w:r>
    <w:r w:rsidR="00651935">
      <w:rPr>
        <w:rFonts w:hAnsi="Times New Roman" w:ascii="Times New Roman"/>
        <w:b w:val="false"/>
      </w:rPr>
      <w:t>/2015-</w:t>
    </w:r>
    <w:r w:rsidR="00174B4C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2B179AE"/>
    <w:multiLevelType w:val="hybridMultilevel"/>
    <w:tmpl w:val="D0BEACF2"/>
    <w:lvl w:tplc="CA860B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2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1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3"/>
  </w:num>
  <w:num w:numId="9">
    <w:abstractNumId w:val="21"/>
  </w:num>
  <w:num w:numId="10">
    <w:abstractNumId w:val="17"/>
  </w:num>
  <w:num w:numId="11">
    <w:abstractNumId w:val="29"/>
  </w:num>
  <w:num w:numId="12">
    <w:abstractNumId w:val="14"/>
  </w:num>
  <w:num w:numId="13">
    <w:abstractNumId w:val="28"/>
  </w:num>
  <w:num w:numId="14">
    <w:abstractNumId w:val="16"/>
  </w:num>
  <w:num w:numId="15">
    <w:abstractNumId w:val="5"/>
  </w:num>
  <w:num w:numId="16">
    <w:abstractNumId w:val="27"/>
  </w:num>
  <w:num w:numId="17">
    <w:abstractNumId w:val="8"/>
  </w:num>
  <w:num w:numId="18">
    <w:abstractNumId w:val="18"/>
  </w:num>
  <w:num w:numId="19">
    <w:abstractNumId w:val="7"/>
  </w:num>
  <w:num w:numId="20">
    <w:abstractNumId w:val="20"/>
  </w:num>
  <w:num w:numId="21">
    <w:abstractNumId w:val="22"/>
  </w:num>
  <w:num w:numId="22">
    <w:abstractNumId w:val="2"/>
  </w:num>
  <w:num w:numId="23">
    <w:abstractNumId w:val="12"/>
  </w:num>
  <w:num w:numId="24">
    <w:abstractNumId w:val="25"/>
  </w:num>
  <w:num w:numId="25">
    <w:abstractNumId w:val="26"/>
  </w:num>
  <w:num w:numId="26">
    <w:abstractNumId w:val="15"/>
  </w:num>
  <w:num w:numId="27">
    <w:abstractNumId w:val="9"/>
  </w:num>
  <w:num w:numId="28">
    <w:abstractNumId w:val="3"/>
  </w:num>
  <w:num w:numId="29">
    <w:abstractNumId w:val="13"/>
  </w:num>
  <w:num w:numId="30">
    <w:abstractNumId w:val="0"/>
  </w:num>
  <w:num w:numId="31">
    <w:abstractNumId w:val="31"/>
  </w:num>
  <w:num w:numId="32">
    <w:abstractNumId w:val="19"/>
  </w:num>
  <w:num w:numId="3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10F4C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413A5"/>
    <w:rsid w:val="00152051"/>
    <w:rsid w:val="001713D4"/>
    <w:rsid w:val="00174B4C"/>
    <w:rsid w:val="00175982"/>
    <w:rsid w:val="001C161A"/>
    <w:rsid w:val="001C79C9"/>
    <w:rsid w:val="001F6B26"/>
    <w:rsid w:val="002041E4"/>
    <w:rsid w:val="0021100E"/>
    <w:rsid w:val="00225D68"/>
    <w:rsid w:val="00234858"/>
    <w:rsid w:val="00241E8B"/>
    <w:rsid w:val="002516B4"/>
    <w:rsid w:val="00262277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3EDC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46B1"/>
    <w:rsid w:val="004B686E"/>
    <w:rsid w:val="004D3354"/>
    <w:rsid w:val="004E259F"/>
    <w:rsid w:val="004F4757"/>
    <w:rsid w:val="00501235"/>
    <w:rsid w:val="005113C5"/>
    <w:rsid w:val="005123AD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21D"/>
    <w:rsid w:val="006350A0"/>
    <w:rsid w:val="006367C7"/>
    <w:rsid w:val="00645A1B"/>
    <w:rsid w:val="00651935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7102B6"/>
    <w:rsid w:val="007118A2"/>
    <w:rsid w:val="0071242C"/>
    <w:rsid w:val="007233EF"/>
    <w:rsid w:val="007250BF"/>
    <w:rsid w:val="00726B7F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F1FA2"/>
    <w:rsid w:val="007F5A7E"/>
    <w:rsid w:val="007F5F8D"/>
    <w:rsid w:val="007F62FC"/>
    <w:rsid w:val="00800074"/>
    <w:rsid w:val="00801D6F"/>
    <w:rsid w:val="008171BE"/>
    <w:rsid w:val="008200C6"/>
    <w:rsid w:val="00825BB7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148A"/>
    <w:rsid w:val="008D1E4E"/>
    <w:rsid w:val="008D2654"/>
    <w:rsid w:val="008D3A16"/>
    <w:rsid w:val="008D5AC6"/>
    <w:rsid w:val="008D62B1"/>
    <w:rsid w:val="008D7C49"/>
    <w:rsid w:val="008E7014"/>
    <w:rsid w:val="008F175C"/>
    <w:rsid w:val="008F2726"/>
    <w:rsid w:val="008F4B37"/>
    <w:rsid w:val="00901DFA"/>
    <w:rsid w:val="00913F73"/>
    <w:rsid w:val="00916180"/>
    <w:rsid w:val="009168D8"/>
    <w:rsid w:val="00932479"/>
    <w:rsid w:val="009332F1"/>
    <w:rsid w:val="00943AB7"/>
    <w:rsid w:val="009534A2"/>
    <w:rsid w:val="0095395B"/>
    <w:rsid w:val="00953CF4"/>
    <w:rsid w:val="00961D92"/>
    <w:rsid w:val="00962538"/>
    <w:rsid w:val="00971617"/>
    <w:rsid w:val="009737FA"/>
    <w:rsid w:val="00977E03"/>
    <w:rsid w:val="009A7231"/>
    <w:rsid w:val="009A7BDC"/>
    <w:rsid w:val="009A7BE2"/>
    <w:rsid w:val="009B211B"/>
    <w:rsid w:val="009C0041"/>
    <w:rsid w:val="009C3A1E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2DAF"/>
    <w:rsid w:val="00A255B5"/>
    <w:rsid w:val="00A4220E"/>
    <w:rsid w:val="00A42325"/>
    <w:rsid w:val="00A42BE1"/>
    <w:rsid w:val="00A45F4E"/>
    <w:rsid w:val="00A606D9"/>
    <w:rsid w:val="00A64E73"/>
    <w:rsid w:val="00A7037C"/>
    <w:rsid w:val="00A731E6"/>
    <w:rsid w:val="00A76D5A"/>
    <w:rsid w:val="00A84A51"/>
    <w:rsid w:val="00A84CC3"/>
    <w:rsid w:val="00A854B9"/>
    <w:rsid w:val="00A930F0"/>
    <w:rsid w:val="00AA61A1"/>
    <w:rsid w:val="00AB6E6E"/>
    <w:rsid w:val="00AC311C"/>
    <w:rsid w:val="00AE423E"/>
    <w:rsid w:val="00AE595E"/>
    <w:rsid w:val="00AF1D99"/>
    <w:rsid w:val="00B00D0E"/>
    <w:rsid w:val="00B14110"/>
    <w:rsid w:val="00B34F1D"/>
    <w:rsid w:val="00B35E1E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6832"/>
    <w:rsid w:val="00BE38A8"/>
    <w:rsid w:val="00BF2A43"/>
    <w:rsid w:val="00BF73CB"/>
    <w:rsid w:val="00C0213E"/>
    <w:rsid w:val="00C0481C"/>
    <w:rsid w:val="00C10353"/>
    <w:rsid w:val="00C13952"/>
    <w:rsid w:val="00C56F16"/>
    <w:rsid w:val="00C81E24"/>
    <w:rsid w:val="00C91193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1018A"/>
    <w:rsid w:val="00D245DA"/>
    <w:rsid w:val="00D3693E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2BB2"/>
    <w:rsid w:val="00DD259F"/>
    <w:rsid w:val="00DE02A0"/>
    <w:rsid w:val="00DE58FD"/>
    <w:rsid w:val="00DF2F8B"/>
    <w:rsid w:val="00E16D41"/>
    <w:rsid w:val="00E21D13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15140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95839"/>
    <w:rsid w:val="00FA6D08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2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D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2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D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2016.</izvorni_sadrzaj>
    <derivirana_varijabla naziv="DomainObject.StvarniPocetakDatum_1">7. ožujka 2016.</derivirana_varijabla>
  </DomainObject.StvarniPocetakDatum>
  <DomainObject.StvarniZavrsetakDatum>
    <izvorni_sadrzaj>7. ožujka 2016.</izvorni_sadrzaj>
    <derivirana_varijabla naziv="DomainObject.StvarniZavrsetakDatum_1">7. ožujka 2016.</derivirana_varijabla>
  </DomainObject.StvarniZavrsetakDatum>
  <DomainObject.PlaniraniZavrsetakDatum>
    <izvorni_sadrzaj>7. ožujka 2016.</izvorni_sadrzaj>
    <derivirana_varijabla naziv="DomainObject.PlaniraniZavrsetakDatum_1">7. ožujka 2016.</derivirana_varijabla>
  </DomainObject.PlaniraniZavrsetakDatum>
  <DomainObject.PlaniraniPocetakDatum>
    <izvorni_sadrzaj>7. ožujka 2016.</izvorni_sadrzaj>
    <derivirana_varijabla naziv="DomainObject.PlaniraniPocetakDatum_1">7. ožujka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FINA  Rijeka</item>
      <item>KOCKAVICA d.o.o.  Rijeka</item>
      <item>Pejo Jakovljević</item>
      <item>Liliana Augustin</item>
    </izvorni_sadrzaj>
    <derivirana_varijabla naziv="DomainObject.UcesnikSudskeRadnjeListNaziv_1">
      <item>FINA  Rijeka</item>
      <item>KOCKAVICA d.o.o.  Rijeka</item>
      <item>Pejo Jakovljević</item>
      <item>Liliana Augustin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KOCKAVICA d.o.o.  Rijeka</izvorni_sadrzaj>
    <derivirana_varijabla naziv="DomainObject.Predmet.ProtustrankaFormated_1">  KOCKAVICA d.o.o.  Rijeka</derivirana_varijabla>
  </DomainObject.Predmet.ProtustrankaFormated>
  <DomainObject.Predmet.ProtustrankaFormatedOIB>
    <izvorni_sadrzaj>  KOCKAVICA d.o.o.  Rijeka, OIB 38352346070</izvorni_sadrzaj>
    <derivirana_varijabla naziv="DomainObject.Predmet.ProtustrankaFormatedOIB_1">  KOCKAVICA d.o.o.  Rijeka, OIB 38352346070</derivirana_varijabla>
  </DomainObject.Predmet.ProtustrankaFormatedOIB>
  <DomainObject.Predmet.ProtustrankaFormatedWithAdress>
    <izvorni_sadrzaj> KOCKAVICA d.o.o.  Rijeka, Tkalačka 3, 51000 Rijeka</izvorni_sadrzaj>
    <derivirana_varijabla naziv="DomainObject.Predmet.ProtustrankaFormatedWithAdress_1"> KOCKAVICA d.o.o.  Rijeka, Tkalačka 3, 51000 Rijeka</derivirana_varijabla>
  </DomainObject.Predmet.ProtustrankaFormatedWithAdress>
  <DomainObject.Predmet.ProtustrankaFormatedWithAdressOIB>
    <izvorni_sadrzaj> KOCKAVICA d.o.o.  Rijeka, OIB 38352346070, Tkalačka 3, 51000 Rijeka</izvorni_sadrzaj>
    <derivirana_varijabla naziv="DomainObject.Predmet.ProtustrankaFormatedWithAdressOIB_1"> KOCKAVICA d.o.o.  Rijeka, OIB 38352346070, Tkalačka 3, 51000 Rijeka</derivirana_varijabla>
  </DomainObject.Predmet.ProtustrankaFormatedWithAdressOIB>
  <DomainObject.Predmet.ProtustrankaWithAdress>
    <izvorni_sadrzaj>KOCKAVICA d.o.o.  Rijeka Tkalačka 3, 51000 Rijeka</izvorni_sadrzaj>
    <derivirana_varijabla naziv="DomainObject.Predmet.ProtustrankaWithAdress_1">KOCKAVICA d.o.o.  Rijeka Tkalačka 3, 51000 Rijeka</derivirana_varijabla>
  </DomainObject.Predmet.ProtustrankaWithAdress>
  <DomainObject.Predmet.ProtustrankaWithAdressOIB>
    <izvorni_sadrzaj>KOCKAVICA d.o.o.  Rijeka, OIB 38352346070, Tkalačka 3, 51000 Rijeka</izvorni_sadrzaj>
    <derivirana_varijabla naziv="DomainObject.Predmet.ProtustrankaWithAdressOIB_1">KOCKAVICA d.o.o.  Rijeka, OIB 38352346070, Tkalačka 3, 51000 Rijeka</derivirana_varijabla>
  </DomainObject.Predmet.ProtustrankaWithAdressOIB>
  <DomainObject.Predmet.ProtustrankaNazivFormated>
    <izvorni_sadrzaj>KOCKAVICA d.o.o.  Rijeka</izvorni_sadrzaj>
    <derivirana_varijabla naziv="DomainObject.Predmet.ProtustrankaNazivFormated_1">KOCKAVICA d.o.o.  Rijeka</derivirana_varijabla>
  </DomainObject.Predmet.ProtustrankaNazivFormated>
  <DomainObject.Predmet.ProtustrankaNazivFormatedOIB>
    <izvorni_sadrzaj>KOCKAVICA d.o.o.  Rijeka, OIB 38352346070</izvorni_sadrzaj>
    <derivirana_varijabla naziv="DomainObject.Predmet.ProtustrankaNazivFormatedOIB_1">KOCKAVICA d.o.o.  Rijeka, OIB 38352346070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KOCKAVICA d.o.o.  Rijeka</item>
    </izvorni_sadrzaj>
    <derivirana_varijabla naziv="DomainObject.Predmet.ProtuStrankaListFormated_1">
      <item>KOCKAVICA d.o.o.  Rijeka</item>
    </derivirana_varijabla>
  </DomainObject.Predmet.ProtuStrankaListFormated>
  <DomainObject.Predmet.ProtuStrankaListFormatedOIB>
    <izvorni_sadrzaj>
      <item>KOCKAVICA d.o.o.  Rijeka, OIB 38352346070</item>
    </izvorni_sadrzaj>
    <derivirana_varijabla naziv="DomainObject.Predmet.ProtuStrankaListFormatedOIB_1">
      <item>KOCKAVICA d.o.o.  Rijeka, OIB 38352346070</item>
    </derivirana_varijabla>
  </DomainObject.Predmet.ProtuStrankaListFormatedOIB>
  <DomainObject.Predmet.ProtuStrankaListFormatedWithAdress>
    <izvorni_sadrzaj>
      <item>KOCKAVICA d.o.o.  Rijeka, Tkalačka 3, 51000 Rijeka</item>
    </izvorni_sadrzaj>
    <derivirana_varijabla naziv="DomainObject.Predmet.ProtuStrankaListFormatedWithAdress_1">
      <item>KOCKAVICA d.o.o.  Rijeka, Tkalačka 3, 51000 Rijeka</item>
    </derivirana_varijabla>
  </DomainObject.Predmet.ProtuStrankaListFormatedWithAdress>
  <DomainObject.Predmet.ProtuStrankaListFormatedWithAdressOIB>
    <izvorni_sadrzaj>
      <item>KOCKAVICA d.o.o.  Rijeka, OIB 38352346070, Tkalačka 3, 51000 Rijeka</item>
    </izvorni_sadrzaj>
    <derivirana_varijabla naziv="DomainObject.Predmet.ProtuStrankaListFormatedWithAdressOIB_1">
      <item>KOCKAVICA d.o.o.  Rijeka, OIB 38352346070, Tkalačka 3, 51000 Rijeka</item>
    </derivirana_varijabla>
  </DomainObject.Predmet.ProtuStrankaListFormatedWithAdressOIB>
  <DomainObject.Predmet.ProtuStrankaListNazivFormated>
    <izvorni_sadrzaj>
      <item>KOCKAVICA d.o.o.  Rijeka</item>
    </izvorni_sadrzaj>
    <derivirana_varijabla naziv="DomainObject.Predmet.ProtuStrankaListNazivFormated_1">
      <item>KOCKAVICA d.o.o.  Rijeka</item>
    </derivirana_varijabla>
  </DomainObject.Predmet.ProtuStrankaListNazivFormated>
  <DomainObject.Predmet.ProtuStrankaListNazivFormatedOIB>
    <izvorni_sadrzaj>
      <item>KOCKAVICA d.o.o.  Rijeka, OIB 38352346070</item>
    </izvorni_sadrzaj>
    <derivirana_varijabla naziv="DomainObject.Predmet.ProtuStrankaListNazivFormatedOIB_1">
      <item>KOCKAVICA d.o.o.  Rijeka, OIB 38352346070</item>
    </derivirana_varijabla>
  </DomainObject.Predmet.ProtuStrankaListNazivFormatedOIB>
  <DomainObject.Predmet.OstaliListFormated>
    <izvorni_sadrzaj>
      <item>Pejo Jakovljević</item>
      <item>Liliana Augustin</item>
    </izvorni_sadrzaj>
    <derivirana_varijabla naziv="DomainObject.Predmet.OstaliListFormated_1">
      <item>Pejo Jakovljević</item>
      <item>Liliana Augustin</item>
    </derivirana_varijabla>
  </DomainObject.Predmet.OstaliListFormated>
  <DomainObject.Predmet.OstaliListFormatedOIB>
    <izvorni_sadrzaj>
      <item>Pejo Jakovljević, OIB 25410764785</item>
      <item>Liliana Augustin</item>
    </izvorni_sadrzaj>
    <derivirana_varijabla naziv="DomainObject.Predmet.OstaliListFormatedOIB_1">
      <item>Pejo Jakovljević, OIB 25410764785</item>
      <item>Liliana Augustin</item>
    </derivirana_varijabla>
  </DomainObject.Predmet.OstaliListFormatedOIB>
  <DomainObject.Predmet.OstaliListFormatedWithAdress>
    <izvorni_sadrzaj>
      <item>Pejo Jakovljević, Nedešćina 224, 52220 Nedešćina</item>
      <item>Liliana Augustin</item>
    </izvorni_sadrzaj>
    <derivirana_varijabla naziv="DomainObject.Predmet.OstaliListFormatedWithAdress_1">
      <item>Pejo Jakovljević, Nedešćina 224, 52220 Nedešćina</item>
      <item>Liliana Augustin</item>
    </derivirana_varijabla>
  </DomainObject.Predmet.OstaliListFormatedWithAdress>
  <DomainObject.Predmet.OstaliListFormatedWithAdressOIB>
    <izvorni_sadrzaj>
      <item>Pejo Jakovljević, OIB 25410764785, Nedešćina 224, 52220 Nedešćina</item>
      <item>Liliana Augustin</item>
    </izvorni_sadrzaj>
    <derivirana_varijabla naziv="DomainObject.Predmet.OstaliListFormatedWithAdressOIB_1">
      <item>Pejo Jakovljević, OIB 25410764785, Nedešćina 224, 52220 Nedešćina</item>
      <item>Liliana Augustin</item>
    </derivirana_varijabla>
  </DomainObject.Predmet.OstaliListFormatedWithAdressOIB>
  <DomainObject.Predmet.OstaliListNazivFormated>
    <izvorni_sadrzaj>
      <item>Pejo Jakovljević</item>
      <item>Liliana Augustin</item>
    </izvorni_sadrzaj>
    <derivirana_varijabla naziv="DomainObject.Predmet.OstaliListNazivFormated_1">
      <item>Pejo Jakovljević</item>
      <item>Liliana Augustin</item>
    </derivirana_varijabla>
  </DomainObject.Predmet.OstaliListNazivFormated>
  <DomainObject.Predmet.OstaliListNazivFormatedOIB>
    <izvorni_sadrzaj>
      <item>Pejo Jakovljević, OIB 25410764785</item>
      <item>Liliana Augustin</item>
    </izvorni_sadrzaj>
    <derivirana_varijabla naziv="DomainObject.Predmet.OstaliListNazivFormatedOIB_1">
      <item>Pejo Jakovljević, OIB 25410764785</item>
      <item>Liliana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KOCKAVICA d.o.o.  Rijeka</izvorni_sadrzaj>
    <derivirana_varijabla naziv="DomainObject.Predmet.ProtustrankaIDrugi_1">KOCKAVICA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KOCKAVICA d.o.o.  Rijeka, OIB 38352346070, Tkalačka 3, 51000 Rijeka</izvorni_sadrzaj>
    <derivirana_varijabla naziv="DomainObject.Predmet.ProtustrankaIDrugiAdressOIB_1">KOCKAVICA d.o.o.  Rijeka, OIB 38352346070, Tkalačka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KOCKAVICA d.o.o.  Rijeka</item>
      <item>Pejo Jakovljević</item>
      <item>Liliana Augustin</item>
    </izvorni_sadrzaj>
    <derivirana_varijabla naziv="DomainObject.Predmet.SudioniciListNaziv_1">
      <item>FINA  Rijeka</item>
      <item>KOCKAVICA d.o.o.  Rijeka</item>
      <item>Pejo Jakovljević</item>
      <item>Liliana Augustin</item>
    </derivirana_varijabla>
  </DomainObject.Predmet.SudioniciListNaziv>
  <DomainObject.Predmet.SudioniciListAdressOIB>
    <izvorni_sadrzaj>
      <item>FINA  Rijeka, OIB 85821130368, Frana Kurelca 8,51000 Rijeka</item>
      <item>KOCKAVICA d.o.o.  Rijeka, OIB 38352346070, Tkalačka 3,51000 Rijeka</item>
      <item>Pejo Jakovljević, OIB 25410764785, Nedešćina 224,52220 Nedešćina</item>
      <item>Liliana Augustin</item>
    </izvorni_sadrzaj>
    <derivirana_varijabla naziv="DomainObject.Predmet.SudioniciListAdressOIB_1">
      <item>FINA  Rijeka, OIB 85821130368, Frana Kurelca 8,51000 Rijeka</item>
      <item>KOCKAVICA d.o.o.  Rijeka, OIB 38352346070, Tkalačka 3,51000 Rijeka</item>
      <item>Pejo Jakovljević, OIB 25410764785, Nedešćina 224,52220 Nedešćina</item>
      <item>Liliana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38352346070</item>
      <item>, OIB 25410764785</item>
      <item>, OIB null</item>
    </izvorni_sadrzaj>
    <derivirana_varijabla naziv="DomainObject.Predmet.SudioniciListNazivOIB_1">
      <item>, OIB 85821130368</item>
      <item>, OIB 38352346070</item>
      <item>, OIB 25410764785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1ECB3-2B84-4850-A4F8-ADF7ED63A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3044</properties:Characters>
  <properties:Lines>89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2016-03-07T07:34:00Z</dcterms:created>
  <dc:creator>rcerneka</dc:creator>
  <cp:lastModifiedBy>Jasna Radulović</cp:lastModifiedBy>
  <cp:lastPrinted>2015-11-19T10:14:00Z</cp:lastPrinted>
  <dcterms:modified xmlns:xsi="http://www.w3.org/2001/XMLSchema-instance" xsi:type="dcterms:W3CDTF">2016-03-07T08:28:00Z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