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040f" w14:paraId="e84040f" w:rsidRDefault="00B1687B" w:rsidP="0073733C" w:rsidR="0070027B" w:rsidRPr="00A44DD4">
      <w:pPr>
        <w15:collapsed w:val="false"/>
      </w:pPr>
      <w:bookmarkStart w:name="_GoBack" w:id="0"/>
      <w:bookmarkEnd w:id="0"/>
      <w:r w:rsidRPr="00A44DD4">
        <w:t xml:space="preserve">      </w:t>
      </w:r>
      <w:r w:rsidR="0070027B" w:rsidRPr="00A44DD4">
        <w:t>REPUBLIKA HRVATSKA</w:t>
      </w:r>
    </w:p>
    <w:p w:rsidRDefault="007E4222" w:rsidP="0070027B" w:rsidR="0070027B" w:rsidRPr="00A44DD4">
      <w:pPr>
        <w:jc w:val="both"/>
      </w:pPr>
      <w:r w:rsidRPr="00A44DD4">
        <w:t xml:space="preserve">       Trgovački sud u Zagrebu</w:t>
      </w:r>
      <w:r w:rsidR="0070027B" w:rsidRPr="00A44DD4">
        <w:t xml:space="preserve">                                     </w:t>
      </w:r>
      <w:r w:rsidR="007C030D" w:rsidRPr="00A44DD4">
        <w:t xml:space="preserve">                   </w:t>
      </w:r>
      <w:r w:rsidR="008555C0" w:rsidRPr="00A44DD4">
        <w:t xml:space="preserve">   </w:t>
      </w:r>
      <w:r w:rsidR="007C030D" w:rsidRPr="00A44DD4">
        <w:t xml:space="preserve">  </w:t>
      </w:r>
      <w:r w:rsidRPr="00A44DD4">
        <w:tab/>
        <w:t xml:space="preserve">       2</w:t>
      </w:r>
      <w:r w:rsidR="007C030D" w:rsidRPr="00A44DD4">
        <w:t>9</w:t>
      </w:r>
      <w:r w:rsidR="00C70ACC" w:rsidRPr="00A44DD4">
        <w:t>. St-</w:t>
      </w:r>
      <w:r w:rsidR="00233270" w:rsidRPr="00A44DD4">
        <w:t>1737/18</w:t>
      </w:r>
    </w:p>
    <w:p w:rsidRDefault="00B1687B" w:rsidP="0070027B" w:rsidR="0070027B" w:rsidRPr="00A44DD4">
      <w:pPr>
        <w:jc w:val="both"/>
      </w:pPr>
      <w:r w:rsidRPr="00A44DD4">
        <w:t xml:space="preserve">         Zagreb, </w:t>
      </w:r>
      <w:r w:rsidR="0070027B" w:rsidRPr="00A44DD4">
        <w:t>Amruševa 2/II</w:t>
      </w:r>
    </w:p>
    <w:p w:rsidRDefault="00205451" w:rsidP="00AE30AB" w:rsidR="00205451" w:rsidRPr="00A44DD4">
      <w:pPr>
        <w:jc w:val="center"/>
      </w:pPr>
    </w:p>
    <w:p w:rsidRDefault="007E4222" w:rsidP="00AE30AB" w:rsidR="007E4222" w:rsidRPr="00A44DD4">
      <w:pPr>
        <w:jc w:val="center"/>
      </w:pPr>
    </w:p>
    <w:p w:rsidRDefault="00AE30AB" w:rsidP="00AE30AB" w:rsidR="0070027B" w:rsidRPr="00A44DD4">
      <w:pPr>
        <w:jc w:val="center"/>
      </w:pPr>
      <w:r w:rsidRPr="00A44DD4">
        <w:t xml:space="preserve">U   I M E   R E P U B L I K E   H R V A T S K E </w:t>
      </w:r>
    </w:p>
    <w:p w:rsidRDefault="00F24636" w:rsidP="0070027B" w:rsidR="00F24636" w:rsidRPr="00A44DD4">
      <w:pPr>
        <w:jc w:val="center"/>
      </w:pPr>
    </w:p>
    <w:p w:rsidRDefault="00645B73" w:rsidP="0070027B" w:rsidR="0070027B" w:rsidRPr="00A44DD4">
      <w:pPr>
        <w:jc w:val="center"/>
      </w:pPr>
      <w:r w:rsidRPr="00A44DD4">
        <w:t>R J E Š E N</w:t>
      </w:r>
      <w:r w:rsidR="007E4222" w:rsidRPr="00A44DD4">
        <w:t xml:space="preserve"> </w:t>
      </w:r>
      <w:r w:rsidRPr="00A44DD4">
        <w:t>J E</w:t>
      </w:r>
    </w:p>
    <w:p w:rsidRDefault="0070027B" w:rsidP="0070027B" w:rsidR="0070027B" w:rsidRPr="00A44DD4">
      <w:pPr>
        <w:jc w:val="both"/>
      </w:pPr>
    </w:p>
    <w:p w:rsidRDefault="00843BBB" w:rsidP="00843BBB" w:rsidR="006E23F3" w:rsidRPr="00A44DD4">
      <w:pPr>
        <w:ind w:firstLine="708"/>
        <w:jc w:val="both"/>
      </w:pPr>
      <w:r w:rsidRPr="00A44DD4">
        <w:t xml:space="preserve">Trgovački sud u Zagrebu, po sucu </w:t>
      </w:r>
      <w:r w:rsidR="007E4222" w:rsidRPr="00A44DD4">
        <w:t>Jasminki Gadža</w:t>
      </w:r>
      <w:r w:rsidRPr="00A44DD4">
        <w:t xml:space="preserve">, </w:t>
      </w:r>
      <w:r w:rsidRPr="00A44DD4">
        <w:rPr>
          <w:lang w:val="pt-BR"/>
        </w:rPr>
        <w:t xml:space="preserve">u stečajnom predmetu u povodu prijedloga predlagatelja FINANCIJSKE AGENCIJE, RC Zagreb, </w:t>
      </w:r>
      <w:r w:rsidRPr="00A44DD4">
        <w:t>Podružnica Zagreb, Trg svibanjskih žrtava 1995. 1</w:t>
      </w:r>
      <w:r w:rsidRPr="00A44DD4">
        <w:rPr>
          <w:lang w:val="pt-BR"/>
        </w:rPr>
        <w:t xml:space="preserve">, OIB: </w:t>
      </w:r>
      <w:r w:rsidRPr="00A44DD4">
        <w:t>85821130368</w:t>
      </w:r>
      <w:r w:rsidRPr="00A44DD4">
        <w:rPr>
          <w:lang w:val="pt-BR"/>
        </w:rPr>
        <w:t xml:space="preserve">, za otvaranje stečajnog postupka nad dužnikom </w:t>
      </w:r>
      <w:r w:rsidR="00233270" w:rsidRPr="00A44DD4">
        <w:rPr>
          <w:lang w:val="pt-BR"/>
        </w:rPr>
        <w:t>DEDIĆ UGOSTITELJSTVO j.d.o.o., Zagreb, Vukovarska ulica 27, OIB: 15068039708</w:t>
      </w:r>
      <w:r w:rsidRPr="00A44DD4">
        <w:rPr>
          <w:lang w:val="pt-BR"/>
        </w:rPr>
        <w:t xml:space="preserve">, </w:t>
      </w:r>
      <w:r w:rsidR="0084200A" w:rsidRPr="00A44DD4">
        <w:rPr>
          <w:lang w:val="pt-BR"/>
        </w:rPr>
        <w:t>13</w:t>
      </w:r>
      <w:r w:rsidR="00233270" w:rsidRPr="00A44DD4">
        <w:rPr>
          <w:lang w:val="pt-BR"/>
        </w:rPr>
        <w:t>. svibnja</w:t>
      </w:r>
      <w:r w:rsidR="007E4222" w:rsidRPr="00A44DD4">
        <w:rPr>
          <w:lang w:val="pt-BR"/>
        </w:rPr>
        <w:t xml:space="preserve"> 2019</w:t>
      </w:r>
      <w:r w:rsidRPr="00A44DD4">
        <w:t>,</w:t>
      </w:r>
    </w:p>
    <w:p w:rsidRDefault="00491985" w:rsidP="00843BBB" w:rsidR="00491985" w:rsidRPr="00A44DD4">
      <w:pPr>
        <w:ind w:firstLine="708"/>
        <w:jc w:val="both"/>
      </w:pPr>
    </w:p>
    <w:p w:rsidRDefault="00C12410" w:rsidP="00D85CC6" w:rsidR="00C12410" w:rsidRPr="00A44DD4">
      <w:pPr>
        <w:jc w:val="center"/>
      </w:pPr>
      <w:r w:rsidRPr="00A44DD4">
        <w:t>r i j e š i o     j e</w:t>
      </w:r>
    </w:p>
    <w:p w:rsidRDefault="00C12410" w:rsidP="00C12410" w:rsidR="00C12410" w:rsidRPr="00A44DD4">
      <w:r w:rsidRPr="00A44DD4">
        <w:t xml:space="preserve"> </w:t>
      </w:r>
    </w:p>
    <w:p w:rsidRDefault="00A93839" w:rsidP="006E23F3" w:rsidR="00A93839" w:rsidRPr="00A44DD4">
      <w:pPr>
        <w:ind w:firstLine="708"/>
        <w:jc w:val="both"/>
      </w:pPr>
      <w:r w:rsidRPr="00A44DD4">
        <w:t xml:space="preserve">I. Otvara se stečajni postupak nad dužnikom </w:t>
      </w:r>
      <w:r w:rsidR="00233270" w:rsidRPr="00A44DD4">
        <w:rPr>
          <w:lang w:val="pt-BR"/>
        </w:rPr>
        <w:t>DEDIĆ UGOSTITELJSTVO j.d.o.o., Zagreb, Vukovarska ulica 27, OIB: 15068039708</w:t>
      </w:r>
      <w:r w:rsidRPr="00A44DD4">
        <w:t>. Rješenje o otvaranju stečajnog postupka nad dužnikom istaknut</w:t>
      </w:r>
      <w:r w:rsidR="009B6435" w:rsidRPr="00A44DD4">
        <w:t xml:space="preserve">o </w:t>
      </w:r>
      <w:r w:rsidRPr="00A44DD4">
        <w:t>je</w:t>
      </w:r>
      <w:r w:rsidR="00CE7E27" w:rsidRPr="00A44DD4">
        <w:t xml:space="preserve"> </w:t>
      </w:r>
      <w:r w:rsidR="009B6435" w:rsidRPr="00A44DD4">
        <w:t xml:space="preserve">na </w:t>
      </w:r>
      <w:r w:rsidR="00CE7E27" w:rsidRPr="00A44DD4">
        <w:t>mrežnoj stranici</w:t>
      </w:r>
      <w:r w:rsidRPr="00A44DD4">
        <w:t xml:space="preserve"> e-</w:t>
      </w:r>
      <w:r w:rsidR="00CE7E27" w:rsidRPr="00A44DD4">
        <w:t>oglasn</w:t>
      </w:r>
      <w:r w:rsidR="009B6435" w:rsidRPr="00A44DD4">
        <w:t>e</w:t>
      </w:r>
      <w:r w:rsidR="00CE7E27" w:rsidRPr="00A44DD4">
        <w:t xml:space="preserve"> ploč</w:t>
      </w:r>
      <w:r w:rsidR="009B6435" w:rsidRPr="00A44DD4">
        <w:t>e</w:t>
      </w:r>
      <w:r w:rsidRPr="00A44DD4">
        <w:t xml:space="preserve"> Trgovačkog suda u Zagrebu </w:t>
      </w:r>
      <w:r w:rsidR="0084200A" w:rsidRPr="00A44DD4">
        <w:t>13. svibnja</w:t>
      </w:r>
      <w:r w:rsidR="006E23F3" w:rsidRPr="00A44DD4">
        <w:t xml:space="preserve"> 201</w:t>
      </w:r>
      <w:r w:rsidR="007E4222" w:rsidRPr="00A44DD4">
        <w:t>9</w:t>
      </w:r>
      <w:r w:rsidRPr="00A44DD4">
        <w:t xml:space="preserve">. u </w:t>
      </w:r>
      <w:r w:rsidR="0084200A" w:rsidRPr="00A44DD4">
        <w:t>11</w:t>
      </w:r>
      <w:r w:rsidR="007E4222" w:rsidRPr="00A44DD4">
        <w:t>:30</w:t>
      </w:r>
      <w:r w:rsidRPr="00A44DD4">
        <w:t xml:space="preserve"> sati.</w:t>
      </w:r>
    </w:p>
    <w:p w:rsidRDefault="00A93839" w:rsidP="00395B4F" w:rsidR="00A93839" w:rsidRPr="00A44DD4">
      <w:pPr>
        <w:ind w:firstLine="708"/>
        <w:jc w:val="both"/>
      </w:pPr>
      <w:r w:rsidRPr="00A44DD4">
        <w:t xml:space="preserve">II. Za stečajnog upravitelja imenuje se </w:t>
      </w:r>
      <w:r w:rsidR="0084200A" w:rsidRPr="00A44DD4">
        <w:t>Josipa Jurčić, Zagreb, Radnička cesta 37B, OIB: 70344385865</w:t>
      </w:r>
      <w:r w:rsidR="009B6435" w:rsidRPr="00A44DD4">
        <w:t>.</w:t>
      </w:r>
    </w:p>
    <w:p w:rsidRDefault="00A93839" w:rsidP="006E23F3" w:rsidR="00A93839" w:rsidRPr="00A44DD4">
      <w:pPr>
        <w:ind w:firstLine="708"/>
        <w:jc w:val="both"/>
      </w:pPr>
      <w:r w:rsidRPr="00A44DD4">
        <w:t xml:space="preserve">III. Zaključuje se stečajni postupak nad dužnikom </w:t>
      </w:r>
      <w:r w:rsidR="00233270" w:rsidRPr="00A44DD4">
        <w:rPr>
          <w:lang w:val="pt-BR"/>
        </w:rPr>
        <w:t>DEDIĆ UGOSTITELJSTVO j.d.o.o., Zagreb, Vukovarska ulica 27, OIB: 15068039708</w:t>
      </w:r>
      <w:r w:rsidRPr="00A44DD4">
        <w:t>.</w:t>
      </w:r>
    </w:p>
    <w:p w:rsidRDefault="00A93839" w:rsidP="006E23F3" w:rsidR="00A93839" w:rsidRPr="00A44DD4">
      <w:pPr>
        <w:ind w:firstLine="708"/>
        <w:jc w:val="both"/>
      </w:pPr>
      <w:r w:rsidRPr="00A44DD4">
        <w:t>IV. Nastali troškovi podmirit će se iz Fonda za pokriće troškova stečajnog postupka koji se ne mogu namiriti iz imovine dužnika.</w:t>
      </w:r>
    </w:p>
    <w:p w:rsidRDefault="00A93839" w:rsidP="006E23F3" w:rsidR="00A93839" w:rsidRPr="00A44DD4">
      <w:pPr>
        <w:ind w:firstLine="708"/>
        <w:jc w:val="both"/>
      </w:pPr>
      <w:r w:rsidRPr="00A44DD4">
        <w:t>V. Ovo rješenje objavljuje se na mrežnoj stranici e-oglasna ploča Trgovačkog suda u Zagrebu i dostavlja sudskom registru ovog suda radi brisanja dužnika iz registra.</w:t>
      </w:r>
    </w:p>
    <w:p w:rsidRDefault="007E4222" w:rsidP="006E23F3" w:rsidR="007E4222" w:rsidRPr="00A44DD4">
      <w:pPr>
        <w:ind w:firstLine="708"/>
        <w:jc w:val="both"/>
      </w:pPr>
    </w:p>
    <w:p w:rsidRDefault="009C6B90" w:rsidP="0023149C" w:rsidR="009C6B90" w:rsidRPr="00A44DD4">
      <w:pPr>
        <w:jc w:val="both"/>
      </w:pPr>
    </w:p>
    <w:p w:rsidRDefault="00C12410" w:rsidP="00D85CC6" w:rsidR="00C12410" w:rsidRPr="00A44DD4">
      <w:pPr>
        <w:jc w:val="center"/>
      </w:pPr>
      <w:r w:rsidRPr="00A44DD4">
        <w:t>Obrazloženje</w:t>
      </w:r>
    </w:p>
    <w:p w:rsidRDefault="00C12410" w:rsidP="00C12410" w:rsidR="00C12410" w:rsidRPr="00A44DD4"/>
    <w:p w:rsidRDefault="00B8114B" w:rsidP="00395B4F" w:rsidR="00053309" w:rsidRPr="00A44DD4">
      <w:pPr>
        <w:jc w:val="both"/>
        <w:rPr>
          <w:lang w:val="pt-BR"/>
        </w:rPr>
      </w:pPr>
      <w:r w:rsidRPr="00A44DD4">
        <w:tab/>
      </w:r>
      <w:r w:rsidR="00053309" w:rsidRPr="00A44DD4">
        <w:t xml:space="preserve">Financijska agencija, Regionalni centar Zagreb, podnijela je ovom sudu prijedlog za otvaranje stečajnog postupka nad dužnikom </w:t>
      </w:r>
      <w:r w:rsidR="00233270" w:rsidRPr="00A44DD4">
        <w:rPr>
          <w:lang w:val="pt-BR"/>
        </w:rPr>
        <w:t>DEDIĆ UGOSTITELJSTVO j.d.o.o., Zagreb, Vukovarska ulica 27, OIB: 15068039708</w:t>
      </w:r>
      <w:r w:rsidR="00053309" w:rsidRPr="00A44DD4">
        <w:rPr>
          <w:lang w:val="pt-BR"/>
        </w:rPr>
        <w:t>.</w:t>
      </w:r>
    </w:p>
    <w:p w:rsidRDefault="002E7EC2" w:rsidP="00395B4F" w:rsidR="002E7EC2" w:rsidRPr="00A44DD4">
      <w:pPr>
        <w:jc w:val="both"/>
        <w:rPr>
          <w:lang w:val="pt-BR"/>
        </w:rPr>
      </w:pPr>
    </w:p>
    <w:p w:rsidRDefault="00053309" w:rsidP="00053309" w:rsidR="00053309" w:rsidRPr="00A44DD4">
      <w:pPr>
        <w:ind w:firstLine="709"/>
        <w:jc w:val="both"/>
      </w:pPr>
      <w:r w:rsidRPr="00A44DD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33270" w:rsidP="00053309" w:rsidR="00233270" w:rsidRPr="00A44DD4">
      <w:pPr>
        <w:ind w:firstLine="709"/>
        <w:jc w:val="both"/>
      </w:pPr>
    </w:p>
    <w:p w:rsidRDefault="00233270" w:rsidP="00233270" w:rsidR="00233270" w:rsidRPr="00A44DD4">
      <w:pPr>
        <w:pStyle w:val="Tijeloteksta"/>
        <w:ind w:firstLine="708"/>
        <w:rPr>
          <w:sz w:val="23"/>
          <w:szCs w:val="23"/>
          <w:lang w:val="en-GB"/>
        </w:rPr>
      </w:pPr>
      <w:r w:rsidRPr="00A44DD4">
        <w:rPr>
          <w:sz w:val="23"/>
          <w:szCs w:val="23"/>
        </w:rPr>
        <w:t xml:space="preserve">Financijska agencija, kao predlagatelj, navela je u prijedlogu za otvaranje stečajnog postupka kako dužnik na dan 4. srpnja 2018. u Očevidniku redoslijeda osnova za plaćanje ima evidentirane neizvršene osnove za plaćanje u neprekinutom razdoblju od 120 dana, u ukupnom iznosu od 39.213,01 kn, kao i da dužnik ima 3 zaposlena. </w:t>
      </w:r>
      <w:r w:rsidRPr="00A44DD4">
        <w:rPr>
          <w:sz w:val="23"/>
          <w:szCs w:val="23"/>
          <w:lang w:val="en-GB"/>
        </w:rPr>
        <w:t xml:space="preserve">S obzirom na to da predlagatelj vodi </w:t>
      </w:r>
      <w:r w:rsidRPr="00A44DD4">
        <w:rPr>
          <w:sz w:val="23"/>
          <w:szCs w:val="23"/>
          <w:lang w:val="en-GB"/>
        </w:rPr>
        <w:lastRenderedPageBreak/>
        <w:t xml:space="preserve">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33270" w:rsidP="0049649E" w:rsidR="00233270" w:rsidRPr="00A44DD4">
      <w:pPr>
        <w:pStyle w:val="Tijeloteksta"/>
        <w:ind w:firstLine="708"/>
        <w:rPr>
          <w:sz w:val="23"/>
          <w:szCs w:val="23"/>
          <w:lang w:val="en-GB"/>
        </w:rPr>
      </w:pPr>
    </w:p>
    <w:p w:rsidRDefault="00233270" w:rsidP="0049649E" w:rsidR="0049649E" w:rsidRPr="00A44DD4">
      <w:pPr>
        <w:pStyle w:val="Tijeloteksta"/>
        <w:ind w:firstLine="708"/>
      </w:pPr>
      <w:r w:rsidRPr="00A44DD4">
        <w:rPr>
          <w:sz w:val="23"/>
          <w:szCs w:val="23"/>
          <w:lang w:val="en-GB"/>
        </w:rPr>
        <w:t xml:space="preserve"> </w:t>
      </w:r>
      <w:r w:rsidR="0049649E" w:rsidRPr="00A44DD4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2E7EC2" w:rsidP="0049649E" w:rsidR="002E7EC2" w:rsidRPr="00A44DD4">
      <w:pPr>
        <w:pStyle w:val="Tijeloteksta"/>
        <w:ind w:firstLine="708"/>
      </w:pPr>
    </w:p>
    <w:p w:rsidRDefault="0049649E" w:rsidP="0049649E" w:rsidR="0049649E" w:rsidRPr="00A44DD4">
      <w:pPr>
        <w:pStyle w:val="Tijeloteksta"/>
        <w:ind w:firstLine="708"/>
      </w:pPr>
      <w:r w:rsidRPr="00A44DD4">
        <w:t xml:space="preserve">Slijedom navedenog, sud je </w:t>
      </w:r>
      <w:r w:rsidR="002E7EC2" w:rsidRPr="00A44DD4">
        <w:t>27. rujna 2018</w:t>
      </w:r>
      <w:r w:rsidRPr="00A44DD4">
        <w:t>. na temelju odredbe čl. 115. st. 1. SZ-a donio rješenje o pokretanju prethodnog postupka radi utvrđivanja pretpostavki za otvaranje stečajnog postupka nad dužnikom.</w:t>
      </w:r>
    </w:p>
    <w:p w:rsidRDefault="002E7EC2" w:rsidP="0049649E" w:rsidR="002E7EC2" w:rsidRPr="00A44DD4">
      <w:pPr>
        <w:pStyle w:val="Tijeloteksta"/>
        <w:ind w:firstLine="708"/>
      </w:pPr>
    </w:p>
    <w:p w:rsidRDefault="002E7EC2" w:rsidP="002E7EC2" w:rsidR="002E7EC2" w:rsidRPr="00A44DD4">
      <w:pPr>
        <w:pStyle w:val="Tijeloteksta"/>
        <w:ind w:firstLine="708"/>
      </w:pPr>
      <w:r w:rsidRPr="00A44DD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nije osporio predlagateljeve tvrdnje o postojanju stečajnog razloga o nesposobnosti za plaćanje te je na ročištu održanom 29. studenog 2018. izjavio kako dužnik nema nikakve imovine.  </w:t>
      </w:r>
    </w:p>
    <w:p w:rsidRDefault="002E7EC2" w:rsidP="002E7EC2" w:rsidR="002E7EC2" w:rsidRPr="00A44DD4">
      <w:pPr>
        <w:pStyle w:val="Tijeloteksta"/>
        <w:ind w:firstLine="708"/>
      </w:pPr>
    </w:p>
    <w:p w:rsidRDefault="002E7EC2" w:rsidP="002E7EC2" w:rsidR="002E7EC2" w:rsidRPr="00A44DD4">
      <w:pPr>
        <w:pStyle w:val="Tijeloteksta"/>
        <w:ind w:firstLine="708"/>
      </w:pPr>
      <w:r w:rsidRPr="00A44DD4">
        <w:t>Prema odredbi čl. 11. st. 3. SZ-a sud po službenoj dužnosti utvrđuje sve činjenice koje su važne za predstečajni i stečajni postupak te radi toga može izvoditi sve potrebne dokaze.</w:t>
      </w:r>
    </w:p>
    <w:p w:rsidRDefault="002E7EC2" w:rsidP="002E7EC2" w:rsidR="002E7EC2" w:rsidRPr="00A44DD4">
      <w:pPr>
        <w:pStyle w:val="Tijeloteksta"/>
        <w:ind w:firstLine="708"/>
      </w:pPr>
    </w:p>
    <w:p w:rsidRDefault="00233270" w:rsidP="00233270" w:rsidR="00233270" w:rsidRPr="00A44DD4">
      <w:pPr>
        <w:pStyle w:val="Tijeloteksta"/>
        <w:ind w:firstLine="708"/>
        <w:rPr>
          <w:sz w:val="23"/>
          <w:szCs w:val="23"/>
        </w:rPr>
      </w:pPr>
      <w:r w:rsidRPr="00A44DD4">
        <w:rPr>
          <w:sz w:val="23"/>
          <w:szCs w:val="23"/>
        </w:rPr>
        <w:t>Sukladno navedenoj odredbi, sud je uvidom u Zajednički informacijski sustav zemljišnih knjiga i katastra (list 6 spisa) utvrdio da dužnik nije vlasnik nekretnina.</w:t>
      </w:r>
    </w:p>
    <w:p w:rsidRDefault="002E7EC2" w:rsidP="002E7EC2" w:rsidR="002E7EC2" w:rsidRPr="00A44DD4">
      <w:pPr>
        <w:pStyle w:val="Tijeloteksta"/>
        <w:ind w:firstLine="708"/>
      </w:pPr>
    </w:p>
    <w:p w:rsidRDefault="00233270" w:rsidP="00233270" w:rsidR="00233270" w:rsidRPr="00A44DD4">
      <w:pPr>
        <w:pStyle w:val="Tijeloteksta"/>
        <w:ind w:firstLine="708"/>
        <w:rPr>
          <w:sz w:val="23"/>
          <w:szCs w:val="23"/>
        </w:rPr>
      </w:pPr>
      <w:r w:rsidRPr="00A44DD4">
        <w:t xml:space="preserve">Spisu prileže </w:t>
      </w:r>
      <w:r w:rsidRPr="00A44DD4">
        <w:rPr>
          <w:sz w:val="23"/>
          <w:szCs w:val="23"/>
        </w:rPr>
        <w:t xml:space="preserve">uvjerenje stanice za tehnički pregled vozila Euroagram TIS d.o.o. od 3. listopada 2018. (list 17 spisa) iz kojeg proizlazi da je dužnik vlasnik vozila </w:t>
      </w:r>
      <w:r w:rsidRPr="00A44DD4">
        <w:rPr>
          <w:rFonts w:eastAsiaTheme="minorHAnsi"/>
          <w:sz w:val="23"/>
          <w:szCs w:val="23"/>
          <w:lang w:eastAsia="en-US"/>
        </w:rPr>
        <w:t>M1, marka FIAT 1.2, godina proizvodnje 1995, broj šasije ZFA17600004159218, reg. oznake ZG-2069-FV</w:t>
      </w:r>
      <w:r w:rsidRPr="00A44DD4">
        <w:rPr>
          <w:sz w:val="23"/>
          <w:szCs w:val="23"/>
        </w:rPr>
        <w:t>, datum odjave 12. prosinca 2017., a prema izjavi zastupnika po zakonu dužnika navedeno vozilo je prodano i nije u vlasništvu dužnika.</w:t>
      </w:r>
      <w:r w:rsidR="00AD4931" w:rsidRPr="00A44DD4">
        <w:rPr>
          <w:sz w:val="23"/>
          <w:szCs w:val="23"/>
        </w:rPr>
        <w:t xml:space="preserve"> U svakom slučaju, prema procjeni ovog suda vozilo staro 24 godine ne predstavlja dostatnu vrijednost iz koje bi se mogli namiriti troškovi ne samo prethodnog nego i eventualno otvorenog stečajnog postupka. </w:t>
      </w:r>
    </w:p>
    <w:p w:rsidRDefault="002E7EC2" w:rsidP="0049649E" w:rsidR="002E7EC2" w:rsidRPr="00A44DD4">
      <w:pPr>
        <w:pStyle w:val="Tijeloteksta"/>
        <w:ind w:firstLine="708"/>
      </w:pPr>
    </w:p>
    <w:p w:rsidRDefault="00053309" w:rsidP="006E23F3" w:rsidR="00053309" w:rsidRPr="00A44DD4">
      <w:pPr>
        <w:pStyle w:val="Tijeloteksta"/>
        <w:ind w:firstLine="708"/>
      </w:pPr>
      <w:r w:rsidRPr="00A44DD4">
        <w:t xml:space="preserve">Sud je rješenjem od </w:t>
      </w:r>
      <w:r w:rsidR="00233270" w:rsidRPr="00A44DD4">
        <w:t>8. travnja 2019</w:t>
      </w:r>
      <w:r w:rsidRPr="00A44DD4">
        <w:t xml:space="preserve">. pozvao osobe koje imaju pravni interes za provedbom stečajnoga postupaka nad  dužnikom </w:t>
      </w:r>
      <w:r w:rsidRPr="00A44DD4">
        <w:rPr>
          <w:lang w:val="pt-BR"/>
        </w:rPr>
        <w:t xml:space="preserve">u roku 15 dana predujmiti iznos od </w:t>
      </w:r>
      <w:r w:rsidR="002E7EC2" w:rsidRPr="00A44DD4">
        <w:rPr>
          <w:lang w:val="pt-BR"/>
        </w:rPr>
        <w:t>9</w:t>
      </w:r>
      <w:r w:rsidRPr="00A44DD4">
        <w:t xml:space="preserve">.000,00 kn za pokriće troškova prethodnog i stečajnog postupka. Navedeno rješenje objavljeno je na mrežnoj stranici e-oglasna ploča Trgovačkog suda u Zagrebu </w:t>
      </w:r>
      <w:r w:rsidR="00233270" w:rsidRPr="00A44DD4">
        <w:t>8. travnja 2019</w:t>
      </w:r>
      <w:r w:rsidRPr="00A44DD4">
        <w:t>. Vjero</w:t>
      </w:r>
      <w:r w:rsidR="002E7EC2" w:rsidRPr="00A44DD4">
        <w:t>vnici nisu predujmili iznos od 9</w:t>
      </w:r>
      <w:r w:rsidRPr="00A44DD4">
        <w:t xml:space="preserve">.000,00 kn za pokriće troškova prethodnog i stečajnog postupka. </w:t>
      </w:r>
    </w:p>
    <w:p w:rsidRDefault="002E7EC2" w:rsidP="006E23F3" w:rsidR="002E7EC2" w:rsidRPr="00A44DD4">
      <w:pPr>
        <w:pStyle w:val="Tijeloteksta"/>
        <w:ind w:firstLine="708"/>
      </w:pPr>
    </w:p>
    <w:p w:rsidRDefault="00053309" w:rsidP="00053309" w:rsidR="00053309" w:rsidRPr="00A44DD4">
      <w:pPr>
        <w:ind w:firstLine="708"/>
        <w:jc w:val="both"/>
      </w:pPr>
      <w:r w:rsidRPr="00A44DD4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2E7EC2" w:rsidP="00053309" w:rsidR="002E7EC2" w:rsidRPr="00A44DD4">
      <w:pPr>
        <w:ind w:firstLine="708"/>
        <w:jc w:val="both"/>
      </w:pPr>
    </w:p>
    <w:p w:rsidRDefault="00053309" w:rsidP="00053309" w:rsidR="00053309" w:rsidRPr="00A44DD4">
      <w:pPr>
        <w:ind w:firstLine="708"/>
        <w:jc w:val="both"/>
      </w:pPr>
      <w:r w:rsidRPr="00A44DD4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E7EC2" w:rsidP="00053309" w:rsidR="002E7EC2" w:rsidRPr="00A44DD4">
      <w:pPr>
        <w:ind w:firstLine="708"/>
        <w:jc w:val="both"/>
      </w:pPr>
    </w:p>
    <w:p w:rsidRDefault="002E7EC2" w:rsidP="002E7EC2" w:rsidR="002E7EC2" w:rsidRPr="00A44DD4">
      <w:pPr>
        <w:ind w:firstLine="708"/>
        <w:jc w:val="both"/>
        <w:rPr>
          <w:sz w:val="23"/>
          <w:szCs w:val="23"/>
        </w:rPr>
      </w:pPr>
      <w:r w:rsidRPr="00A44DD4">
        <w:rPr>
          <w:sz w:val="23"/>
          <w:szCs w:val="23"/>
        </w:rPr>
        <w:t xml:space="preserve">Imajući u vidu da dužnikova imovina koja bi ušla u stečajnu masu nije dovoljna ni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5229D8" w:rsidP="002E7EC2" w:rsidR="005229D8" w:rsidRPr="00A44DD4">
      <w:pPr>
        <w:ind w:firstLine="708"/>
        <w:jc w:val="both"/>
        <w:rPr>
          <w:sz w:val="23"/>
          <w:szCs w:val="23"/>
        </w:rPr>
      </w:pPr>
    </w:p>
    <w:p w:rsidRDefault="005229D8" w:rsidP="005229D8" w:rsidR="005229D8" w:rsidRPr="00A44DD4">
      <w:pPr>
        <w:ind w:firstLine="720"/>
        <w:jc w:val="both"/>
        <w:rPr>
          <w:sz w:val="23"/>
          <w:szCs w:val="23"/>
        </w:rPr>
      </w:pPr>
      <w:r w:rsidRPr="00A44DD4">
        <w:rPr>
          <w:sz w:val="23"/>
          <w:szCs w:val="23"/>
        </w:rPr>
        <w:t>Temeljem članka 84. stavak 1. SZ-a stečajni je upravitelj izabran metodom slučajnog odabira s liste A stečajnih upravitelja (toč. II. rješenja).</w:t>
      </w:r>
    </w:p>
    <w:p w:rsidRDefault="005229D8" w:rsidP="002E7EC2" w:rsidR="005229D8" w:rsidRPr="00A44DD4">
      <w:pPr>
        <w:ind w:firstLine="708"/>
        <w:jc w:val="both"/>
        <w:rPr>
          <w:sz w:val="23"/>
          <w:szCs w:val="23"/>
        </w:rPr>
      </w:pPr>
    </w:p>
    <w:p w:rsidRDefault="00363447" w:rsidP="00363447" w:rsidR="00C12410" w:rsidRPr="00A44DD4">
      <w:pPr>
        <w:jc w:val="center"/>
      </w:pPr>
      <w:r w:rsidRPr="00A44DD4">
        <w:t xml:space="preserve">U </w:t>
      </w:r>
      <w:r w:rsidR="00C12410" w:rsidRPr="00A44DD4">
        <w:t>Zagreb</w:t>
      </w:r>
      <w:r w:rsidR="00CA4E71" w:rsidRPr="00A44DD4">
        <w:t xml:space="preserve">u </w:t>
      </w:r>
      <w:r w:rsidR="00AD4931" w:rsidRPr="00A44DD4">
        <w:t>1</w:t>
      </w:r>
      <w:r w:rsidR="00A44DD4" w:rsidRPr="00A44DD4">
        <w:t>3</w:t>
      </w:r>
      <w:r w:rsidR="00AD4931" w:rsidRPr="00A44DD4">
        <w:t>. svibnja 2019</w:t>
      </w:r>
      <w:r w:rsidR="00C12410" w:rsidRPr="00A44DD4">
        <w:t>.</w:t>
      </w:r>
    </w:p>
    <w:p w:rsidRDefault="00C12410" w:rsidP="00C12410" w:rsidR="00C12410" w:rsidRPr="00A44DD4"/>
    <w:p w:rsidRDefault="00A44DD4" w:rsidP="00A44DD4" w:rsidR="00C12410" w:rsidRPr="00A44DD4">
      <w:pPr>
        <w:ind w:firstLine="708" w:left="5664"/>
        <w:jc w:val="center"/>
      </w:pPr>
      <w:r w:rsidRPr="00A44DD4">
        <w:t xml:space="preserve">   </w:t>
      </w:r>
      <w:r w:rsidR="00C12410" w:rsidRPr="00A44DD4">
        <w:t>Sudac:</w:t>
      </w:r>
    </w:p>
    <w:p w:rsidRDefault="005229D8" w:rsidP="00C6375B" w:rsidR="00DC7C75" w:rsidRPr="00A44DD4">
      <w:pPr>
        <w:jc w:val="right"/>
      </w:pPr>
      <w:r w:rsidRPr="00A44DD4">
        <w:t xml:space="preserve">Jasminka Gadža </w:t>
      </w:r>
    </w:p>
    <w:p w:rsidRDefault="00B15477" w:rsidP="00C6375B" w:rsidR="00B15477" w:rsidRPr="00A44DD4">
      <w:pPr>
        <w:jc w:val="right"/>
      </w:pPr>
    </w:p>
    <w:p w:rsidRDefault="00B22B85" w:rsidP="00C12410" w:rsidR="00C12410" w:rsidRPr="00A44DD4">
      <w:r w:rsidRPr="00A44DD4">
        <w:t>UPUTA O PRAVNOM LIJEKU</w:t>
      </w:r>
      <w:r w:rsidR="00C12410" w:rsidRPr="00A44DD4">
        <w:t>:</w:t>
      </w:r>
    </w:p>
    <w:p w:rsidRDefault="00C12410" w:rsidP="0049649E" w:rsidR="00D42E0E" w:rsidRPr="00A44DD4">
      <w:pPr>
        <w:jc w:val="both"/>
      </w:pPr>
      <w:r w:rsidRPr="00A44DD4">
        <w:t>Protiv točke I i II ovog rješenja  žalbu može podnijeti osoba koja je bila zastupnik po zakonu dužnika pravne osobe do dana nastupanja pravnih posljedica otvaranja stečajnog postupka.</w:t>
      </w:r>
      <w:r w:rsidR="00363447" w:rsidRPr="00A44DD4">
        <w:t xml:space="preserve"> </w:t>
      </w:r>
      <w:r w:rsidRPr="00A44DD4">
        <w:t>Protiv točke III i IV ovog rješenja može se izjaviti žalba. Žalba se podnosi ovom sudu u 2 primjerka za Visoki trgovački sud RH u roku od 8 dana, od dana dostave rješenja.</w:t>
      </w:r>
    </w:p>
    <w:p w:rsidRDefault="00A44DD4" w:rsidP="0049649E" w:rsidR="00A44DD4" w:rsidRPr="00A44DD4">
      <w:pPr>
        <w:jc w:val="both"/>
      </w:pPr>
    </w:p>
    <w:p w:rsidRDefault="0049649E" w:rsidP="0049649E" w:rsidR="0049649E" w:rsidRPr="00A44DD4">
      <w:pPr>
        <w:jc w:val="both"/>
      </w:pPr>
    </w:p>
    <w:p w:rsidRDefault="00C12410" w:rsidP="000A0670" w:rsidR="00C12410" w:rsidRPr="00A44DD4"/>
    <w:sectPr w:rsidSect="00B83F80" w:rsidR="00C12410" w:rsidRPr="00A44DD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A0670">
          <w:rPr>
            <w:noProof/>
          </w:rPr>
          <w:t>3</w:t>
        </w:r>
        <w:r>
          <w:fldChar w:fldCharType="end"/>
        </w:r>
        <w:r w:rsidR="00C70ACC">
          <w:tab/>
        </w:r>
        <w:r w:rsidR="002E7EC2">
          <w:t>2</w:t>
        </w:r>
        <w:r w:rsidR="009B6435">
          <w:t>9</w:t>
        </w:r>
        <w:r w:rsidR="00C70ACC">
          <w:t>. St-</w:t>
        </w:r>
        <w:r w:rsidR="00233270">
          <w:t>1737/18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3C" w:rsidR="0073733C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A0670"/>
    <w:rsid w:val="00144607"/>
    <w:rsid w:val="00154D5E"/>
    <w:rsid w:val="001D0B43"/>
    <w:rsid w:val="00205451"/>
    <w:rsid w:val="00210903"/>
    <w:rsid w:val="0023149C"/>
    <w:rsid w:val="00233270"/>
    <w:rsid w:val="00290380"/>
    <w:rsid w:val="00295751"/>
    <w:rsid w:val="002B4737"/>
    <w:rsid w:val="002C25CA"/>
    <w:rsid w:val="002E0229"/>
    <w:rsid w:val="002E7EC2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1985"/>
    <w:rsid w:val="004963DC"/>
    <w:rsid w:val="0049649E"/>
    <w:rsid w:val="004971B3"/>
    <w:rsid w:val="004A1B2D"/>
    <w:rsid w:val="004C5B58"/>
    <w:rsid w:val="004D34E6"/>
    <w:rsid w:val="004E2CDE"/>
    <w:rsid w:val="00505924"/>
    <w:rsid w:val="0051697E"/>
    <w:rsid w:val="005224DC"/>
    <w:rsid w:val="005229D8"/>
    <w:rsid w:val="00524651"/>
    <w:rsid w:val="005448EA"/>
    <w:rsid w:val="005A2B10"/>
    <w:rsid w:val="005E11C7"/>
    <w:rsid w:val="005F5F63"/>
    <w:rsid w:val="00603A21"/>
    <w:rsid w:val="00645B73"/>
    <w:rsid w:val="0068530A"/>
    <w:rsid w:val="00693D34"/>
    <w:rsid w:val="006A7E02"/>
    <w:rsid w:val="006E23F3"/>
    <w:rsid w:val="006F05DF"/>
    <w:rsid w:val="0070027B"/>
    <w:rsid w:val="00726432"/>
    <w:rsid w:val="0073733C"/>
    <w:rsid w:val="007859F3"/>
    <w:rsid w:val="007A570C"/>
    <w:rsid w:val="007C030D"/>
    <w:rsid w:val="007C202C"/>
    <w:rsid w:val="007E349A"/>
    <w:rsid w:val="007E4222"/>
    <w:rsid w:val="00830ADC"/>
    <w:rsid w:val="0084200A"/>
    <w:rsid w:val="00843BBB"/>
    <w:rsid w:val="0084486C"/>
    <w:rsid w:val="008555C0"/>
    <w:rsid w:val="0086652B"/>
    <w:rsid w:val="008A1754"/>
    <w:rsid w:val="008E59F9"/>
    <w:rsid w:val="008F6699"/>
    <w:rsid w:val="008F76E8"/>
    <w:rsid w:val="009050DC"/>
    <w:rsid w:val="00914B40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44DD4"/>
    <w:rsid w:val="00A93839"/>
    <w:rsid w:val="00AD1CFD"/>
    <w:rsid w:val="00AD4931"/>
    <w:rsid w:val="00AE30AB"/>
    <w:rsid w:val="00B15477"/>
    <w:rsid w:val="00B1687B"/>
    <w:rsid w:val="00B22B85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23F79"/>
    <w:rsid w:val="00E46026"/>
    <w:rsid w:val="00E57A7A"/>
    <w:rsid w:val="00E67E76"/>
    <w:rsid w:val="00EB51F8"/>
    <w:rsid w:val="00EC55C4"/>
    <w:rsid w:val="00ED0205"/>
    <w:rsid w:val="00F018A0"/>
    <w:rsid w:val="00F0481E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6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6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6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6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0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6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6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6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6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1737</izvorni_sadrzaj>
    <derivirana_varijabla naziv="DomainObject.Predmet.Broj_1">1737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St-1737/2018</izvorni_sadrzaj>
    <derivirana_varijabla naziv="DomainObject.Predmet.OznakaBroj_1">St-1737/2018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DEDIĆ UGOSTITELJSTVO jednostavno društvo s ograničenom odgovornošću za ugostiteljstvo</izvorni_sadrzaj>
    <derivirana_varijabla naziv="DomainObject.Predmet.ProtustrankaFormated_1">  DEDIĆ UGOSTITELJSTVO jednostavno društvo s ograničenom odgovornošću za ugostiteljstvo</derivirana_varijabla>
  </DomainObject.Predmet.ProtustrankaFormated>
  <DomainObject.Predmet.ProtustrankaFormatedOIB>
    <izvorni_sadrzaj>  DEDIĆ UGOSTITELJSTVO jednostavno društvo s ograničenom odgovornošću za ugostiteljstvo, OIB 15068039708</izvorni_sadrzaj>
    <derivirana_varijabla naziv="DomainObject.Predmet.ProtustrankaFormatedOIB_1">  DEDIĆ UGOSTITELJSTVO jednostavno društvo s ograničenom odgovornošću za ugostiteljstvo, OIB 15068039708</derivirana_varijabla>
  </DomainObject.Predmet.ProtustrankaFormatedOIB>
  <DomainObject.Predmet.ProtustrankaFormatedWithAdress>
    <izvorni_sadrzaj> DEDIĆ UGOSTITELJSTVO jednostavno društvo s ograničenom odgovornošću za ugostiteljstvo, Vukovarska ulica 27, 10000 Zagreb</izvorni_sadrzaj>
    <derivirana_varijabla naziv="DomainObject.Predmet.ProtustrankaFormatedWithAdress_1"> DEDIĆ UGOSTITELJSTVO jednostavno društvo s ograničenom odgovornošću za ugostiteljstvo, Vukovarska ulica 27, 10000 Zagreb</derivirana_varijabla>
  </DomainObject.Predmet.ProtustrankaFormatedWithAdress>
  <DomainObject.Predmet.ProtustrankaFormatedWithAdressOIB>
    <izvorni_sadrzaj> DEDIĆ UGOSTITELJSTVO jednostavno društvo s ograničenom odgovornošću za ugostiteljstvo, OIB 15068039708, Vukovarska ulica 27, 10000 Zagreb</izvorni_sadrzaj>
    <derivirana_varijabla naziv="DomainObject.Predmet.ProtustrankaFormatedWithAdressOIB_1"> DEDIĆ UGOSTITELJSTVO jednostavno društvo s ograničenom odgovornošću za ugostiteljstvo, OIB 15068039708, Vukovarska ulica 27, 10000 Zagreb</derivirana_varijabla>
  </DomainObject.Predmet.ProtustrankaFormatedWithAdressOIB>
  <DomainObject.Predmet.ProtustrankaWithAdress>
    <izvorni_sadrzaj>DEDIĆ UGOSTITELJSTVO jednostavno društvo s ograničenom odgovornošću za ugostiteljstvo Vukovarska ulica 27, 10000 Zagreb</izvorni_sadrzaj>
    <derivirana_varijabla naziv="DomainObject.Predmet.ProtustrankaWithAdress_1">DEDIĆ UGOSTITELJSTVO jednostavno društvo s ograničenom odgovornošću za ugostiteljstvo Vukovarska ulica 27, 10000 Zagreb</derivirana_varijabla>
  </DomainObject.Predmet.ProtustrankaWithAdress>
  <DomainObject.Predmet.ProtustrankaWithAdressOIB>
    <izvorni_sadrzaj>DEDIĆ UGOSTITELJSTVO jednostavno društvo s ograničenom odgovornošću za ugostiteljstvo, OIB 15068039708, Vukovarska ulica 27, 10000 Zagreb</izvorni_sadrzaj>
    <derivirana_varijabla naziv="DomainObject.Predmet.ProtustrankaWithAdressOIB_1">DEDIĆ UGOSTITELJSTVO jednostavno društvo s ograničenom odgovornošću za ugostiteljstvo, OIB 15068039708, Vukovarska ulica 27, 10000 Zagreb</derivirana_varijabla>
  </DomainObject.Predmet.ProtustrankaWithAdressOIB>
  <DomainObject.Predmet.ProtustrankaNazivFormated>
    <izvorni_sadrzaj>DEDIĆ UGOSTITELJSTVO jednostavno društvo s ograničenom odgovornošću za ugostiteljstvo</izvorni_sadrzaj>
    <derivirana_varijabla naziv="DomainObject.Predmet.ProtustrankaNazivFormated_1">DEDIĆ UGOSTITELJSTVO jednostavno društvo s ograničenom odgovornošću za ugostiteljstvo</derivirana_varijabla>
  </DomainObject.Predmet.ProtustrankaNazivFormated>
  <DomainObject.Predmet.ProtustrankaNazivFormatedOIB>
    <izvorni_sadrzaj>DEDIĆ UGOSTITELJSTVO jednostavno društvo s ograničenom odgovornošću za ugostiteljstvo, OIB 15068039708</izvorni_sadrzaj>
    <derivirana_varijabla naziv="DomainObject.Predmet.ProtustrankaNazivFormatedOIB_1">DEDIĆ UGOSTITELJSTVO jednostavno društvo s ograničenom odgovornošću za ugostiteljstvo, OIB 15068039708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Haris Dedić</izvorni_sadrzaj>
    <derivirana_varijabla naziv="DomainObject.Predmet.StrankaFormated_1">  FINA Regionalni centar Zagreb; Haris Dedić</derivirana_varijabla>
  </DomainObject.Predmet.StrankaFormated>
  <DomainObject.Predmet.StrankaFormatedOIB>
    <izvorni_sadrzaj>  FINA Regionalni centar Zagreb, OIB 85821130368; Haris Dedić, OIB 05838529932</izvorni_sadrzaj>
    <derivirana_varijabla naziv="DomainObject.Predmet.StrankaFormatedOIB_1">  FINA Regionalni centar Zagreb, OIB 85821130368; Haris Dedić, OIB 05838529932</derivirana_varijabla>
  </DomainObject.Predmet.StrankaFormatedOIB>
  <DomainObject.Predmet.StrankaFormatedWithAdress>
    <izvorni_sadrzaj> FINA Regionalni centar Zagreb, Trg svibanjskih žrtava 1995. br. 1, 10000 Zagreb; Haris Dedić, Vukovarska Ulica 27, 10000 Zagreb</izvorni_sadrzaj>
    <derivirana_varijabla naziv="DomainObject.Predmet.StrankaFormatedWithAdress_1"> FINA Regionalni centar Zagreb, Trg svibanjskih žrtava 1995. br. 1, 10000 Zagreb; Haris Dedić, Vukovarska Ulica 27, 10000 Zagreb</derivirana_varijabla>
  </DomainObject.Predmet.StrankaFormatedWithAdress>
  <DomainObject.Predmet.StrankaFormatedWithAdressOIB>
    <izvorni_sadrzaj> FINA Regionalni centar Zagreb, OIB 85821130368, Trg svibanjskih žrtava 1995. br. 1, 10000 Zagreb; Haris Dedić, OIB 05838529932, Vukovarska Ulica 27, 10000 Zagreb</izvorni_sadrzaj>
    <derivirana_varijabla naziv="DomainObject.Predmet.StrankaFormatedWithAdressOIB_1"> FINA Regionalni centar Zagreb, OIB 85821130368, Trg svibanjskih žrtava 1995. br. 1, 10000 Zagreb; Haris Dedić, OIB 05838529932, Vukovarska Ulica 27, 10000 Zagreb</derivirana_varijabla>
  </DomainObject.Predmet.StrankaFormatedWithAdressOIB>
  <DomainObject.Predmet.StrankaWithAdress>
    <izvorni_sadrzaj>FINA Regionalni centar Zagreb Trg svibanjskih žrtava 1995. br. 1,10000 Zagreb,Haris Dedić Vukovarska Ulica 27,10000 Zagreb</izvorni_sadrzaj>
    <derivirana_varijabla naziv="DomainObject.Predmet.StrankaWithAdress_1">FINA Regionalni centar Zagreb Trg svibanjskih žrtava 1995. br. 1,10000 Zagreb,Haris Dedić Vukovarska Ulica 27,10000 Zagreb</derivirana_varijabla>
  </DomainObject.Predmet.StrankaWithAdress>
  <DomainObject.Predmet.StrankaWithAdressOIB>
    <izvorni_sadrzaj>FINA Regionalni centar Zagreb, OIB 85821130368, Trg svibanjskih žrtava 1995. br. 1,10000 Zagreb,Haris Dedić, OIB 05838529932, Vukovarska Ulica 27,10000 Zagreb</izvorni_sadrzaj>
    <derivirana_varijabla naziv="DomainObject.Predmet.StrankaWithAdressOIB_1">FINA Regionalni centar Zagreb, OIB 85821130368, Trg svibanjskih žrtava 1995. br. 1,10000 Zagreb,Haris Dedić, OIB 05838529932, Vukovarska Ulica 27,10000 Zagreb</derivirana_varijabla>
  </DomainObject.Predmet.StrankaWithAdressOIB>
  <DomainObject.Predmet.StrankaNazivFormated>
    <izvorni_sadrzaj>FINA Regionalni centar Zagreb,Haris Dedić</izvorni_sadrzaj>
    <derivirana_varijabla naziv="DomainObject.Predmet.StrankaNazivFormated_1">FINA Regionalni centar Zagreb,Haris Dedić</derivirana_varijabla>
  </DomainObject.Predmet.StrankaNazivFormated>
  <DomainObject.Predmet.StrankaNazivFormatedOIB>
    <izvorni_sadrzaj>FINA Regionalni centar Zagreb, OIB 85821130368,Haris Dedić, OIB 05838529932</izvorni_sadrzaj>
    <derivirana_varijabla naziv="DomainObject.Predmet.StrankaNazivFormatedOIB_1">FINA Regionalni centar Zagreb, OIB 85821130368,Haris Dedić, OIB 05838529932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Haris Dedić</item>
    </izvorni_sadrzaj>
    <derivirana_varijabla naziv="DomainObject.Predmet.StrankaListFormated_1">
      <item>FINA Regionalni centar Zagreb</item>
      <item>Haris Dedić</item>
    </derivirana_varijabla>
  </DomainObject.Predmet.StrankaListFormated>
  <DomainObject.Predmet.StrankaListFormatedOIB>
    <izvorni_sadrzaj>
      <item>FINA Regionalni centar Zagreb, OIB 85821130368</item>
      <item>Haris Dedić, OIB 05838529932</item>
    </izvorni_sadrzaj>
    <derivirana_varijabla naziv="DomainObject.Predmet.StrankaListFormatedOIB_1">
      <item>FINA Regionalni centar Zagreb, OIB 85821130368</item>
      <item>Haris Dedić, OIB 05838529932</item>
    </derivirana_varijabla>
  </DomainObject.Predmet.StrankaListFormatedOIB>
  <DomainObject.Predmet.StrankaListFormatedWithAdress>
    <izvorni_sadrzaj>
      <item>FINA Regionalni centar Zagreb, Trg svibanjskih žrtava 1995. br. 1, 10000 Zagreb</item>
      <item>Haris Dedić, Vukovarska Ulica 27, 10000 Zagreb</item>
    </izvorni_sadrzaj>
    <derivirana_varijabla naziv="DomainObject.Predmet.StrankaListFormatedWithAdress_1">
      <item>FINA Regionalni centar Zagreb, Trg svibanjskih žrtava 1995. br. 1, 10000 Zagreb</item>
      <item>Haris Dedić, Vukovarska Ulica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Haris Dedić, OIB 05838529932, Vukovarska Ulica 27, 10000 Zagreb</item>
    </izvorni_sadrzaj>
    <derivirana_varijabla naziv="DomainObject.Predmet.StrankaListFormatedWithAdressOIB_1">
      <item>FINA Regionalni centar Zagreb, OIB 85821130368, Trg svibanjskih žrtava 1995. br. 1, 10000 Zagreb</item>
      <item>Haris Dedić, OIB 05838529932, Vukovarska Ulica 27, 10000 Zagreb</item>
    </derivirana_varijabla>
  </DomainObject.Predmet.StrankaListFormatedWithAdressOIB>
  <DomainObject.Predmet.StrankaListNazivFormated>
    <izvorni_sadrzaj>
      <item>FINA Regionalni centar Zagreb</item>
      <item>Haris Dedić</item>
    </izvorni_sadrzaj>
    <derivirana_varijabla naziv="DomainObject.Predmet.StrankaListNazivFormated_1">
      <item>FINA Regionalni centar Zagreb</item>
      <item>Haris Dedić</item>
    </derivirana_varijabla>
  </DomainObject.Predmet.StrankaListNazivFormated>
  <DomainObject.Predmet.StrankaListNazivFormatedOIB>
    <izvorni_sadrzaj>
      <item>FINA Regionalni centar Zagreb, OIB 85821130368</item>
      <item>Haris Dedić, OIB 05838529932</item>
    </izvorni_sadrzaj>
    <derivirana_varijabla naziv="DomainObject.Predmet.StrankaListNazivFormatedOIB_1">
      <item>FINA Regionalni centar Zagreb, OIB 85821130368</item>
      <item>Haris Dedić, OIB 05838529932</item>
    </derivirana_varijabla>
  </DomainObject.Predmet.StrankaListNazivFormatedOIB>
  <DomainObject.Predmet.ProtuStrankaListFormated>
    <izvorni_sadrzaj>
      <item>DEDIĆ UGOSTITELJSTVO jednostavno društvo s ograničenom odgovornošću za ugostiteljstvo</item>
    </izvorni_sadrzaj>
    <derivirana_varijabla naziv="DomainObject.Predmet.ProtuStrankaListFormated_1">
      <item>DEDIĆ UGOSTITELJSTVO jednostavno društvo s ograničenom odgovornošću za ugostiteljstvo</item>
    </derivirana_varijabla>
  </DomainObject.Predmet.ProtuStrankaListFormated>
  <DomainObject.Predmet.ProtuStrankaListFormatedOIB>
    <izvorni_sadrzaj>
      <item>DEDIĆ UGOSTITELJSTVO jednostavno društvo s ograničenom odgovornošću za ugostiteljstvo, OIB 15068039708</item>
    </izvorni_sadrzaj>
    <derivirana_varijabla naziv="DomainObject.Predmet.ProtuStrankaListFormatedOIB_1">
      <item>DEDIĆ UGOSTITELJSTVO jednostavno društvo s ograničenom odgovornošću za ugostiteljstvo, OIB 15068039708</item>
    </derivirana_varijabla>
  </DomainObject.Predmet.ProtuStrankaListFormatedOIB>
  <DomainObject.Predmet.ProtuStrankaListFormatedWithAdress>
    <izvorni_sadrzaj>
      <item>DEDIĆ UGOSTITELJSTVO jednostavno društvo s ograničenom odgovornošću za ugostiteljstvo, Vukovarska ulica 27, 10000 Zagreb</item>
    </izvorni_sadrzaj>
    <derivirana_varijabla naziv="DomainObject.Predmet.ProtuStrankaListFormatedWithAdress_1">
      <item>DEDIĆ UGOSTITELJSTVO jednostavno društvo s ograničenom odgovornošću za ugostiteljstvo, Vukovarska ulica 27, 10000 Zagreb</item>
    </derivirana_varijabla>
  </DomainObject.Predmet.ProtuStrankaListFormatedWithAdress>
  <DomainObject.Predmet.ProtuStrankaListFormatedWithAdressOIB>
    <izvorni_sadrzaj>
      <item>DEDIĆ UGOSTITELJSTVO jednostavno društvo s ograničenom odgovornošću za ugostiteljstvo, OIB 15068039708, Vukovarska ulica 27, 10000 Zagreb</item>
    </izvorni_sadrzaj>
    <derivirana_varijabla naziv="DomainObject.Predmet.ProtuStrankaListFormatedWithAdressOIB_1">
      <item>DEDIĆ UGOSTITELJSTVO jednostavno društvo s ograničenom odgovornošću za ugostiteljstvo, OIB 15068039708, Vukovarska ulica 27, 10000 Zagreb</item>
    </derivirana_varijabla>
  </DomainObject.Predmet.ProtuStrankaListFormatedWithAdressOIB>
  <DomainObject.Predmet.ProtuStrankaListNazivFormated>
    <izvorni_sadrzaj>
      <item>DEDIĆ UGOSTITELJSTVO jednostavno društvo s ograničenom odgovornošću za ugostiteljstvo</item>
    </izvorni_sadrzaj>
    <derivirana_varijabla naziv="DomainObject.Predmet.ProtuStrankaListNazivFormated_1">
      <item>DEDIĆ UGOSTITELJSTVO jednostavno društvo s ograničenom odgovornošću za ugostiteljstvo</item>
    </derivirana_varijabla>
  </DomainObject.Predmet.ProtuStrankaListNazivFormated>
  <DomainObject.Predmet.ProtuStrankaListNazivFormatedOIB>
    <izvorni_sadrzaj>
      <item>DEDIĆ UGOSTITELJSTVO jednostavno društvo s ograničenom odgovornošću za ugostiteljstvo, OIB 15068039708</item>
    </izvorni_sadrzaj>
    <derivirana_varijabla naziv="DomainObject.Predmet.ProtuStrankaListNazivFormatedOIB_1">
      <item>DEDIĆ UGOSTITELJSTVO jednostavno društvo s ograničenom odgovornošću za ugostiteljstvo, OIB 15068039708</item>
    </derivirana_varijabla>
  </DomainObject.Predmet.ProtuStrankaListNazivFormatedOIB>
  <DomainObject.Predmet.OstaliListFormated>
    <izvorni_sadrzaj>
      <item>PRIVREDNA BANKA ZAGREB - DIONIČKO DRUŠTVO</item>
      <item>Haris Dedić</item>
    </izvorni_sadrzaj>
    <derivirana_varijabla naziv="DomainObject.Predmet.OstaliListFormated_1">
      <item>PRIVREDNA BANKA ZAGREB - DIONIČKO DRUŠTVO</item>
      <item>Haris Dedić</item>
    </derivirana_varijabla>
  </DomainObject.Predmet.OstaliListFormated>
  <DomainObject.Predmet.OstaliListFormatedOIB>
    <izvorni_sadrzaj>
      <item>PRIVREDNA BANKA ZAGREB - DIONIČKO DRUŠTVO, OIB 02535697732</item>
      <item>Haris Dedić, OIB 05838529932</item>
    </izvorni_sadrzaj>
    <derivirana_varijabla naziv="DomainObject.Predmet.OstaliListFormatedOIB_1">
      <item>PRIVREDNA BANKA ZAGREB - DIONIČKO DRUŠTVO, OIB 02535697732</item>
      <item>Haris Dedić, OIB 05838529932</item>
    </derivirana_varijabla>
  </DomainObject.Predmet.OstaliListFormatedOIB>
  <DomainObject.Predmet.OstaliListFormatedWithAdress>
    <izvorni_sadrzaj>
      <item>PRIVREDNA BANKA ZAGREB - DIONIČKO DRUŠTVO, Radnička cesta 50, 10000 Zagreb</item>
      <item>Haris Dedić, Vukovarska Ulica 27, 10000 Zagreb</item>
    </izvorni_sadrzaj>
    <derivirana_varijabla naziv="DomainObject.Predmet.OstaliListFormatedWithAdress_1">
      <item>PRIVREDNA BANKA ZAGREB - DIONIČKO DRUŠTVO, Radnička cesta 50, 10000 Zagreb</item>
      <item>Haris Dedić, Vukovarska Ulica 27,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Haris Dedić, OIB 05838529932, Vukovarska Ulica 27, 10000 Zagreb</item>
    </izvorni_sadrzaj>
    <derivirana_varijabla naziv="DomainObject.Predmet.OstaliListFormatedWithAdressOIB_1">
      <item>PRIVREDNA BANKA ZAGREB - DIONIČKO DRUŠTVO, OIB 02535697732, Radnička cesta 50, 10000 Zagreb</item>
      <item>Haris Dedić, OIB 05838529932, Vukovarska Ulica 27, 10000 Zagreb</item>
    </derivirana_varijabla>
  </DomainObject.Predmet.OstaliListFormatedWithAdressOIB>
  <DomainObject.Predmet.OstaliListNazivFormated>
    <izvorni_sadrzaj>
      <item>PRIVREDNA BANKA ZAGREB - DIONIČKO DRUŠTVO</item>
      <item>Haris Dedić</item>
    </izvorni_sadrzaj>
    <derivirana_varijabla naziv="DomainObject.Predmet.OstaliListNazivFormated_1">
      <item>PRIVREDNA BANKA ZAGREB - DIONIČKO DRUŠTVO</item>
      <item>Haris Dedić</item>
    </derivirana_varijabla>
  </DomainObject.Predmet.OstaliListNazivFormated>
  <DomainObject.Predmet.OstaliListNazivFormatedOIB>
    <izvorni_sadrzaj>
      <item>PRIVREDNA BANKA ZAGREB - DIONIČKO DRUŠTVO, OIB 02535697732</item>
      <item>Haris Dedić, OIB 05838529932</item>
    </izvorni_sadrzaj>
    <derivirana_varijabla naziv="DomainObject.Predmet.OstaliListNazivFormatedOIB_1">
      <item>PRIVREDNA BANKA ZAGREB - DIONIČKO DRUŠTVO, OIB 02535697732</item>
      <item>Haris Dedić, OIB 05838529932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DEDIĆ UGOSTITELJSTVO jednostavno društvo s ograničenom odgovornošću za ugostiteljstvo</izvorni_sadrzaj>
    <derivirana_varijabla naziv="DomainObject.Predmet.ProtustrankaIDrugi_1">DEDIĆ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DEDIĆ UGOSTITELJSTVO jednostavno društvo s ograničenom odgovornošću za ugostiteljstvo, OIB 15068039708, Vukovarska ulica 27, 10000 Zagreb</izvorni_sadrzaj>
    <derivirana_varijabla naziv="DomainObject.Predmet.ProtustrankaIDrugiAdressOIB_1">DEDIĆ UGOSTITELJSTVO jednostavno društvo s ograničenom odgovornošću za ugostiteljstvo, OIB 15068039708, Vukovarska ulica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DEDIĆ UGOSTITELJSTVO jednostavno društvo s ograničenom odgovornošću za ugostiteljstvo</item>
      <item>PRIVREDNA BANKA ZAGREB - DIONIČKO DRUŠTVO</item>
      <item>Haris Dedić</item>
      <item>Haris Dedić</item>
    </izvorni_sadrzaj>
    <derivirana_varijabla naziv="DomainObject.Predmet.SudioniciListNaziv_1">
      <item>FINA Regionalni centar Zagreb</item>
      <item>DEDIĆ UGOSTITELJSTVO jednostavno društvo s ograničenom odgovornošću za ugostiteljstvo</item>
      <item>PRIVREDNA BANKA ZAGREB - DIONIČKO DRUŠTVO</item>
      <item>Haris Dedić</item>
      <item>Haris Dedić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DEDIĆ UGOSTITELJSTVO jednostavno društvo s ograničenom odgovornošću za ugostiteljstvo, OIB 15068039708, Vukovarska ulica 27,10000 Zagreb</item>
      <item>PRIVREDNA BANKA ZAGREB - DIONIČKO DRUŠTVO, OIB 02535697732, Radnička cesta 50,10000 Zagreb</item>
      <item>Haris Dedić, OIB 05838529932, Vukovarska Ulica 27,10000 Zagreb</item>
      <item>Haris Dedić, OIB 05838529932, Vukovarska Ulica 27,10000 Zagreb</item>
    </izvorni_sadrzaj>
    <derivirana_varijabla naziv="DomainObject.Predmet.SudioniciListAdressOIB_1">
      <item>FINA Regionalni centar Zagreb, OIB 85821130368, Trg svibanjskih žrtava 1995. br. 1,10000 Zagreb</item>
      <item>DEDIĆ UGOSTITELJSTVO jednostavno društvo s ograničenom odgovornošću za ugostiteljstvo, OIB 15068039708, Vukovarska ulica 27,10000 Zagreb</item>
      <item>PRIVREDNA BANKA ZAGREB - DIONIČKO DRUŠTVO, OIB 02535697732, Radnička cesta 50,10000 Zagreb</item>
      <item>Haris Dedić, OIB 05838529932, Vukovarska Ulica 27,10000 Zagreb</item>
      <item>Haris Dedić, OIB 05838529932, Vukovarska Ulica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15068039708</item>
      <item>, OIB 02535697732</item>
      <item>, OIB 05838529932</item>
      <item>, OIB 05838529932</item>
    </izvorni_sadrzaj>
    <derivirana_varijabla naziv="DomainObject.Predmet.SudioniciListNazivOIB_1">
      <item>, OIB 85821130368</item>
      <item>, OIB 15068039708</item>
      <item>, OIB 02535697732</item>
      <item>, OIB 05838529932</item>
      <item>, OIB 05838529932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travnja 2019.</izvorni_sadrzaj>
    <derivirana_varijabla naziv="DomainObject.Predmet.DatumZadnjeOdrzaneSudskeRadnje_1">8. travnja 2019.</derivirana_varijabla>
  </DomainObject.Predmet.DatumZadnjeOdrzaneSudskeRadnje>
  <DomainObject.PredzadnjaOdlukaIzPredmeta.DatumDonosenjaOdluke>
    <izvorni_sadrzaj>7. ožujka 2019.</izvorni_sadrzaj>
    <derivirana_varijabla naziv="DomainObject.PredzadnjaOdlukaIzPredmeta.DatumDonosenjaOdluke_1">7. ožujka 2019.</derivirana_varijabla>
  </DomainObject.PredzadnjaOdlukaIzPredmeta.DatumDonosenjaOdluke>
  <DomainObject.PredzadnjaOdlukaIzPredmeta.Oznaka>
    <izvorni_sadrzaj>St-1737/2018-16</izvorni_sadrzaj>
    <derivirana_varijabla naziv="DomainObject.PredzadnjaOdlukaIzPredmeta.Oznaka_1">St-1737/2018-16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949C92-B73A-45F2-ACFB-C31CED065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1018</properties:Words>
  <properties:Characters>5700</properties:Characters>
  <properties:Lines>120</properties:Lines>
  <properties:Paragraphs>32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2019-04-08T08:24:00Z</dcterms:created>
  <dc:creator>gzubak</dc:creator>
  <cp:lastModifiedBy>Valerija Svečak</cp:lastModifiedBy>
  <cp:lastPrinted>2016-11-08T13:41:00Z</cp:lastPrinted>
  <dcterms:modified xmlns:xsi="http://www.w3.org/2001/XMLSchema-instance" xsi:type="dcterms:W3CDTF">2019-05-13T09:08:00Z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(st-1737-18 rj. otvaranje i zaključenje  čl. 110 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