
<file path=[Content_Types].xml><?xml version="1.0" encoding="utf-8"?>
<Types xmlns="http://schemas.openxmlformats.org/package/2006/content-types">
  <Default ContentType="image/jpeg" Extension="JP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b446a" w14:paraId="a5b446a" w:rsidRDefault="00A50824" w:rsidP="00A50824" w:rsidR="00A50824">
      <w:pPr>
        <w:tabs>
          <w:tab w:pos="8503" w:val="right"/>
        </w:tabs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ab/>
        <w:t xml:space="preserve">                        </w:t>
      </w:r>
    </w:p>
    <w:p w:rsidRDefault="00A50824" w:rsidP="00A50824" w:rsidR="00A50824">
      <w:pPr>
        <w:tabs>
          <w:tab w:pos="180" w:val="left"/>
          <w:tab w:pos="4251" w:val="center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  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771525" cx="6096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Capture.JP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1525" cx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50824" w:rsidR="00A50824">
        <w:tc>
          <w:tcPr>
            <w:tcW w:type="dxa" w:w="3060"/>
          </w:tcPr>
          <w:p w:rsidRDefault="00A50824" w:rsidP="00A50824" w:rsidR="00A50824">
            <w:pPr>
              <w:pStyle w:val="Bezproreda"/>
              <w:rPr>
                <w:lang w:eastAsia="en-US"/>
              </w:rPr>
            </w:pPr>
            <w:r>
              <w:rPr>
                <w:lang w:eastAsia="en-US"/>
              </w:rPr>
              <w:t>REPUBLIKA HRVATSKA</w:t>
            </w:r>
          </w:p>
          <w:p w:rsidRDefault="00A50824" w:rsidP="00A50824" w:rsidR="00A50824">
            <w:pPr>
              <w:pStyle w:val="Bezproreda"/>
              <w:rPr>
                <w:lang w:eastAsia="en-US"/>
              </w:rPr>
            </w:pPr>
            <w:r>
              <w:rPr>
                <w:lang w:eastAsia="en-US"/>
              </w:rPr>
              <w:t>Trgovački sud u Zagrebu</w:t>
            </w:r>
          </w:p>
          <w:p w:rsidRDefault="00A50824" w:rsidP="00A50824" w:rsidR="00A50824">
            <w:pPr>
              <w:pStyle w:val="Bezproreda"/>
              <w:rPr>
                <w:lang w:eastAsia="en-US"/>
              </w:rPr>
            </w:pPr>
            <w:r>
              <w:rPr>
                <w:lang w:eastAsia="en-US"/>
              </w:rPr>
              <w:t>Zagreb, Amruševa 2/II</w:t>
            </w:r>
          </w:p>
        </w:tc>
      </w:tr>
    </w:tbl>
    <w:p w:rsidRDefault="00A50824" w:rsidP="00862003" w:rsidR="00A5082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96 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St-4301/2016</w:t>
      </w:r>
    </w:p>
    <w:p w:rsidRDefault="00A50824" w:rsidP="00862003" w:rsidR="00A50824">
      <w:pPr>
        <w:jc w:val="right"/>
        <w:rPr>
          <w:sz w:val="24"/>
          <w:szCs w:val="24"/>
        </w:rPr>
      </w:pPr>
    </w:p>
    <w:p w:rsidRDefault="002C1221" w:rsidP="00570416" w:rsidR="00A5082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</w:t>
      </w:r>
      <w:r w:rsidR="00570416">
        <w:rPr>
          <w:sz w:val="24"/>
          <w:szCs w:val="24"/>
        </w:rPr>
        <w:t>E P U B L I K A  H R V A T S K A</w:t>
      </w:r>
    </w:p>
    <w:p w:rsidRDefault="00A50824" w:rsidP="00A50824" w:rsidR="00A50824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A50824" w:rsidP="00862003" w:rsidR="00A50824">
      <w:pPr>
        <w:rPr>
          <w:b/>
          <w:sz w:val="24"/>
          <w:szCs w:val="24"/>
        </w:rPr>
      </w:pPr>
    </w:p>
    <w:p w:rsidRDefault="00A50824" w:rsidP="00A50824" w:rsidR="00862003" w:rsidRPr="008620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višoj sudskoj savjetnici toga suda Teuti Klinžić Zajec, u pravnoj stvari podnositelja zahtjeva Financijska agencija, za provedbu skraćenog stečajnog postupka nad dužnikom </w:t>
      </w:r>
      <w:r w:rsidR="002C1221">
        <w:rPr>
          <w:sz w:val="24"/>
          <w:szCs w:val="24"/>
        </w:rPr>
        <w:t>AMADEUS JEANS</w:t>
      </w:r>
      <w:r>
        <w:rPr>
          <w:sz w:val="24"/>
          <w:szCs w:val="24"/>
        </w:rPr>
        <w:t xml:space="preserve"> d.o.o., Zagreb, </w:t>
      </w:r>
      <w:r w:rsidR="002C1221">
        <w:rPr>
          <w:sz w:val="24"/>
          <w:szCs w:val="24"/>
        </w:rPr>
        <w:t xml:space="preserve">Kamenarka 27, </w:t>
      </w:r>
      <w:r>
        <w:rPr>
          <w:sz w:val="24"/>
          <w:szCs w:val="24"/>
        </w:rPr>
        <w:t xml:space="preserve">OIB: </w:t>
      </w:r>
      <w:r w:rsidR="002C1221">
        <w:rPr>
          <w:sz w:val="24"/>
          <w:szCs w:val="24"/>
        </w:rPr>
        <w:t>01175502212, dana 15. rujna</w:t>
      </w:r>
      <w:r>
        <w:rPr>
          <w:sz w:val="24"/>
          <w:szCs w:val="24"/>
        </w:rPr>
        <w:t xml:space="preserve"> 2016.</w:t>
      </w:r>
    </w:p>
    <w:p w:rsidRDefault="00A50824" w:rsidP="00A50824" w:rsidR="00A50824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A50824" w:rsidP="00A50824" w:rsidR="00A50824">
      <w:pPr>
        <w:jc w:val="both"/>
        <w:rPr>
          <w:sz w:val="24"/>
          <w:szCs w:val="24"/>
        </w:rPr>
      </w:pPr>
    </w:p>
    <w:p w:rsidRDefault="00A50824" w:rsidP="00A50824" w:rsidR="00A5082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Odbacuje se zahtjev za provedbu skraćenog stečajnog postupka nad dužnikom </w:t>
      </w:r>
      <w:r w:rsidR="002C1221">
        <w:rPr>
          <w:sz w:val="24"/>
          <w:szCs w:val="24"/>
        </w:rPr>
        <w:t>AMADEUS JEANS d.o.o., Zagreb, Kamenarka 27, OIB: 01175502212</w:t>
      </w:r>
      <w:r>
        <w:rPr>
          <w:sz w:val="24"/>
          <w:szCs w:val="24"/>
        </w:rPr>
        <w:t xml:space="preserve">. </w:t>
      </w:r>
    </w:p>
    <w:p w:rsidRDefault="00A50824" w:rsidP="00A50824" w:rsidR="00A50824">
      <w:pPr>
        <w:ind w:firstLine="709"/>
        <w:jc w:val="both"/>
        <w:rPr>
          <w:sz w:val="24"/>
          <w:szCs w:val="24"/>
        </w:rPr>
      </w:pPr>
    </w:p>
    <w:p w:rsidRDefault="00A50824" w:rsidP="00570416" w:rsidR="00A50824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A50824" w:rsidP="00A50824" w:rsidR="00A50824">
      <w:pPr>
        <w:ind w:firstLine="720"/>
        <w:jc w:val="both"/>
        <w:rPr>
          <w:sz w:val="24"/>
          <w:szCs w:val="24"/>
        </w:rPr>
      </w:pPr>
    </w:p>
    <w:p w:rsidRDefault="00AF1B1C" w:rsidP="00A50824" w:rsidR="00A5082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 je dana 13</w:t>
      </w:r>
      <w:r w:rsidR="00A50824">
        <w:rPr>
          <w:sz w:val="24"/>
          <w:szCs w:val="24"/>
        </w:rPr>
        <w:t xml:space="preserve">. </w:t>
      </w:r>
      <w:r>
        <w:rPr>
          <w:sz w:val="24"/>
          <w:szCs w:val="24"/>
        </w:rPr>
        <w:t>svibnja 2016</w:t>
      </w:r>
      <w:r w:rsidR="00A50824">
        <w:rPr>
          <w:sz w:val="24"/>
          <w:szCs w:val="24"/>
        </w:rPr>
        <w:t>. ovom sudu podnijela zahtjev za provedbu skraćenog s</w:t>
      </w:r>
      <w:r>
        <w:rPr>
          <w:sz w:val="24"/>
          <w:szCs w:val="24"/>
        </w:rPr>
        <w:t>tečajnog postupka nad dužnikom AMADEUS JEANS d.o.o., Zagreb, Kamenarka 27, OIB: 01175502212.</w:t>
      </w:r>
    </w:p>
    <w:p w:rsidRDefault="00A50824" w:rsidP="00AF1B1C" w:rsidR="00A5082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</w:t>
      </w:r>
      <w:r w:rsidR="00AF1B1C">
        <w:rPr>
          <w:sz w:val="24"/>
          <w:szCs w:val="24"/>
        </w:rPr>
        <w:t>esen temeljem odredbe članka 429</w:t>
      </w:r>
      <w:r>
        <w:rPr>
          <w:sz w:val="24"/>
          <w:szCs w:val="24"/>
        </w:rPr>
        <w:t>. stavak 1. Stečajnog zakona (Narodne novine 71/15, u daljnjem tekstu: SZ).</w:t>
      </w:r>
    </w:p>
    <w:p w:rsidRDefault="00A50824" w:rsidP="00AF1B1C" w:rsidR="00A5082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Uvidom u izvadak iz sudskog registra</w:t>
      </w:r>
      <w:r w:rsidR="00AF1B1C">
        <w:rPr>
          <w:sz w:val="24"/>
          <w:szCs w:val="24"/>
        </w:rPr>
        <w:t xml:space="preserve"> za dužnika</w:t>
      </w:r>
      <w:r>
        <w:rPr>
          <w:sz w:val="24"/>
          <w:szCs w:val="24"/>
        </w:rPr>
        <w:t xml:space="preserve">, sud je utvrdio da je subjekt </w:t>
      </w:r>
      <w:r w:rsidR="00AF1B1C">
        <w:rPr>
          <w:sz w:val="24"/>
          <w:szCs w:val="24"/>
        </w:rPr>
        <w:t>AMADEUS JEANS d.o.o., Zagreb, Kamenarka 27, OIB: 01175502212</w:t>
      </w:r>
      <w:r>
        <w:rPr>
          <w:sz w:val="24"/>
          <w:szCs w:val="24"/>
        </w:rPr>
        <w:t>, brisan iz sudskog registra rješenjem Trgovačkog su</w:t>
      </w:r>
      <w:r w:rsidR="00AF1B1C">
        <w:rPr>
          <w:sz w:val="24"/>
          <w:szCs w:val="24"/>
        </w:rPr>
        <w:t>da u Zagrebu poslovni broj Tt-16/15848-1 od 20. lipnja 2016.</w:t>
      </w:r>
      <w:r>
        <w:rPr>
          <w:sz w:val="24"/>
          <w:szCs w:val="24"/>
        </w:rPr>
        <w:t>.</w:t>
      </w:r>
    </w:p>
    <w:p w:rsidRDefault="00A50824" w:rsidP="00570416" w:rsidR="00A5082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Sukladno odredbi članka 3. stavak 1. SZ  predstečajni i stečajni postupak mogu se  provesti nad pravnom osobom i nad imovinom dužnika pojedinca, ako Zakonom nije drugačije određeno.</w:t>
      </w:r>
    </w:p>
    <w:p w:rsidRDefault="00A50824" w:rsidP="00570416" w:rsidR="00A50824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Budući je dužnik, u odnosu na kojeg je podnesen zahtjev za provedbu skraćenog stečajnog postupka, brisan iz sudskog registra uslijed čega je u skladu s odredbom članka 4. Zakona o trgovačkim društvima (Narodne novine, broj 111/93, 34/99, 52/00,1</w:t>
      </w:r>
      <w:r w:rsidR="00570416">
        <w:rPr>
          <w:sz w:val="24"/>
          <w:szCs w:val="24"/>
        </w:rPr>
        <w:t xml:space="preserve">18/03, 107/07, 148/08, 137/09, </w:t>
      </w:r>
      <w:r>
        <w:rPr>
          <w:sz w:val="24"/>
          <w:szCs w:val="24"/>
        </w:rPr>
        <w:t>111/12</w:t>
      </w:r>
      <w:r w:rsidR="00570416">
        <w:rPr>
          <w:sz w:val="24"/>
          <w:szCs w:val="24"/>
        </w:rPr>
        <w:t>, 68/13 i 110/15</w:t>
      </w:r>
      <w:r>
        <w:rPr>
          <w:sz w:val="24"/>
          <w:szCs w:val="24"/>
        </w:rPr>
        <w:t>) prestao postojati, valjalo je odbaciti zahtjev za provedbu skraćenog  stečajnog postupka.</w:t>
      </w:r>
    </w:p>
    <w:p w:rsidRDefault="00A50824" w:rsidP="00A50824" w:rsidR="00A50824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navedenog</w:t>
      </w:r>
      <w:r w:rsidR="00570416">
        <w:rPr>
          <w:sz w:val="24"/>
          <w:szCs w:val="24"/>
        </w:rPr>
        <w:t>a</w:t>
      </w:r>
      <w:r>
        <w:rPr>
          <w:sz w:val="24"/>
          <w:szCs w:val="24"/>
        </w:rPr>
        <w:t xml:space="preserve">, valjalo je odlučiti kao u izreci </w:t>
      </w:r>
      <w:r w:rsidR="00570416">
        <w:rPr>
          <w:sz w:val="24"/>
          <w:szCs w:val="24"/>
        </w:rPr>
        <w:t>ovoga rješenja.</w:t>
      </w:r>
    </w:p>
    <w:p w:rsidRDefault="00A50824" w:rsidP="00A50824" w:rsidR="00A50824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2C1221" w:rsidP="00862003" w:rsidR="00A50824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15.</w:t>
      </w:r>
      <w:r w:rsidR="00A50824">
        <w:rPr>
          <w:sz w:val="24"/>
          <w:szCs w:val="24"/>
        </w:rPr>
        <w:t xml:space="preserve"> </w:t>
      </w:r>
      <w:r>
        <w:rPr>
          <w:sz w:val="24"/>
          <w:szCs w:val="24"/>
        </w:rPr>
        <w:t>rujn</w:t>
      </w:r>
      <w:r w:rsidR="00A50824">
        <w:rPr>
          <w:sz w:val="24"/>
          <w:szCs w:val="24"/>
        </w:rPr>
        <w:t>a 2016.</w:t>
      </w:r>
    </w:p>
    <w:p w:rsidRDefault="00862003" w:rsidP="00862003" w:rsidR="00A50824">
      <w:pPr>
        <w:ind w:left="5664"/>
        <w:rPr>
          <w:sz w:val="24"/>
          <w:szCs w:val="24"/>
        </w:rPr>
      </w:pPr>
      <w:r>
        <w:rPr>
          <w:sz w:val="24"/>
          <w:szCs w:val="24"/>
        </w:rPr>
        <w:t xml:space="preserve">         Viša sudska savjetnica</w:t>
      </w:r>
      <w:r w:rsidR="00A50824">
        <w:rPr>
          <w:sz w:val="24"/>
          <w:szCs w:val="24"/>
        </w:rPr>
        <w:t>:</w:t>
      </w:r>
    </w:p>
    <w:p w:rsidRDefault="00862003" w:rsidP="00862003" w:rsidR="00A50824">
      <w:pPr>
        <w:ind w:firstLine="708"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Teuta </w:t>
      </w:r>
      <w:r w:rsidR="00A50824">
        <w:rPr>
          <w:sz w:val="24"/>
          <w:szCs w:val="24"/>
        </w:rPr>
        <w:t>Klinžić</w:t>
      </w:r>
      <w:r>
        <w:rPr>
          <w:sz w:val="24"/>
          <w:szCs w:val="24"/>
        </w:rPr>
        <w:t xml:space="preserve"> Zajec, v.r.</w:t>
      </w:r>
    </w:p>
    <w:p w:rsidRDefault="00862003" w:rsidP="00A50824" w:rsidR="00862003">
      <w:pPr>
        <w:jc w:val="center"/>
        <w:rPr>
          <w:sz w:val="24"/>
          <w:szCs w:val="24"/>
        </w:rPr>
      </w:pPr>
    </w:p>
    <w:p w:rsidRDefault="00862003" w:rsidP="00862003" w:rsidR="00862003">
      <w:pPr>
        <w:ind w:left="5664"/>
        <w:rPr>
          <w:sz w:val="24"/>
          <w:szCs w:val="24"/>
        </w:rPr>
      </w:pPr>
      <w:r>
        <w:rPr>
          <w:sz w:val="24"/>
          <w:szCs w:val="24"/>
        </w:rPr>
        <w:t xml:space="preserve">         Za točnost otpravka</w:t>
      </w:r>
    </w:p>
    <w:p w:rsidRDefault="00862003" w:rsidP="00862003" w:rsidR="00862003">
      <w:pPr>
        <w:ind w:left="5664"/>
        <w:rPr>
          <w:sz w:val="24"/>
          <w:szCs w:val="24"/>
        </w:rPr>
      </w:pPr>
      <w:r>
        <w:rPr>
          <w:sz w:val="24"/>
          <w:szCs w:val="24"/>
        </w:rPr>
        <w:t xml:space="preserve">         ovlašteni službenik:</w:t>
      </w:r>
    </w:p>
    <w:p w:rsidRDefault="00862003" w:rsidP="00570416" w:rsidR="00570416">
      <w:pPr>
        <w:ind w:left="5664"/>
        <w:rPr>
          <w:sz w:val="24"/>
          <w:szCs w:val="24"/>
        </w:rPr>
      </w:pPr>
      <w:r>
        <w:rPr>
          <w:sz w:val="24"/>
          <w:szCs w:val="24"/>
        </w:rPr>
        <w:t xml:space="preserve">         Višnja Jurlina</w:t>
      </w:r>
    </w:p>
    <w:p w:rsidRDefault="00A50824" w:rsidP="00570416" w:rsidR="00A50824" w:rsidRPr="00570416">
      <w:pPr>
        <w:rPr>
          <w:b/>
          <w:sz w:val="24"/>
          <w:szCs w:val="24"/>
        </w:rPr>
      </w:pPr>
      <w:r w:rsidRPr="00570416">
        <w:rPr>
          <w:b/>
          <w:sz w:val="24"/>
          <w:szCs w:val="24"/>
        </w:rPr>
        <w:lastRenderedPageBreak/>
        <w:t>Uputa o pravnom lijeku:</w:t>
      </w:r>
    </w:p>
    <w:p w:rsidRDefault="00920F5E" w:rsidP="00920F5E" w:rsidR="00920F5E">
      <w:pPr>
        <w:jc w:val="both"/>
        <w:rPr>
          <w:sz w:val="24"/>
        </w:rPr>
      </w:pPr>
      <w:r>
        <w:rPr>
          <w:sz w:val="24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  <w:r>
        <w:rPr>
          <w:sz w:val="24"/>
        </w:rPr>
        <w:t>.</w:t>
      </w:r>
    </w:p>
    <w:p w:rsidRDefault="00A50824" w:rsidP="00A50824" w:rsidR="00A50824">
      <w:pPr>
        <w:jc w:val="both"/>
        <w:rPr>
          <w:sz w:val="24"/>
          <w:szCs w:val="24"/>
        </w:rPr>
      </w:pPr>
    </w:p>
    <w:p w:rsidRDefault="007C67E8" w:rsidR="007C67E8"/>
    <w:sectPr w:rsidSect="00570416" w:rsidR="007C67E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0416" w:rsidP="00570416" w:rsidR="00570416">
      <w:r>
        <w:separator/>
      </w:r>
    </w:p>
  </w:endnote>
  <w:endnote w:id="0" w:type="continuationSeparator">
    <w:p w:rsidRDefault="00570416" w:rsidP="00570416" w:rsidR="005704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0416" w:rsidP="00570416" w:rsidR="00570416">
      <w:r>
        <w:separator/>
      </w:r>
    </w:p>
  </w:footnote>
  <w:footnote w:id="0" w:type="continuationSeparator">
    <w:p w:rsidRDefault="00570416" w:rsidP="00570416" w:rsidR="005704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4085855"/>
      <w:docPartObj>
        <w:docPartGallery w:val="Page Numbers (Top of Page)"/>
        <w:docPartUnique/>
      </w:docPartObj>
    </w:sdtPr>
    <w:sdtEndPr/>
    <w:sdtContent>
      <w:p w:rsidRDefault="00570416" w:rsidR="005704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F5E">
          <w:rPr>
            <w:noProof/>
          </w:rPr>
          <w:t>2</w:t>
        </w:r>
        <w:r>
          <w:fldChar w:fldCharType="end"/>
        </w:r>
      </w:p>
    </w:sdtContent>
  </w:sdt>
  <w:p w:rsidRDefault="00570416" w:rsidP="00570416" w:rsidR="00570416">
    <w:pPr>
      <w:pStyle w:val="Zaglavlje"/>
      <w:jc w:val="right"/>
    </w:pPr>
    <w:r>
      <w:t>96 St-4301/2016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0824"/>
    <w:rsid w:val="002C1221"/>
    <w:rsid w:val="00570416"/>
    <w:rsid w:val="007C67E8"/>
    <w:rsid w:val="00862003"/>
    <w:rsid w:val="00920F5E"/>
    <w:rsid w:val="00A50824"/>
    <w:rsid w:val="00AF1B1C"/>
    <w:rsid w:val="00DD2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082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08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0824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A5082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704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70416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04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041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2F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F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FF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F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F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0824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08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0824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A50824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704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70416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04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041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2F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F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FF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F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F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3517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998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St-4301/2016-3</izvorni_sadrzaj>
    <derivirana_varijabla naziv="DomainObject.Oznaka_1">St-4301/2016-3</derivirana_varijabla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4301</izvorni_sadrzaj>
    <derivirana_varijabla naziv="DomainObject.Predmet.Broj_1">4301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St-4301/2016</izvorni_sadrzaj>
    <derivirana_varijabla naziv="DomainObject.Predmet.OznakaBroj_1">St-4301/2016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AMADEUS JEANS d.o.o.</izvorni_sadrzaj>
    <derivirana_varijabla naziv="DomainObject.Predmet.ProtustrankaFormated_1">  AMADEUS JEANS d.o.o.</derivirana_varijabla>
  </DomainObject.Predmet.ProtustrankaFormated>
  <DomainObject.Predmet.ProtustrankaFormatedOIB>
    <izvorni_sadrzaj>  AMADEUS JEANS d.o.o., OIB 01175502212</izvorni_sadrzaj>
    <derivirana_varijabla naziv="DomainObject.Predmet.ProtustrankaFormatedOIB_1">  AMADEUS JEANS d.o.o., OIB 01175502212</derivirana_varijabla>
  </DomainObject.Predmet.ProtustrankaFormatedOIB>
  <DomainObject.Predmet.ProtustrankaFormatedWithAdress>
    <izvorni_sadrzaj> AMADEUS JEANS d.o.o., Kamenarka 27, 10000 Zagreb</izvorni_sadrzaj>
    <derivirana_varijabla naziv="DomainObject.Predmet.ProtustrankaFormatedWithAdress_1"> AMADEUS JEANS d.o.o., Kamenarka 27, 10000 Zagreb</derivirana_varijabla>
  </DomainObject.Predmet.ProtustrankaFormatedWithAdress>
  <DomainObject.Predmet.ProtustrankaFormatedWithAdressOIB>
    <izvorni_sadrzaj> AMADEUS JEANS d.o.o., OIB 01175502212, Kamenarka 27, 10000 Zagreb</izvorni_sadrzaj>
    <derivirana_varijabla naziv="DomainObject.Predmet.ProtustrankaFormatedWithAdressOIB_1"> AMADEUS JEANS d.o.o., OIB 01175502212, Kamenarka 27, 10000 Zagreb</derivirana_varijabla>
  </DomainObject.Predmet.ProtustrankaFormatedWithAdressOIB>
  <DomainObject.Predmet.ProtustrankaWithAdress>
    <izvorni_sadrzaj>AMADEUS JEANS d.o.o. Kamenarka 27, 10000 Zagreb</izvorni_sadrzaj>
    <derivirana_varijabla naziv="DomainObject.Predmet.ProtustrankaWithAdress_1">AMADEUS JEANS d.o.o. Kamenarka 27, 10000 Zagreb</derivirana_varijabla>
  </DomainObject.Predmet.ProtustrankaWithAdress>
  <DomainObject.Predmet.ProtustrankaWithAdressOIB>
    <izvorni_sadrzaj>AMADEUS JEANS d.o.o., OIB 01175502212, Kamenarka 27, 10000 Zagreb</izvorni_sadrzaj>
    <derivirana_varijabla naziv="DomainObject.Predmet.ProtustrankaWithAdressOIB_1">AMADEUS JEANS d.o.o., OIB 01175502212, Kamenarka 27, 10000 Zagreb</derivirana_varijabla>
  </DomainObject.Predmet.ProtustrankaWithAdressOIB>
  <DomainObject.Predmet.ProtustrankaNazivFormated>
    <izvorni_sadrzaj>AMADEUS JEANS d.o.o.</izvorni_sadrzaj>
    <derivirana_varijabla naziv="DomainObject.Predmet.ProtustrankaNazivFormated_1">AMADEUS JEANS d.o.o.</derivirana_varijabla>
  </DomainObject.Predmet.ProtustrankaNazivFormated>
  <DomainObject.Predmet.ProtustrankaNazivFormatedOIB>
    <izvorni_sadrzaj>AMADEUS JEANS d.o.o., OIB 01175502212</izvorni_sadrzaj>
    <derivirana_varijabla naziv="DomainObject.Predmet.ProtustrankaNazivFormatedOIB_1">AMADEUS JEANS d.o.o., OIB 01175502212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AMADEUS JEANS d.o.o.</item>
    </izvorni_sadrzaj>
    <derivirana_varijabla naziv="DomainObject.Predmet.ProtuStrankaListFormated_1">
      <item>AMADEUS JEANS d.o.o.</item>
    </derivirana_varijabla>
  </DomainObject.Predmet.ProtuStrankaListFormated>
  <DomainObject.Predmet.ProtuStrankaListFormatedOIB>
    <izvorni_sadrzaj>
      <item>AMADEUS JEANS d.o.o., OIB 01175502212</item>
    </izvorni_sadrzaj>
    <derivirana_varijabla naziv="DomainObject.Predmet.ProtuStrankaListFormatedOIB_1">
      <item>AMADEUS JEANS d.o.o., OIB 01175502212</item>
    </derivirana_varijabla>
  </DomainObject.Predmet.ProtuStrankaListFormatedOIB>
  <DomainObject.Predmet.ProtuStrankaListFormatedWithAdress>
    <izvorni_sadrzaj>
      <item>AMADEUS JEANS d.o.o., Kamenarka 27, 10000 Zagreb</item>
    </izvorni_sadrzaj>
    <derivirana_varijabla naziv="DomainObject.Predmet.ProtuStrankaListFormatedWithAdress_1">
      <item>AMADEUS JEANS d.o.o., Kamenarka 27, 10000 Zagreb</item>
    </derivirana_varijabla>
  </DomainObject.Predmet.ProtuStrankaListFormatedWithAdress>
  <DomainObject.Predmet.ProtuStrankaListFormatedWithAdressOIB>
    <izvorni_sadrzaj>
      <item>AMADEUS JEANS d.o.o., OIB 01175502212, Kamenarka 27, 10000 Zagreb</item>
    </izvorni_sadrzaj>
    <derivirana_varijabla naziv="DomainObject.Predmet.ProtuStrankaListFormatedWithAdressOIB_1">
      <item>AMADEUS JEANS d.o.o., OIB 01175502212, Kamenarka 27, 10000 Zagreb</item>
    </derivirana_varijabla>
  </DomainObject.Predmet.ProtuStrankaListFormatedWithAdressOIB>
  <DomainObject.Predmet.ProtuStrankaListNazivFormated>
    <izvorni_sadrzaj>
      <item>AMADEUS JEANS d.o.o.</item>
    </izvorni_sadrzaj>
    <derivirana_varijabla naziv="DomainObject.Predmet.ProtuStrankaListNazivFormated_1">
      <item>AMADEUS JEANS d.o.o.</item>
    </derivirana_varijabla>
  </DomainObject.Predmet.ProtuStrankaListNazivFormated>
  <DomainObject.Predmet.ProtuStrankaListNazivFormatedOIB>
    <izvorni_sadrzaj>
      <item>AMADEUS JEANS d.o.o., OIB 01175502212</item>
    </izvorni_sadrzaj>
    <derivirana_varijabla naziv="DomainObject.Predmet.ProtuStrankaListNazivFormatedOIB_1">
      <item>AMADEUS JEANS d.o.o., OIB 01175502212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>St-4301/2016-3</izvorni_sadrzaj>
    <derivirana_varijabla naziv="DomainObject.PoslovniBrojDokumenta_1">St-4301/2016-3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AMADEUS JEANS d.o.o.</izvorni_sadrzaj>
    <derivirana_varijabla naziv="DomainObject.Predmet.ProtustrankaIDrugi_1">AMADEUS JEANS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AMADEUS JEANS d.o.o., OIB 01175502212, Kamenarka 27, 10000 Zagreb</izvorni_sadrzaj>
    <derivirana_varijabla naziv="DomainObject.Predmet.ProtustrankaIDrugiAdressOIB_1">AMADEUS JEANS d.o.o., OIB 01175502212, Kamenarka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AMADEUS JEANS d.o.o.</item>
    </izvorni_sadrzaj>
    <derivirana_varijabla naziv="DomainObject.Predmet.SudioniciListNaziv_1">
      <item>FINA Regionalni centar Zagreb</item>
      <item>AMADEUS JEANS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AMADEUS JEANS d.o.o., OIB 01175502212, Kamenarka 27,10000 Zagreb</item>
    </izvorni_sadrzaj>
    <derivirana_varijabla naziv="DomainObject.Predmet.SudioniciListAdressOIB_1">
      <item>FINA Regionalni centar Zagreb, OIB 85821130368, Trg svibanjskih žrtava 1995. br. 1,10000 Zagreb</item>
      <item>AMADEUS JEANS d.o.o., OIB 01175502212, Kamenarka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01175502212</item>
    </izvorni_sadrzaj>
    <derivirana_varijabla naziv="DomainObject.Predmet.SudioniciListNazivOIB_1">
      <item>, OIB 85821130368</item>
      <item>, OIB 01175502212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1857</properties:Characters>
  <properties:Lines>52</properties:Lines>
  <properties:Paragraphs>24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2016-07-29T09:52:00Z</dcterms:created>
  <dc:creator>Teuta Klinžić Zajec</dc:creator>
  <cp:lastModifiedBy>Teuta Klinžić Zajec</cp:lastModifiedBy>
  <cp:lastPrinted>2016-09-15T11:49:00Z</cp:lastPrinted>
  <dcterms:modified xmlns:xsi="http://www.w3.org/2001/XMLSchema-instance" xsi:type="dcterms:W3CDTF">2016-09-16T09:10:00Z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St-4301/2016-3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