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9cea" w14:paraId="8749cea" w:rsidRDefault="00EF2058" w:rsidP="00EF2058" w:rsidR="00B46B1F" w:rsidRPr="00931EBB">
      <w:pPr>
        <w:ind w:firstLine="708"/>
        <w:jc w:val="right"/>
        <w15:collapsed w:val="false"/>
        <w:rPr>
          <w:b/>
          <w:lang w:val="hr-HR"/>
        </w:rPr>
      </w:pPr>
      <w:bookmarkStart w:name="_GoBack" w:id="0"/>
      <w:bookmarkEnd w:id="0"/>
      <w:r>
        <w:rPr>
          <w:noProof/>
          <w:lang w:eastAsia="hr-HR" w:val="hr-HR"/>
        </w:rPr>
        <w:t xml:space="preserve"> </w:t>
      </w:r>
      <w:r w:rsidR="00B640D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9245B" w:rsidRPr="00C9245B">
        <w:rPr>
          <w:b/>
          <w:lang w:val="hr-HR"/>
        </w:rPr>
        <w:t xml:space="preserve"> </w:t>
      </w:r>
      <w:r w:rsidR="00C9245B">
        <w:rPr>
          <w:b/>
          <w:lang w:val="hr-HR"/>
        </w:rPr>
        <w:t xml:space="preserve">                                                                    </w:t>
      </w:r>
      <w:r>
        <w:rPr>
          <w:b/>
          <w:lang w:val="hr-HR"/>
        </w:rPr>
        <w:t xml:space="preserve">               </w:t>
      </w:r>
      <w:r w:rsidR="00C9245B" w:rsidRPr="00931EBB">
        <w:rPr>
          <w:b/>
          <w:lang w:val="hr-HR"/>
        </w:rPr>
        <w:t>Posl. br. 12. St-</w:t>
      </w:r>
      <w:r w:rsidR="00C9245B">
        <w:rPr>
          <w:b/>
          <w:lang w:val="hr-HR"/>
        </w:rPr>
        <w:t>71/2015</w:t>
      </w:r>
    </w:p>
    <w:p w:rsidRDefault="009A3B9B" w:rsidP="00B46B1F" w:rsidR="009A3B9B" w:rsidRPr="00C9245B">
      <w:pPr>
        <w:rPr>
          <w:b/>
          <w:sz w:val="4"/>
          <w:szCs w:val="4"/>
          <w:lang w:eastAsia="hr-HR" w:val="hr-HR"/>
        </w:rPr>
      </w:pPr>
    </w:p>
    <w:p w:rsidRDefault="00D4027A" w:rsidP="00D4027A" w:rsidR="00D4027A" w:rsidRPr="00931EBB">
      <w:pPr>
        <w:pStyle w:val="Naslov1"/>
        <w:jc w:val="both"/>
      </w:pPr>
      <w:r w:rsidRPr="00931EBB">
        <w:t>REPUBLIKA HRVATSKA</w:t>
      </w:r>
    </w:p>
    <w:p w:rsidRDefault="00D4027A" w:rsidP="00D4027A" w:rsidR="00D4027A" w:rsidRPr="00931EBB">
      <w:pPr>
        <w:jc w:val="both"/>
        <w:rPr>
          <w:b/>
          <w:lang w:val="hr-HR"/>
        </w:rPr>
      </w:pPr>
      <w:r w:rsidRPr="00931EBB">
        <w:rPr>
          <w:b/>
          <w:lang w:val="hr-HR"/>
        </w:rPr>
        <w:t xml:space="preserve">TRGOVAČKI SUD U SPLITU             </w:t>
      </w:r>
      <w:r w:rsidRPr="00931EBB">
        <w:rPr>
          <w:b/>
          <w:lang w:val="hr-HR"/>
        </w:rPr>
        <w:tab/>
      </w:r>
      <w:r w:rsidRPr="00931EBB">
        <w:rPr>
          <w:b/>
          <w:lang w:val="hr-HR"/>
        </w:rPr>
        <w:tab/>
      </w:r>
      <w:r w:rsidRPr="00931EBB">
        <w:rPr>
          <w:b/>
          <w:lang w:val="hr-HR"/>
        </w:rPr>
        <w:tab/>
        <w:t xml:space="preserve">      </w:t>
      </w:r>
    </w:p>
    <w:p w:rsidRDefault="009A7AD1" w:rsidP="00D4027A" w:rsidR="00D54471" w:rsidRPr="00931EBB">
      <w:pPr>
        <w:rPr>
          <w:b/>
          <w:lang w:val="hr-HR"/>
        </w:rPr>
      </w:pPr>
      <w:r w:rsidRPr="00931EBB">
        <w:rPr>
          <w:b/>
          <w:lang w:val="hr-HR"/>
        </w:rPr>
        <w:t>Split, Sukoišanska br. 6</w:t>
      </w:r>
    </w:p>
    <w:p w:rsidRDefault="00931EBB" w:rsidP="00D4027A" w:rsidR="00931EBB" w:rsidRPr="00931EBB">
      <w:pPr>
        <w:rPr>
          <w:b/>
          <w:sz w:val="28"/>
          <w:szCs w:val="28"/>
          <w:lang w:val="hr-HR"/>
        </w:rPr>
      </w:pPr>
    </w:p>
    <w:p w:rsidRDefault="00931EBB" w:rsidP="00931EBB" w:rsidR="00931EBB" w:rsidRPr="00931EBB">
      <w:pPr>
        <w:jc w:val="center"/>
        <w:rPr>
          <w:b/>
          <w:lang w:val="hr-HR"/>
        </w:rPr>
      </w:pPr>
      <w:r w:rsidRPr="00931EBB">
        <w:rPr>
          <w:b/>
          <w:lang w:val="hr-HR"/>
        </w:rPr>
        <w:t>U  I M E  R E P U B L I K E  H R V A T S K E</w:t>
      </w:r>
    </w:p>
    <w:p w:rsidRDefault="00931EBB" w:rsidP="00931EBB" w:rsidR="00931EBB" w:rsidRPr="00931EBB">
      <w:pPr>
        <w:jc w:val="center"/>
        <w:rPr>
          <w:b/>
          <w:lang w:val="hr-HR"/>
        </w:rPr>
      </w:pPr>
    </w:p>
    <w:p w:rsidRDefault="00B556BD" w:rsidP="00D4027A" w:rsidR="00D4027A" w:rsidRPr="00931EBB">
      <w:pPr>
        <w:pStyle w:val="Naslov2"/>
        <w:rPr>
          <w:b/>
          <w:bCs/>
          <w:szCs w:val="24"/>
        </w:rPr>
      </w:pPr>
      <w:r w:rsidRPr="00931EBB">
        <w:rPr>
          <w:b/>
          <w:bCs/>
          <w:szCs w:val="24"/>
        </w:rPr>
        <w:t xml:space="preserve">R J E Š E NJ E </w:t>
      </w:r>
    </w:p>
    <w:p w:rsidRDefault="00D4027A" w:rsidP="00D4027A" w:rsidR="00D4027A" w:rsidRPr="00A94690">
      <w:pPr>
        <w:rPr>
          <w:sz w:val="20"/>
          <w:szCs w:val="20"/>
          <w:lang w:val="hr-HR"/>
        </w:rPr>
      </w:pPr>
    </w:p>
    <w:p w:rsidRDefault="00B556BD" w:rsidP="00DA4171" w:rsidR="00DA4171" w:rsidRPr="001347B0">
      <w:pPr>
        <w:pStyle w:val="Tijeloteksta"/>
        <w:rPr>
          <w:szCs w:val="24"/>
          <w:lang w:val="hr-HR"/>
        </w:rPr>
      </w:pPr>
      <w:r w:rsidRPr="00A94690">
        <w:rPr>
          <w:szCs w:val="24"/>
          <w:lang w:val="hr-HR"/>
        </w:rPr>
        <w:tab/>
      </w:r>
      <w:r w:rsidR="00DA4171">
        <w:rPr>
          <w:szCs w:val="24"/>
          <w:lang w:val="hr-HR"/>
        </w:rPr>
        <w:t>Trgovački sud u Splitu, po sucu tog suda Pašku Bačiću, kao stečajnom sucu, u stečajnom postupku povodom prijedloga predlagatelja – vjerovnika KATICE ŠKARIČIĆ iz Splita, Doverska 4, OIB: 77933445042, za otvaranje stečajnog postupka nad dužnikom</w:t>
      </w:r>
      <w:r w:rsidR="00DA4171">
        <w:rPr>
          <w:szCs w:val="24"/>
        </w:rPr>
        <w:t xml:space="preserve"> SPLITSKA PLOVIDBA d.d. Split, Ulica Ante Petravića 23, OIB: 10072138173</w:t>
      </w:r>
      <w:r w:rsidR="00DA4171" w:rsidRPr="001347B0">
        <w:rPr>
          <w:szCs w:val="24"/>
          <w:lang w:val="hr-HR"/>
        </w:rPr>
        <w:t xml:space="preserve">, </w:t>
      </w:r>
      <w:r w:rsidR="00DA4171">
        <w:rPr>
          <w:szCs w:val="24"/>
          <w:lang w:val="hr-HR"/>
        </w:rPr>
        <w:t>kojeg zastupa punomoćnik Ivo Juričko, odvjetnik u Splitu, Ćiril-Metodova 38,</w:t>
      </w:r>
      <w:r w:rsidR="00DA4171" w:rsidRPr="001347B0">
        <w:rPr>
          <w:szCs w:val="24"/>
          <w:lang w:val="hr-HR"/>
        </w:rPr>
        <w:t xml:space="preserve"> dana </w:t>
      </w:r>
      <w:r w:rsidR="00DA4171">
        <w:rPr>
          <w:szCs w:val="24"/>
          <w:lang w:val="hr-HR"/>
        </w:rPr>
        <w:t>10. rujna</w:t>
      </w:r>
      <w:r w:rsidR="00DA4171" w:rsidRPr="001347B0">
        <w:rPr>
          <w:szCs w:val="24"/>
          <w:lang w:val="hr-HR"/>
        </w:rPr>
        <w:t xml:space="preserve"> 201</w:t>
      </w:r>
      <w:r w:rsidR="00DA4171">
        <w:rPr>
          <w:szCs w:val="24"/>
          <w:lang w:val="hr-HR"/>
        </w:rPr>
        <w:t>5</w:t>
      </w:r>
      <w:r w:rsidR="00DA4171" w:rsidRPr="001347B0">
        <w:rPr>
          <w:szCs w:val="24"/>
          <w:lang w:val="hr-HR"/>
        </w:rPr>
        <w:t>. godine</w:t>
      </w:r>
    </w:p>
    <w:p w:rsidRDefault="00FC62DB" w:rsidP="00D4027A" w:rsidR="00FC62DB" w:rsidRPr="00931EBB">
      <w:pPr>
        <w:pStyle w:val="Tijeloteksta"/>
        <w:rPr>
          <w:szCs w:val="24"/>
          <w:lang w:val="hr-HR"/>
        </w:rPr>
      </w:pPr>
    </w:p>
    <w:p w:rsidRDefault="00EF6C92" w:rsidP="00D4027A" w:rsidR="00EF6C92" w:rsidRPr="00C9245B">
      <w:pPr>
        <w:rPr>
          <w:sz w:val="16"/>
          <w:szCs w:val="16"/>
          <w:lang w:val="hr-HR"/>
        </w:rPr>
      </w:pPr>
    </w:p>
    <w:p w:rsidRDefault="00B556BD" w:rsidP="00D4027A" w:rsidR="00D12B82" w:rsidRPr="00DA4171">
      <w:pPr>
        <w:jc w:val="center"/>
        <w:rPr>
          <w:lang w:val="hr-HR"/>
        </w:rPr>
      </w:pPr>
      <w:r w:rsidRPr="00DA4171">
        <w:rPr>
          <w:lang w:val="hr-HR"/>
        </w:rPr>
        <w:t xml:space="preserve">r i j e š i o   </w:t>
      </w:r>
      <w:r w:rsidR="00D4027A" w:rsidRPr="00DA4171">
        <w:rPr>
          <w:lang w:val="hr-HR"/>
        </w:rPr>
        <w:t xml:space="preserve">j e      </w:t>
      </w:r>
    </w:p>
    <w:p w:rsidRDefault="00D12B82" w:rsidP="00D4027A" w:rsidR="00D12B82" w:rsidRPr="00DA4171">
      <w:pPr>
        <w:jc w:val="center"/>
        <w:rPr>
          <w:sz w:val="16"/>
          <w:szCs w:val="16"/>
          <w:lang w:val="hr-HR"/>
        </w:rPr>
      </w:pPr>
    </w:p>
    <w:p w:rsidRDefault="00D12B82" w:rsidP="00D12B82" w:rsidR="00D12B82" w:rsidRPr="00DA4171">
      <w:pPr>
        <w:pStyle w:val="Naslov3"/>
        <w:ind w:firstLine="12" w:left="708"/>
        <w:rPr>
          <w:b w:val="false"/>
          <w:sz w:val="12"/>
          <w:szCs w:val="12"/>
        </w:rPr>
      </w:pPr>
    </w:p>
    <w:p w:rsidRDefault="00A21C92" w:rsidP="00A21C92" w:rsidR="00A21C92" w:rsidRPr="00DA4171">
      <w:pPr>
        <w:pStyle w:val="Naslov3"/>
        <w:ind w:firstLine="12" w:left="708"/>
        <w:rPr>
          <w:b w:val="false"/>
          <w:szCs w:val="24"/>
        </w:rPr>
      </w:pPr>
      <w:r w:rsidRPr="00DA4171">
        <w:rPr>
          <w:b w:val="false"/>
          <w:szCs w:val="24"/>
        </w:rPr>
        <w:t xml:space="preserve">I. Odbija se prijedlog predlagatelja </w:t>
      </w:r>
      <w:r w:rsidR="00DA4171" w:rsidRPr="00DA4171">
        <w:rPr>
          <w:b w:val="false"/>
          <w:szCs w:val="24"/>
        </w:rPr>
        <w:t xml:space="preserve">KATICE ŠKARIČIĆ iz Splita </w:t>
      </w:r>
      <w:r w:rsidRPr="00DA4171">
        <w:rPr>
          <w:b w:val="false"/>
          <w:szCs w:val="24"/>
        </w:rPr>
        <w:t xml:space="preserve">za otvaranje stečajnog postupka nad dužnikom </w:t>
      </w:r>
      <w:r w:rsidR="00DA4171" w:rsidRPr="00DA4171">
        <w:rPr>
          <w:b w:val="false"/>
          <w:szCs w:val="24"/>
        </w:rPr>
        <w:t>SPLITSKA PLOVIDBA d.d. Split</w:t>
      </w:r>
      <w:r w:rsidRPr="00DA4171">
        <w:rPr>
          <w:b w:val="false"/>
          <w:szCs w:val="24"/>
        </w:rPr>
        <w:t>.</w:t>
      </w:r>
      <w:r w:rsidR="00A94690" w:rsidRPr="00DA4171">
        <w:rPr>
          <w:b w:val="false"/>
          <w:szCs w:val="24"/>
        </w:rPr>
        <w:t xml:space="preserve"> </w:t>
      </w:r>
    </w:p>
    <w:p w:rsidRDefault="004550EF" w:rsidP="004550EF" w:rsidR="00A21C92" w:rsidRPr="00DA4171">
      <w:pPr>
        <w:tabs>
          <w:tab w:pos="5715" w:val="left"/>
        </w:tabs>
        <w:rPr>
          <w:lang w:val="hr-HR"/>
        </w:rPr>
      </w:pPr>
      <w:r w:rsidRPr="00DA4171">
        <w:rPr>
          <w:lang w:val="hr-HR"/>
        </w:rPr>
        <w:tab/>
      </w:r>
    </w:p>
    <w:p w:rsidRDefault="00A21C92" w:rsidP="00A21C92" w:rsidR="00A21C92" w:rsidRPr="00DA4171">
      <w:pPr>
        <w:ind w:left="705"/>
        <w:jc w:val="both"/>
        <w:rPr>
          <w:lang w:val="hr-HR"/>
        </w:rPr>
      </w:pPr>
      <w:r w:rsidRPr="00DA4171">
        <w:rPr>
          <w:lang w:val="hr-HR"/>
        </w:rPr>
        <w:t xml:space="preserve">II. Ukidaju se mjere osiguranja koje su prema dužniku </w:t>
      </w:r>
      <w:r w:rsidR="00DA4171">
        <w:t>SPLITSKA PLOVIDBA d.d. Split</w:t>
      </w:r>
      <w:r w:rsidR="00DA4171" w:rsidRPr="00DA4171">
        <w:rPr>
          <w:lang w:val="hr-HR"/>
        </w:rPr>
        <w:t xml:space="preserve"> </w:t>
      </w:r>
      <w:r w:rsidRPr="00DA4171">
        <w:rPr>
          <w:lang w:val="hr-HR"/>
        </w:rPr>
        <w:t>određene rješenjem ovog suda posl. br. 12. St-</w:t>
      </w:r>
      <w:r w:rsidR="00DA4171">
        <w:rPr>
          <w:lang w:val="hr-HR"/>
        </w:rPr>
        <w:t>71/2015</w:t>
      </w:r>
      <w:r w:rsidR="00A94690" w:rsidRPr="00DA4171">
        <w:rPr>
          <w:lang w:val="hr-HR"/>
        </w:rPr>
        <w:t xml:space="preserve"> od </w:t>
      </w:r>
      <w:r w:rsidR="00DA4171">
        <w:rPr>
          <w:lang w:val="hr-HR"/>
        </w:rPr>
        <w:t>31. kolovoza</w:t>
      </w:r>
      <w:r w:rsidRPr="00DA4171">
        <w:rPr>
          <w:lang w:val="hr-HR"/>
        </w:rPr>
        <w:t xml:space="preserve"> 201</w:t>
      </w:r>
      <w:r w:rsidR="00DA4171">
        <w:rPr>
          <w:lang w:val="hr-HR"/>
        </w:rPr>
        <w:t>5</w:t>
      </w:r>
      <w:r w:rsidRPr="00DA4171">
        <w:rPr>
          <w:lang w:val="hr-HR"/>
        </w:rPr>
        <w:t xml:space="preserve">. god. te se </w:t>
      </w:r>
      <w:r w:rsidR="00DA4171" w:rsidRPr="009845DB">
        <w:t>Ljiljana Poljanić, dipl. ekonomist iz Splita, Vinkovačka 25, OIB: 73648398828</w:t>
      </w:r>
      <w:r w:rsidRPr="00DA4171">
        <w:rPr>
          <w:lang w:val="hr-HR"/>
        </w:rPr>
        <w:t>, razrješuje dužnosti privremenog stečajnog upravitelja.</w:t>
      </w:r>
    </w:p>
    <w:p w:rsidRDefault="00A21C92" w:rsidP="00A21C92" w:rsidR="00A21C92" w:rsidRPr="00DA4171">
      <w:pPr>
        <w:ind w:firstLine="12" w:left="708"/>
        <w:jc w:val="both"/>
        <w:rPr>
          <w:lang w:val="hr-HR"/>
        </w:rPr>
      </w:pPr>
    </w:p>
    <w:p w:rsidRDefault="00A21C92" w:rsidP="00A21C92" w:rsidR="00A21C92" w:rsidRPr="00DA4171">
      <w:pPr>
        <w:tabs>
          <w:tab w:pos="709" w:val="left"/>
        </w:tabs>
        <w:ind w:left="708"/>
        <w:jc w:val="both"/>
        <w:rPr>
          <w:lang w:val="hr-HR"/>
        </w:rPr>
      </w:pPr>
      <w:r w:rsidRPr="00DA4171">
        <w:rPr>
          <w:lang w:val="hr-HR"/>
        </w:rPr>
        <w:t>III. Određuje se upis brisanja mjera osiguranja, određenih rješen</w:t>
      </w:r>
      <w:r w:rsidR="00A94690" w:rsidRPr="00DA4171">
        <w:rPr>
          <w:lang w:val="hr-HR"/>
        </w:rPr>
        <w:t xml:space="preserve">jem ovog suda </w:t>
      </w:r>
      <w:r w:rsidR="00DA4171" w:rsidRPr="00DA4171">
        <w:rPr>
          <w:lang w:val="hr-HR"/>
        </w:rPr>
        <w:t>posl. br. 12. St-</w:t>
      </w:r>
      <w:r w:rsidR="00DA4171">
        <w:rPr>
          <w:lang w:val="hr-HR"/>
        </w:rPr>
        <w:t>71/2015</w:t>
      </w:r>
      <w:r w:rsidR="00DA4171" w:rsidRPr="00DA4171">
        <w:rPr>
          <w:lang w:val="hr-HR"/>
        </w:rPr>
        <w:t xml:space="preserve"> od </w:t>
      </w:r>
      <w:r w:rsidR="00DA4171">
        <w:rPr>
          <w:lang w:val="hr-HR"/>
        </w:rPr>
        <w:t>31. kolovoza</w:t>
      </w:r>
      <w:r w:rsidR="00DA4171" w:rsidRPr="00DA4171">
        <w:rPr>
          <w:lang w:val="hr-HR"/>
        </w:rPr>
        <w:t xml:space="preserve"> 201</w:t>
      </w:r>
      <w:r w:rsidR="00DA4171">
        <w:rPr>
          <w:lang w:val="hr-HR"/>
        </w:rPr>
        <w:t>5</w:t>
      </w:r>
      <w:r w:rsidR="00DA4171" w:rsidRPr="00DA4171">
        <w:rPr>
          <w:lang w:val="hr-HR"/>
        </w:rPr>
        <w:t>. god.</w:t>
      </w:r>
      <w:r w:rsidRPr="00DA4171">
        <w:rPr>
          <w:lang w:val="hr-HR"/>
        </w:rPr>
        <w:t xml:space="preserve">, u sudskom registru ovog suda, kao i u zemljišnim knjigama </w:t>
      </w:r>
      <w:r w:rsidR="00DA4171">
        <w:rPr>
          <w:lang w:val="hr-HR"/>
        </w:rPr>
        <w:t xml:space="preserve">Općinskog suda u Splitu te </w:t>
      </w:r>
      <w:r w:rsidR="00DA4171" w:rsidRPr="00F2680F">
        <w:rPr>
          <w:lang w:val="hr-HR"/>
        </w:rPr>
        <w:t>u Upisnik</w:t>
      </w:r>
      <w:r w:rsidR="00C9245B">
        <w:rPr>
          <w:lang w:val="hr-HR"/>
        </w:rPr>
        <w:t>u</w:t>
      </w:r>
      <w:r w:rsidR="00DA4171" w:rsidRPr="00F2680F">
        <w:rPr>
          <w:lang w:val="hr-HR"/>
        </w:rPr>
        <w:t xml:space="preserve"> brodova Lučke kapetanije </w:t>
      </w:r>
      <w:r w:rsidR="00DA4171">
        <w:rPr>
          <w:lang w:val="hr-HR"/>
        </w:rPr>
        <w:t>Split na nekretninama i na brodovima na kojima je dužnik upisan kao ovlaštenik stvarnih prava</w:t>
      </w:r>
      <w:r w:rsidRPr="00DA4171">
        <w:rPr>
          <w:lang w:val="hr-HR"/>
        </w:rPr>
        <w:t>, a što će ti</w:t>
      </w:r>
      <w:r w:rsidR="00DA4171">
        <w:rPr>
          <w:lang w:val="hr-HR"/>
        </w:rPr>
        <w:t xml:space="preserve">jela koja vode </w:t>
      </w:r>
      <w:r w:rsidRPr="00DA4171">
        <w:rPr>
          <w:lang w:val="hr-HR"/>
        </w:rPr>
        <w:t xml:space="preserve">te upisnike provesti po službenoj dužnosti nakon pravomoćnosti ovog rješenja. </w:t>
      </w:r>
    </w:p>
    <w:p w:rsidRDefault="00D701A5" w:rsidP="00D12B82" w:rsidR="00D701A5" w:rsidRPr="00DA4171">
      <w:pPr>
        <w:ind w:firstLine="12" w:left="708"/>
        <w:jc w:val="both"/>
        <w:rPr>
          <w:lang w:val="hr-HR"/>
        </w:rPr>
      </w:pPr>
    </w:p>
    <w:p w:rsidRDefault="00A21C92" w:rsidP="00A21C92" w:rsidR="00A21C92">
      <w:pPr>
        <w:pStyle w:val="Bezproreda"/>
        <w:ind w:left="708"/>
        <w:jc w:val="both"/>
        <w:rPr>
          <w:rFonts w:hAnsi="Times New Roman" w:ascii="Times New Roman"/>
          <w:sz w:val="24"/>
          <w:szCs w:val="24"/>
        </w:rPr>
      </w:pPr>
      <w:r w:rsidRPr="00DA4171">
        <w:rPr>
          <w:rFonts w:hAnsi="Times New Roman" w:ascii="Times New Roman"/>
          <w:sz w:val="24"/>
          <w:szCs w:val="24"/>
        </w:rPr>
        <w:t xml:space="preserve">IV. Ovo rješenje, u dijelu kojim su ukinute mjere osiguranja, objavit će se u </w:t>
      </w:r>
      <w:r w:rsidR="00001F1F" w:rsidRPr="00DA4171">
        <w:rPr>
          <w:rFonts w:hAnsi="Times New Roman" w:ascii="Times New Roman"/>
          <w:sz w:val="24"/>
          <w:szCs w:val="24"/>
        </w:rPr>
        <w:t xml:space="preserve">obliku oglasa u </w:t>
      </w:r>
      <w:r w:rsidRPr="00DA4171">
        <w:rPr>
          <w:rFonts w:hAnsi="Times New Roman" w:ascii="Times New Roman"/>
          <w:sz w:val="24"/>
          <w:szCs w:val="24"/>
        </w:rPr>
        <w:t>Narodnim novinama te će isto rješe</w:t>
      </w:r>
      <w:r w:rsidR="00001F1F" w:rsidRPr="00DA4171">
        <w:rPr>
          <w:rFonts w:hAnsi="Times New Roman" w:ascii="Times New Roman"/>
          <w:sz w:val="24"/>
          <w:szCs w:val="24"/>
        </w:rPr>
        <w:t>nje biti istaknuto</w:t>
      </w:r>
      <w:r w:rsidRPr="00DA4171">
        <w:rPr>
          <w:rFonts w:hAnsi="Times New Roman" w:ascii="Times New Roman"/>
          <w:sz w:val="24"/>
          <w:szCs w:val="24"/>
        </w:rPr>
        <w:t xml:space="preserve"> na </w:t>
      </w:r>
      <w:r w:rsidR="00DA4171">
        <w:rPr>
          <w:rFonts w:hAnsi="Times New Roman" w:ascii="Times New Roman"/>
          <w:sz w:val="24"/>
          <w:szCs w:val="24"/>
        </w:rPr>
        <w:t>e-</w:t>
      </w:r>
      <w:r w:rsidRPr="00DA4171">
        <w:rPr>
          <w:rFonts w:hAnsi="Times New Roman" w:ascii="Times New Roman"/>
          <w:sz w:val="24"/>
          <w:szCs w:val="24"/>
        </w:rPr>
        <w:t xml:space="preserve">oglasnoj ploči suda. </w:t>
      </w:r>
    </w:p>
    <w:p w:rsidRDefault="001B2B0E" w:rsidP="00A21C92" w:rsidR="001B2B0E">
      <w:pPr>
        <w:pStyle w:val="Bezproreda"/>
        <w:ind w:left="708"/>
        <w:jc w:val="both"/>
        <w:rPr>
          <w:rFonts w:hAnsi="Times New Roman" w:ascii="Times New Roman"/>
          <w:sz w:val="24"/>
          <w:szCs w:val="24"/>
        </w:rPr>
      </w:pPr>
    </w:p>
    <w:p w:rsidRDefault="001B2B0E" w:rsidP="001B2B0E" w:rsidR="001B2B0E" w:rsidRPr="001B2B0E">
      <w:pPr>
        <w:pStyle w:val="Naslov3"/>
        <w:ind w:left="705"/>
        <w:rPr>
          <w:b w:val="false"/>
          <w:szCs w:val="24"/>
        </w:rPr>
      </w:pPr>
      <w:r w:rsidRPr="001B2B0E">
        <w:rPr>
          <w:b w:val="false"/>
          <w:szCs w:val="24"/>
        </w:rPr>
        <w:t xml:space="preserve">V. Nalaže se dužniku SPLITSKA PLOVIDBA d.d. Split da u roku od 8 dana uplati na depozitni račun ovog suda </w:t>
      </w:r>
      <w:r w:rsidRPr="001B2B0E">
        <w:rPr>
          <w:b w:val="false"/>
        </w:rPr>
        <w:t xml:space="preserve">broj: </w:t>
      </w:r>
      <w:r w:rsidRPr="001B2B0E">
        <w:rPr>
          <w:b w:val="false"/>
          <w:color w:val="000000"/>
        </w:rPr>
        <w:t>HR1623900011300000664,</w:t>
      </w:r>
      <w:r w:rsidRPr="001B2B0E">
        <w:rPr>
          <w:b w:val="false"/>
        </w:rPr>
        <w:t xml:space="preserve"> koji se vodi </w:t>
      </w:r>
      <w:r w:rsidRPr="001B2B0E">
        <w:rPr>
          <w:b w:val="false"/>
          <w:szCs w:val="24"/>
        </w:rPr>
        <w:t>kod Hrvatske poštanske banke d.d. Zagreb,</w:t>
      </w:r>
      <w:r>
        <w:rPr>
          <w:b w:val="false"/>
          <w:szCs w:val="24"/>
        </w:rPr>
        <w:t xml:space="preserve"> uz na</w:t>
      </w:r>
      <w:r w:rsidR="00C9245B">
        <w:rPr>
          <w:b w:val="false"/>
          <w:szCs w:val="24"/>
        </w:rPr>
        <w:t>znaku poslovnog</w:t>
      </w:r>
      <w:r>
        <w:rPr>
          <w:b w:val="false"/>
          <w:szCs w:val="24"/>
        </w:rPr>
        <w:t xml:space="preserve"> broj</w:t>
      </w:r>
      <w:r w:rsidR="00C9245B">
        <w:rPr>
          <w:b w:val="false"/>
          <w:szCs w:val="24"/>
        </w:rPr>
        <w:t>a</w:t>
      </w:r>
      <w:r>
        <w:rPr>
          <w:b w:val="false"/>
          <w:szCs w:val="24"/>
        </w:rPr>
        <w:t xml:space="preserve"> ovog stečajnog predmeta,</w:t>
      </w:r>
      <w:r w:rsidRPr="001B2B0E">
        <w:rPr>
          <w:b w:val="false"/>
          <w:szCs w:val="24"/>
        </w:rPr>
        <w:t xml:space="preserve"> </w:t>
      </w:r>
      <w:r>
        <w:rPr>
          <w:b w:val="false"/>
          <w:szCs w:val="24"/>
        </w:rPr>
        <w:t>iznos od 800,00 kn na ime troškova prethodnog postupka</w:t>
      </w:r>
      <w:r w:rsidRPr="001B2B0E">
        <w:rPr>
          <w:b w:val="false"/>
          <w:szCs w:val="24"/>
        </w:rPr>
        <w:t xml:space="preserve">. </w:t>
      </w:r>
    </w:p>
    <w:p w:rsidRDefault="001B2B0E" w:rsidP="00A21C92" w:rsidR="001B2B0E" w:rsidRPr="00DA4171">
      <w:pPr>
        <w:pStyle w:val="Bezproreda"/>
        <w:ind w:left="708"/>
        <w:jc w:val="both"/>
        <w:rPr>
          <w:rFonts w:hAnsi="Times New Roman" w:ascii="Times New Roman"/>
          <w:sz w:val="24"/>
          <w:szCs w:val="24"/>
        </w:rPr>
      </w:pPr>
    </w:p>
    <w:p w:rsidRDefault="00C9245B" w:rsidP="00B556BD" w:rsidR="00C9245B" w:rsidRPr="00DA4171">
      <w:pPr>
        <w:rPr>
          <w:sz w:val="32"/>
          <w:szCs w:val="32"/>
          <w:lang w:val="hr-HR"/>
        </w:rPr>
      </w:pPr>
    </w:p>
    <w:p w:rsidRDefault="00B556BD" w:rsidP="00B556BD" w:rsidR="00B556BD" w:rsidRPr="00DA4171">
      <w:pPr>
        <w:jc w:val="center"/>
        <w:rPr>
          <w:lang w:val="hr-HR"/>
        </w:rPr>
      </w:pPr>
      <w:r w:rsidRPr="00DA4171">
        <w:rPr>
          <w:lang w:val="hr-HR"/>
        </w:rPr>
        <w:lastRenderedPageBreak/>
        <w:t>Obrazloženje</w:t>
      </w:r>
    </w:p>
    <w:p w:rsidRDefault="00D32924" w:rsidP="00A94690" w:rsidR="00D32924" w:rsidRPr="00DA4171">
      <w:pPr>
        <w:jc w:val="both"/>
        <w:rPr>
          <w:lang w:val="hr-HR"/>
        </w:rPr>
      </w:pPr>
    </w:p>
    <w:p w:rsidRDefault="007E03EB" w:rsidP="007E03EB" w:rsidR="007E03EB">
      <w:pPr>
        <w:ind w:firstLine="708"/>
        <w:jc w:val="both"/>
        <w:rPr>
          <w:lang w:val="hr-HR"/>
        </w:rPr>
      </w:pPr>
      <w:r>
        <w:rPr>
          <w:lang w:val="hr-HR"/>
        </w:rPr>
        <w:t>Povodom prijedloga p</w:t>
      </w:r>
      <w:r w:rsidRPr="00594EEE">
        <w:rPr>
          <w:lang w:val="hr-HR"/>
        </w:rPr>
        <w:t>redlagatelj</w:t>
      </w:r>
      <w:r>
        <w:rPr>
          <w:lang w:val="hr-HR"/>
        </w:rPr>
        <w:t>a</w:t>
      </w:r>
      <w:r w:rsidRPr="00594EEE">
        <w:rPr>
          <w:lang w:val="hr-HR"/>
        </w:rPr>
        <w:t xml:space="preserve"> – vjerovnik</w:t>
      </w:r>
      <w:r>
        <w:rPr>
          <w:lang w:val="hr-HR"/>
        </w:rPr>
        <w:t>a</w:t>
      </w:r>
      <w:r w:rsidRPr="00594EEE">
        <w:rPr>
          <w:lang w:val="hr-HR"/>
        </w:rPr>
        <w:t xml:space="preserve"> </w:t>
      </w:r>
      <w:r>
        <w:rPr>
          <w:lang w:val="hr-HR"/>
        </w:rPr>
        <w:t>Katice Škaričić iz Splita</w:t>
      </w:r>
      <w:r w:rsidRPr="00594EEE">
        <w:rPr>
          <w:lang w:val="hr-HR"/>
        </w:rPr>
        <w:t xml:space="preserve">, kao </w:t>
      </w:r>
      <w:r>
        <w:rPr>
          <w:lang w:val="hr-HR"/>
        </w:rPr>
        <w:t xml:space="preserve">bivše radnice dužnika, </w:t>
      </w:r>
      <w:r w:rsidRPr="00594EEE">
        <w:rPr>
          <w:lang w:val="hr-HR"/>
        </w:rPr>
        <w:t xml:space="preserve">za otvaranje stečajnog postupka nad dužnikom </w:t>
      </w:r>
      <w:r w:rsidRPr="00822CF1">
        <w:t>SPLITSKA PLOVIDBA d.d. Split</w:t>
      </w:r>
      <w:r>
        <w:rPr>
          <w:lang w:val="hr-HR"/>
        </w:rPr>
        <w:t>, rješenjem ovog suda posl. br. 12. St-71/2015 od 27. srpnja 2015. god. pokrenut je prethodni postupak radi utvrđivanja uvjeta za otvaranje stečajnog postupka nad dužnikom.</w:t>
      </w:r>
    </w:p>
    <w:p w:rsidRDefault="00C9245B" w:rsidP="007E03EB" w:rsidR="00C9245B">
      <w:pPr>
        <w:ind w:firstLine="708"/>
        <w:jc w:val="both"/>
        <w:rPr>
          <w:lang w:val="hr-HR"/>
        </w:rPr>
      </w:pPr>
    </w:p>
    <w:p w:rsidRDefault="007E03EB" w:rsidP="007E03EB" w:rsidR="00A94690" w:rsidRPr="00DA4171">
      <w:pPr>
        <w:ind w:firstLine="708"/>
        <w:jc w:val="both"/>
        <w:rPr>
          <w:lang w:val="hr-HR"/>
        </w:rPr>
      </w:pPr>
      <w:r>
        <w:rPr>
          <w:lang w:val="hr-HR"/>
        </w:rPr>
        <w:t xml:space="preserve">Naknadnim rješenjem ovog suda </w:t>
      </w:r>
      <w:r w:rsidRPr="00DA4171">
        <w:rPr>
          <w:lang w:val="hr-HR"/>
        </w:rPr>
        <w:t>posl. br. 12. St-</w:t>
      </w:r>
      <w:r>
        <w:rPr>
          <w:lang w:val="hr-HR"/>
        </w:rPr>
        <w:t>71/2015</w:t>
      </w:r>
      <w:r w:rsidRPr="00DA4171">
        <w:rPr>
          <w:lang w:val="hr-HR"/>
        </w:rPr>
        <w:t xml:space="preserve"> od </w:t>
      </w:r>
      <w:r>
        <w:rPr>
          <w:lang w:val="hr-HR"/>
        </w:rPr>
        <w:t>31. kolovoza</w:t>
      </w:r>
      <w:r w:rsidRPr="00DA4171">
        <w:rPr>
          <w:lang w:val="hr-HR"/>
        </w:rPr>
        <w:t xml:space="preserve"> 201</w:t>
      </w:r>
      <w:r>
        <w:rPr>
          <w:lang w:val="hr-HR"/>
        </w:rPr>
        <w:t>5</w:t>
      </w:r>
      <w:r w:rsidRPr="00DA4171">
        <w:rPr>
          <w:lang w:val="hr-HR"/>
        </w:rPr>
        <w:t>. god.,</w:t>
      </w:r>
      <w:r w:rsidR="0095442F">
        <w:rPr>
          <w:lang w:val="hr-HR"/>
        </w:rPr>
        <w:t xml:space="preserve"> a na prijedlog</w:t>
      </w:r>
      <w:r>
        <w:rPr>
          <w:lang w:val="hr-HR"/>
        </w:rPr>
        <w:t xml:space="preserve"> predlagateljice, određene su</w:t>
      </w:r>
      <w:r w:rsidR="00A94690" w:rsidRPr="00DA4171">
        <w:rPr>
          <w:lang w:val="hr-HR"/>
        </w:rPr>
        <w:t xml:space="preserve"> mjere osiguranja prema dužniku</w:t>
      </w:r>
      <w:r>
        <w:rPr>
          <w:lang w:val="hr-HR"/>
        </w:rPr>
        <w:t xml:space="preserve"> te je</w:t>
      </w:r>
      <w:r w:rsidR="00A94690" w:rsidRPr="00DA4171">
        <w:rPr>
          <w:lang w:val="hr-HR"/>
        </w:rPr>
        <w:t xml:space="preserve"> dužniku postavljena privremena stečajna upraviteljica </w:t>
      </w:r>
      <w:r>
        <w:rPr>
          <w:lang w:val="hr-HR"/>
        </w:rPr>
        <w:t xml:space="preserve">Ljiljana Poljanić iz Splita. </w:t>
      </w:r>
      <w:r w:rsidRPr="00DA4171">
        <w:rPr>
          <w:lang w:val="hr-HR"/>
        </w:rPr>
        <w:t xml:space="preserve">Dužniku </w:t>
      </w:r>
      <w:r w:rsidR="00A94690" w:rsidRPr="00DA4171">
        <w:rPr>
          <w:lang w:val="hr-HR"/>
        </w:rPr>
        <w:t xml:space="preserve">je zabranjeno raspolagati svojom imovinom bez prethodne suglasnosti privremene stečajne upraviteljice, a isto tako </w:t>
      </w:r>
      <w:r w:rsidR="0095442F">
        <w:rPr>
          <w:lang w:val="hr-HR"/>
        </w:rPr>
        <w:t>je određen</w:t>
      </w:r>
      <w:r w:rsidR="00A94690" w:rsidRPr="00DA4171">
        <w:rPr>
          <w:lang w:val="hr-HR"/>
        </w:rPr>
        <w:t xml:space="preserve"> upis </w:t>
      </w:r>
      <w:r>
        <w:rPr>
          <w:lang w:val="hr-HR"/>
        </w:rPr>
        <w:t xml:space="preserve">tih </w:t>
      </w:r>
      <w:r w:rsidR="00A94690" w:rsidRPr="00DA4171">
        <w:rPr>
          <w:lang w:val="hr-HR"/>
        </w:rPr>
        <w:t xml:space="preserve">mjera osiguranja u sudski registar, kao i u zemljišne knjige </w:t>
      </w:r>
      <w:r>
        <w:rPr>
          <w:lang w:val="hr-HR"/>
        </w:rPr>
        <w:t xml:space="preserve">Općinskog suda u Splitu te </w:t>
      </w:r>
      <w:r w:rsidRPr="00F2680F">
        <w:rPr>
          <w:lang w:val="hr-HR"/>
        </w:rPr>
        <w:t xml:space="preserve">u Upisnik brodova Lučke kapetanije </w:t>
      </w:r>
      <w:r>
        <w:rPr>
          <w:lang w:val="hr-HR"/>
        </w:rPr>
        <w:t>Split na nekretninama i na brodovima na kojima je dužnik upisan kao ovlaštenik stvarnih prava</w:t>
      </w:r>
      <w:r w:rsidR="00A94690" w:rsidRPr="00DA4171">
        <w:rPr>
          <w:lang w:val="hr-HR"/>
        </w:rPr>
        <w:t xml:space="preserve">. </w:t>
      </w:r>
    </w:p>
    <w:p w:rsidRDefault="00A94690" w:rsidP="00D32924" w:rsidR="00A94690" w:rsidRPr="00DA4171">
      <w:pPr>
        <w:ind w:firstLine="708"/>
        <w:jc w:val="both"/>
        <w:rPr>
          <w:lang w:val="hr-HR"/>
        </w:rPr>
      </w:pPr>
    </w:p>
    <w:p w:rsidRDefault="0095442F" w:rsidP="0095442F" w:rsidR="0095442F">
      <w:pPr>
        <w:ind w:firstLine="708"/>
        <w:jc w:val="both"/>
        <w:rPr>
          <w:lang w:val="hr-HR"/>
        </w:rPr>
      </w:pPr>
      <w:r>
        <w:rPr>
          <w:lang w:val="hr-HR"/>
        </w:rPr>
        <w:t>Predlagateljica je u prijedlogu za otvaranje stečajnog postupka od 25.05</w:t>
      </w:r>
      <w:r w:rsidRPr="00594EEE">
        <w:rPr>
          <w:lang w:val="hr-HR"/>
        </w:rPr>
        <w:t>.2015. god.</w:t>
      </w:r>
      <w:r>
        <w:rPr>
          <w:lang w:val="hr-HR"/>
        </w:rPr>
        <w:t xml:space="preserve">, kao i u </w:t>
      </w:r>
      <w:r w:rsidRPr="00594EEE">
        <w:rPr>
          <w:lang w:val="hr-HR"/>
        </w:rPr>
        <w:t xml:space="preserve"> </w:t>
      </w:r>
      <w:r>
        <w:rPr>
          <w:lang w:val="hr-HR"/>
        </w:rPr>
        <w:t xml:space="preserve">podnesku od 28.05.2015. god. kojim je dopunila taj prijedlog, navela da joj dužnik s osnova neisplaćenih plaća </w:t>
      </w:r>
      <w:r w:rsidRPr="00594EEE">
        <w:rPr>
          <w:lang w:val="hr-HR"/>
        </w:rPr>
        <w:t xml:space="preserve">za </w:t>
      </w:r>
      <w:r>
        <w:rPr>
          <w:lang w:val="hr-HR"/>
        </w:rPr>
        <w:t xml:space="preserve">mjesece prosinac 2014. god. te siječanj, veljaču i ožujak 2015. god. duguje bruto iznos od 53.065,91 kn te je kao dokaz tome dostavila obračunske isprave </w:t>
      </w:r>
      <w:r w:rsidRPr="00594EEE">
        <w:rPr>
          <w:lang w:val="hr-HR"/>
        </w:rPr>
        <w:t xml:space="preserve">za isplatu plaće za </w:t>
      </w:r>
      <w:r>
        <w:rPr>
          <w:lang w:val="hr-HR"/>
        </w:rPr>
        <w:t>navedene mjesece, a isto tako istakla je da joj dužnik duguje i plaću za mjesec travanj 2015. god., ali da platnu list (obračun plaće) za taj mjesec nije dobila.</w:t>
      </w:r>
    </w:p>
    <w:p w:rsidRDefault="00A94690" w:rsidP="0095442F" w:rsidR="00A94690" w:rsidRPr="00DA4171">
      <w:pPr>
        <w:jc w:val="both"/>
        <w:rPr>
          <w:lang w:val="hr-HR"/>
        </w:rPr>
      </w:pPr>
    </w:p>
    <w:p w:rsidRDefault="00A94690" w:rsidP="00D32924" w:rsidR="0095442F">
      <w:pPr>
        <w:ind w:firstLine="708"/>
        <w:jc w:val="both"/>
        <w:rPr>
          <w:lang w:val="hr-HR"/>
        </w:rPr>
      </w:pPr>
      <w:r w:rsidRPr="00DA4171">
        <w:rPr>
          <w:lang w:val="hr-HR"/>
        </w:rPr>
        <w:t xml:space="preserve">Rješenjem o pokretanju prethodnog postupka sud je također odredio i ročište radi izjašnjenja o podnesenom prijedlogu za dan </w:t>
      </w:r>
      <w:r w:rsidR="00147EB8" w:rsidRPr="00DA4171">
        <w:rPr>
          <w:lang w:val="hr-HR"/>
        </w:rPr>
        <w:t xml:space="preserve">8. </w:t>
      </w:r>
      <w:r w:rsidR="0095442F">
        <w:rPr>
          <w:lang w:val="hr-HR"/>
        </w:rPr>
        <w:t>rujna 2015</w:t>
      </w:r>
      <w:r w:rsidRPr="00DA4171">
        <w:rPr>
          <w:lang w:val="hr-HR"/>
        </w:rPr>
        <w:t>.</w:t>
      </w:r>
      <w:r w:rsidR="004550EF" w:rsidRPr="00DA4171">
        <w:rPr>
          <w:lang w:val="hr-HR"/>
        </w:rPr>
        <w:t xml:space="preserve"> </w:t>
      </w:r>
      <w:r w:rsidRPr="00DA4171">
        <w:rPr>
          <w:lang w:val="hr-HR"/>
        </w:rPr>
        <w:t>godine.</w:t>
      </w:r>
    </w:p>
    <w:p w:rsidRDefault="0095442F" w:rsidP="00D32924" w:rsidR="0095442F">
      <w:pPr>
        <w:ind w:firstLine="708"/>
        <w:jc w:val="both"/>
        <w:rPr>
          <w:lang w:val="hr-HR"/>
        </w:rPr>
      </w:pPr>
    </w:p>
    <w:p w:rsidRDefault="0095442F" w:rsidP="00D32924" w:rsidR="00A94690" w:rsidRPr="00AA1314">
      <w:pPr>
        <w:ind w:firstLine="708"/>
        <w:jc w:val="both"/>
        <w:rPr>
          <w:lang w:val="hr-HR"/>
        </w:rPr>
      </w:pPr>
      <w:r w:rsidRPr="00AA1314">
        <w:rPr>
          <w:lang w:val="hr-HR"/>
        </w:rPr>
        <w:t xml:space="preserve">Prethodno navedenom ročištu, predlagateljica je 4. rujna 2015. god. dostavila ovom sudu podnesak, </w:t>
      </w:r>
      <w:r w:rsidR="00AA1314" w:rsidRPr="00AA1314">
        <w:rPr>
          <w:lang w:val="hr-HR"/>
        </w:rPr>
        <w:t xml:space="preserve">na kojem je njen potpis ovjeren po javnom bilježniku Miri Rubić iz Splita pod brojem OV-3645/15 dana 03.09.2015. god., a u kojem podnesku je ista navela da su joj sva potraživanja, po svim osnovama, koje je imala prema dužniku Splitska plovidba d.d. u cijelosti podmirena pa da stoga ista više nema pravnog interesa ustrajati u podnesenom prijedlogu.  </w:t>
      </w:r>
      <w:r w:rsidR="00A94690" w:rsidRPr="00AA1314">
        <w:rPr>
          <w:lang w:val="hr-HR"/>
        </w:rPr>
        <w:t xml:space="preserve"> </w:t>
      </w:r>
    </w:p>
    <w:p w:rsidRDefault="00A94690" w:rsidP="00D32924" w:rsidR="00A94690" w:rsidRPr="00AA1314">
      <w:pPr>
        <w:ind w:firstLine="708"/>
        <w:jc w:val="both"/>
        <w:rPr>
          <w:lang w:val="hr-HR"/>
        </w:rPr>
      </w:pPr>
    </w:p>
    <w:p w:rsidRDefault="00A94690" w:rsidP="007E1C88" w:rsidR="007E1C88" w:rsidRPr="007E1C88">
      <w:pPr>
        <w:ind w:firstLine="708"/>
        <w:jc w:val="both"/>
        <w:rPr>
          <w:lang w:val="hr-HR"/>
        </w:rPr>
      </w:pPr>
      <w:r w:rsidRPr="007E1C88">
        <w:rPr>
          <w:lang w:val="hr-HR"/>
        </w:rPr>
        <w:t xml:space="preserve">Na ročištu održanom </w:t>
      </w:r>
      <w:r w:rsidR="00AA1314" w:rsidRPr="007E1C88">
        <w:rPr>
          <w:lang w:val="hr-HR"/>
        </w:rPr>
        <w:t>kod ovog suda 08.09.2015</w:t>
      </w:r>
      <w:r w:rsidRPr="007E1C88">
        <w:rPr>
          <w:lang w:val="hr-HR"/>
        </w:rPr>
        <w:t>. god. predlagatelj</w:t>
      </w:r>
      <w:r w:rsidR="00AA1314" w:rsidRPr="007E1C88">
        <w:rPr>
          <w:lang w:val="hr-HR"/>
        </w:rPr>
        <w:t xml:space="preserve">ica je izjavila </w:t>
      </w:r>
      <w:r w:rsidR="007E1C88">
        <w:rPr>
          <w:lang w:val="hr-HR"/>
        </w:rPr>
        <w:t xml:space="preserve">da </w:t>
      </w:r>
      <w:r w:rsidR="00AA1314" w:rsidRPr="007E1C88">
        <w:rPr>
          <w:lang w:val="hr-HR"/>
        </w:rPr>
        <w:t xml:space="preserve">ostaje kod svega iznesenog u podnesku od 04.09.2015. god. te je ponovila da joj je dužnik </w:t>
      </w:r>
      <w:r w:rsidR="007E1C88" w:rsidRPr="007E1C88">
        <w:rPr>
          <w:lang w:val="hr-HR"/>
        </w:rPr>
        <w:t xml:space="preserve">doista </w:t>
      </w:r>
      <w:r w:rsidR="00AA1314" w:rsidRPr="007E1C88">
        <w:rPr>
          <w:lang w:val="hr-HR"/>
        </w:rPr>
        <w:t xml:space="preserve">tijekom mjeseca rujna 2015. god. u cijelosti podmirio sva potraživanja, pa tako i ona istaknuta u prijedlogu za otvaranje stečajnog postupka, a radi čega </w:t>
      </w:r>
      <w:r w:rsidR="007E1C88" w:rsidRPr="007E1C88">
        <w:rPr>
          <w:lang w:val="hr-HR"/>
        </w:rPr>
        <w:t>je ista izjavila</w:t>
      </w:r>
      <w:r w:rsidR="00AA1314" w:rsidRPr="007E1C88">
        <w:rPr>
          <w:lang w:val="hr-HR"/>
        </w:rPr>
        <w:t xml:space="preserve"> da nema više pravnog interesa ustrajati u podnesenom prijedlogu.</w:t>
      </w:r>
      <w:r w:rsidR="007E1C88" w:rsidRPr="007E1C88">
        <w:rPr>
          <w:lang w:val="hr-HR"/>
        </w:rPr>
        <w:t xml:space="preserve"> Punomoćnik dužnika je na tom ročištu potvrdio navode predlagateljice o podmirenju njene dužne tražbine početkom rujna 2015. god. te je radi navedenog predložio sudu odbiti prijedlog za otvaranje stečajnog postupka, odnosno obustaviti ovaj postupak, te ujedno i ukinuti određene mjere osiguranja prema dužniku. Također istakao je i da je dužnik spreman podmiriti sve troškove koji su nastali tijekom prethodnog postupka. </w:t>
      </w:r>
    </w:p>
    <w:p w:rsidRDefault="00AA1314" w:rsidP="007E1C88" w:rsidR="00AA1314">
      <w:pPr>
        <w:jc w:val="both"/>
      </w:pPr>
    </w:p>
    <w:p w:rsidRDefault="00001F1F" w:rsidP="00001F1F" w:rsidR="00001F1F" w:rsidRPr="00DA4171">
      <w:pPr>
        <w:ind w:firstLine="708"/>
        <w:jc w:val="both"/>
        <w:rPr>
          <w:lang w:val="hr-HR"/>
        </w:rPr>
      </w:pPr>
      <w:r w:rsidRPr="00DA4171">
        <w:rPr>
          <w:lang w:val="hr-HR"/>
        </w:rPr>
        <w:t xml:space="preserve">Odredbom čl. </w:t>
      </w:r>
      <w:smartTag w:element="metricconverter" w:uri="urn:schemas-microsoft-com:office:smarttags">
        <w:smartTagPr>
          <w:attr w:val="39. St" w:name="ProductID"/>
        </w:smartTagPr>
        <w:r w:rsidRPr="00DA4171">
          <w:rPr>
            <w:lang w:val="hr-HR"/>
          </w:rPr>
          <w:t>39. st</w:t>
        </w:r>
      </w:smartTag>
      <w:r w:rsidRPr="00DA4171">
        <w:rPr>
          <w:lang w:val="hr-HR"/>
        </w:rPr>
        <w:t xml:space="preserve">. 1. </w:t>
      </w:r>
      <w:r w:rsidR="007E1C88" w:rsidRPr="007E1C88">
        <w:rPr>
          <w:lang w:val="hr-HR"/>
        </w:rPr>
        <w:t xml:space="preserve">Stečajnog zakona (Narodne novine broj 44/96, 29/99, 129/00, 123/03, 82/06, 116/10, 25/12, 133/12 i 45/13; dalje SZ) </w:t>
      </w:r>
      <w:r w:rsidR="007E1C88">
        <w:rPr>
          <w:lang w:val="hr-HR"/>
        </w:rPr>
        <w:t xml:space="preserve"> </w:t>
      </w:r>
      <w:r w:rsidRPr="00DA4171">
        <w:rPr>
          <w:lang w:val="hr-HR"/>
        </w:rPr>
        <w:t>propisano je da se stečajni postupak pokreće prijedlogom vjerovnika ili dužnika, ako zakonom nije drugačije određeno.</w:t>
      </w:r>
    </w:p>
    <w:p w:rsidRDefault="00001F1F" w:rsidP="00D32924" w:rsidR="00001F1F" w:rsidRPr="00DA4171">
      <w:pPr>
        <w:ind w:firstLine="708"/>
        <w:jc w:val="both"/>
        <w:rPr>
          <w:lang w:val="hr-HR"/>
        </w:rPr>
      </w:pPr>
    </w:p>
    <w:p w:rsidRDefault="00D32924" w:rsidP="00D32924" w:rsidR="002D57A2" w:rsidRPr="00DA4171">
      <w:pPr>
        <w:ind w:firstLine="708"/>
        <w:jc w:val="both"/>
        <w:rPr>
          <w:lang w:val="hr-HR"/>
        </w:rPr>
      </w:pPr>
      <w:r w:rsidRPr="00DA4171">
        <w:rPr>
          <w:lang w:val="hr-HR"/>
        </w:rPr>
        <w:t xml:space="preserve">Odredbom članka </w:t>
      </w:r>
      <w:smartTag w:element="metricconverter" w:uri="urn:schemas-microsoft-com:office:smarttags">
        <w:smartTagPr>
          <w:attr w:val="39. St" w:name="ProductID"/>
        </w:smartTagPr>
        <w:r w:rsidRPr="00DA4171">
          <w:rPr>
            <w:lang w:val="hr-HR"/>
          </w:rPr>
          <w:t>39. st</w:t>
        </w:r>
      </w:smartTag>
      <w:r w:rsidRPr="00DA4171">
        <w:rPr>
          <w:lang w:val="hr-HR"/>
        </w:rPr>
        <w:t xml:space="preserve">. 2. </w:t>
      </w:r>
      <w:r w:rsidR="00001F1F" w:rsidRPr="00DA4171">
        <w:rPr>
          <w:lang w:val="hr-HR"/>
        </w:rPr>
        <w:t xml:space="preserve">SZ-a </w:t>
      </w:r>
      <w:r w:rsidR="00CD1018" w:rsidRPr="00DA4171">
        <w:rPr>
          <w:lang w:val="hr-HR"/>
        </w:rPr>
        <w:t>propisano je</w:t>
      </w:r>
      <w:r w:rsidR="002D57A2" w:rsidRPr="00DA4171">
        <w:rPr>
          <w:lang w:val="hr-HR"/>
        </w:rPr>
        <w:t xml:space="preserve"> da je vjerovnik ovlašten podnijeti prijedlog za otvaranje stečajnog postupka ako učini vjerojatnim postojanje svoje tražbine i kojeg od stečajnih razloga. </w:t>
      </w:r>
    </w:p>
    <w:p w:rsidRDefault="00CD1018" w:rsidP="00FC62DB" w:rsidR="00CD1018" w:rsidRPr="00DA4171">
      <w:pPr>
        <w:jc w:val="both"/>
        <w:rPr>
          <w:lang w:val="hr-HR"/>
        </w:rPr>
      </w:pPr>
    </w:p>
    <w:p w:rsidRDefault="00010F19" w:rsidP="00010F19" w:rsidR="00010F19" w:rsidRPr="00DA4171">
      <w:pPr>
        <w:ind w:firstLine="708"/>
        <w:jc w:val="both"/>
        <w:rPr>
          <w:lang w:val="hr-HR"/>
        </w:rPr>
      </w:pPr>
      <w:r w:rsidRPr="00DA4171">
        <w:rPr>
          <w:lang w:val="hr-HR"/>
        </w:rPr>
        <w:t xml:space="preserve">Prema naprijed citiranim odredbama čl. </w:t>
      </w:r>
      <w:smartTag w:element="metricconverter" w:uri="urn:schemas-microsoft-com:office:smarttags">
        <w:smartTagPr>
          <w:attr w:val="39. St" w:name="ProductID"/>
        </w:smartTagPr>
        <w:r w:rsidRPr="00DA4171">
          <w:rPr>
            <w:lang w:val="hr-HR"/>
          </w:rPr>
          <w:t>39. st</w:t>
        </w:r>
      </w:smartTag>
      <w:r w:rsidRPr="00DA4171">
        <w:rPr>
          <w:lang w:val="hr-HR"/>
        </w:rPr>
        <w:t>. 1. i 2. SZ-a, da bi sud na prijedlog vjerovnika mogao otvoriti stečajni postupak nad dužnikom moraju se kumulativn</w:t>
      </w:r>
      <w:r w:rsidR="00001F1F" w:rsidRPr="00DA4171">
        <w:rPr>
          <w:lang w:val="hr-HR"/>
        </w:rPr>
        <w:t xml:space="preserve">o ispuniti dvije pretpostavke, a </w:t>
      </w:r>
      <w:r w:rsidRPr="00DA4171">
        <w:rPr>
          <w:lang w:val="hr-HR"/>
        </w:rPr>
        <w:t xml:space="preserve">to </w:t>
      </w:r>
      <w:r w:rsidR="00001F1F" w:rsidRPr="00DA4171">
        <w:rPr>
          <w:lang w:val="hr-HR"/>
        </w:rPr>
        <w:t xml:space="preserve">su: </w:t>
      </w:r>
      <w:r w:rsidRPr="00DA4171">
        <w:rPr>
          <w:lang w:val="hr-HR"/>
        </w:rPr>
        <w:t>da vjerovnik učini vjerojatnim postojanje</w:t>
      </w:r>
      <w:r w:rsidR="00001F1F" w:rsidRPr="00DA4171">
        <w:rPr>
          <w:lang w:val="hr-HR"/>
        </w:rPr>
        <w:t xml:space="preserve"> svoje</w:t>
      </w:r>
      <w:r w:rsidRPr="00DA4171">
        <w:rPr>
          <w:lang w:val="hr-HR"/>
        </w:rPr>
        <w:t xml:space="preserve"> tražbine prema dužniku</w:t>
      </w:r>
      <w:r w:rsidR="00001F1F" w:rsidRPr="00DA4171">
        <w:rPr>
          <w:lang w:val="hr-HR"/>
        </w:rPr>
        <w:t xml:space="preserve"> (aktivna legitimacija)</w:t>
      </w:r>
      <w:r w:rsidRPr="00DA4171">
        <w:rPr>
          <w:lang w:val="hr-HR"/>
        </w:rPr>
        <w:t>, kao i da učini vjerojatnim postojanje jednog od stečajnih razloga na strani dužnika</w:t>
      </w:r>
      <w:r w:rsidR="00001F1F" w:rsidRPr="00DA4171">
        <w:rPr>
          <w:lang w:val="hr-HR"/>
        </w:rPr>
        <w:t xml:space="preserve"> propisanih odredbama čl. 4. SZ-a.</w:t>
      </w:r>
    </w:p>
    <w:p w:rsidRDefault="00FC62DB" w:rsidP="00010F19" w:rsidR="00FC62DB" w:rsidRPr="00DA4171">
      <w:pPr>
        <w:ind w:firstLine="708"/>
        <w:jc w:val="both"/>
        <w:rPr>
          <w:lang w:val="hr-HR"/>
        </w:rPr>
      </w:pPr>
    </w:p>
    <w:p w:rsidRDefault="00010F19" w:rsidP="000A77E9" w:rsidR="00947428" w:rsidRPr="00DA4171">
      <w:pPr>
        <w:ind w:firstLine="708"/>
        <w:jc w:val="both"/>
        <w:rPr>
          <w:lang w:val="hr-HR"/>
        </w:rPr>
      </w:pPr>
      <w:r w:rsidRPr="00DA4171">
        <w:rPr>
          <w:lang w:val="hr-HR"/>
        </w:rPr>
        <w:t xml:space="preserve">Navedene pretpostavke moraju biti </w:t>
      </w:r>
      <w:r w:rsidR="00243E57">
        <w:rPr>
          <w:lang w:val="hr-HR"/>
        </w:rPr>
        <w:t xml:space="preserve">kumulativno </w:t>
      </w:r>
      <w:r w:rsidRPr="00DA4171">
        <w:rPr>
          <w:lang w:val="hr-HR"/>
        </w:rPr>
        <w:t xml:space="preserve">ispunjene u trenutku </w:t>
      </w:r>
      <w:r w:rsidR="007E1C88">
        <w:rPr>
          <w:lang w:val="hr-HR"/>
        </w:rPr>
        <w:t>zaključenja prethodnog postupka</w:t>
      </w:r>
      <w:r w:rsidRPr="00DA4171">
        <w:rPr>
          <w:lang w:val="hr-HR"/>
        </w:rPr>
        <w:t xml:space="preserve"> odnosno u trenutku donošenja odluke </w:t>
      </w:r>
      <w:r w:rsidR="003C640D" w:rsidRPr="00DA4171">
        <w:rPr>
          <w:lang w:val="hr-HR"/>
        </w:rPr>
        <w:t>o otvaranju stečajnog postupka</w:t>
      </w:r>
      <w:r w:rsidRPr="00DA4171">
        <w:rPr>
          <w:lang w:val="hr-HR"/>
        </w:rPr>
        <w:t>, a ne samo u trenutku podnošenja prijedloga za otvaranje stečajnog postupka. Da je tome tako proizlazi i iz pravnog shvaćanja izr</w:t>
      </w:r>
      <w:r w:rsidR="007E1C88">
        <w:rPr>
          <w:lang w:val="hr-HR"/>
        </w:rPr>
        <w:t>aženog u odluci Ustavnog suda Republike Hrvatske</w:t>
      </w:r>
      <w:r w:rsidRPr="00DA4171">
        <w:rPr>
          <w:lang w:val="hr-HR"/>
        </w:rPr>
        <w:t xml:space="preserve"> br. U-III-4963/2008 od 30. ožujka 2011. god. kojom Ustavni sud </w:t>
      </w:r>
      <w:r w:rsidR="007E1C88">
        <w:rPr>
          <w:lang w:val="hr-HR"/>
        </w:rPr>
        <w:t>Republike Hrvatske</w:t>
      </w:r>
      <w:r w:rsidRPr="00DA4171">
        <w:rPr>
          <w:lang w:val="hr-HR"/>
        </w:rPr>
        <w:t xml:space="preserve"> smatra da bez aktivne legitimacije i postojanja stečajnog razloga u trenutku donošenja odluke o otvaranju stečajnog postupka</w:t>
      </w:r>
      <w:r w:rsidR="007E1C88">
        <w:rPr>
          <w:lang w:val="hr-HR"/>
        </w:rPr>
        <w:t>,</w:t>
      </w:r>
      <w:r w:rsidRPr="00DA4171">
        <w:rPr>
          <w:lang w:val="hr-HR"/>
        </w:rPr>
        <w:t xml:space="preserve"> nema zakonske osnove za otvaranje stečajnog postupka.</w:t>
      </w:r>
    </w:p>
    <w:p w:rsidRDefault="003F391E" w:rsidP="000A77E9" w:rsidR="003F391E" w:rsidRPr="00DA4171">
      <w:pPr>
        <w:ind w:firstLine="708"/>
        <w:jc w:val="both"/>
        <w:rPr>
          <w:lang w:val="hr-HR"/>
        </w:rPr>
      </w:pPr>
    </w:p>
    <w:p w:rsidRDefault="00333CC9" w:rsidP="00243E57" w:rsidR="00243E57">
      <w:pPr>
        <w:ind w:firstLine="708"/>
        <w:jc w:val="both"/>
        <w:rPr>
          <w:lang w:val="hr-HR"/>
        </w:rPr>
      </w:pPr>
      <w:r w:rsidRPr="00DA4171">
        <w:rPr>
          <w:lang w:val="hr-HR"/>
        </w:rPr>
        <w:t xml:space="preserve">U </w:t>
      </w:r>
      <w:r w:rsidR="00947428" w:rsidRPr="00DA4171">
        <w:rPr>
          <w:lang w:val="hr-HR"/>
        </w:rPr>
        <w:t xml:space="preserve">konkretnom slučaju, </w:t>
      </w:r>
      <w:r w:rsidR="00E92982" w:rsidRPr="00DA4171">
        <w:rPr>
          <w:lang w:val="hr-HR"/>
        </w:rPr>
        <w:t>a</w:t>
      </w:r>
      <w:r w:rsidR="000A77E9" w:rsidRPr="00DA4171">
        <w:rPr>
          <w:lang w:val="hr-HR"/>
        </w:rPr>
        <w:t xml:space="preserve"> kako to proizlazi iz </w:t>
      </w:r>
      <w:r w:rsidR="00037114">
        <w:rPr>
          <w:lang w:val="hr-HR"/>
        </w:rPr>
        <w:t xml:space="preserve">podneska predlagateljice od 04.09.2015. god., kao i suglasnih izjava predlagateljice i </w:t>
      </w:r>
      <w:r w:rsidR="00C9245B">
        <w:rPr>
          <w:lang w:val="hr-HR"/>
        </w:rPr>
        <w:t xml:space="preserve">punomoćnika </w:t>
      </w:r>
      <w:r w:rsidR="00037114">
        <w:rPr>
          <w:lang w:val="hr-HR"/>
        </w:rPr>
        <w:t>dužnika danih na ročištu</w:t>
      </w:r>
      <w:r w:rsidR="000A77E9" w:rsidRPr="00DA4171">
        <w:rPr>
          <w:lang w:val="hr-HR"/>
        </w:rPr>
        <w:t xml:space="preserve"> </w:t>
      </w:r>
      <w:r w:rsidR="003F391E" w:rsidRPr="00DA4171">
        <w:rPr>
          <w:lang w:val="hr-HR"/>
        </w:rPr>
        <w:t xml:space="preserve">u prethodnom postupku </w:t>
      </w:r>
      <w:r w:rsidR="000A77E9" w:rsidRPr="00DA4171">
        <w:rPr>
          <w:lang w:val="hr-HR"/>
        </w:rPr>
        <w:t xml:space="preserve">od </w:t>
      </w:r>
      <w:r w:rsidR="00037114">
        <w:rPr>
          <w:lang w:val="hr-HR"/>
        </w:rPr>
        <w:t>08.09.2015</w:t>
      </w:r>
      <w:r w:rsidR="000A77E9" w:rsidRPr="00DA4171">
        <w:rPr>
          <w:lang w:val="hr-HR"/>
        </w:rPr>
        <w:t xml:space="preserve">. god., dužnik </w:t>
      </w:r>
      <w:r w:rsidRPr="00DA4171">
        <w:rPr>
          <w:lang w:val="hr-HR"/>
        </w:rPr>
        <w:t xml:space="preserve">je nakon podnesenog prijedloga </w:t>
      </w:r>
      <w:r w:rsidR="00037114">
        <w:rPr>
          <w:lang w:val="hr-HR"/>
        </w:rPr>
        <w:t>za otvaranje stečajnog postupka, početkom m</w:t>
      </w:r>
      <w:r w:rsidR="00243E57">
        <w:rPr>
          <w:lang w:val="hr-HR"/>
        </w:rPr>
        <w:t>jeseca rujna 2015</w:t>
      </w:r>
      <w:r w:rsidR="00037114">
        <w:rPr>
          <w:lang w:val="hr-HR"/>
        </w:rPr>
        <w:t xml:space="preserve">. god., </w:t>
      </w:r>
      <w:r w:rsidR="000A77E9" w:rsidRPr="00DA4171">
        <w:rPr>
          <w:lang w:val="hr-HR"/>
        </w:rPr>
        <w:t xml:space="preserve">u cijelosti </w:t>
      </w:r>
      <w:r w:rsidR="00037114">
        <w:rPr>
          <w:lang w:val="hr-HR"/>
        </w:rPr>
        <w:t>podmirio</w:t>
      </w:r>
      <w:r w:rsidR="00423B79" w:rsidRPr="00DA4171">
        <w:rPr>
          <w:lang w:val="hr-HR"/>
        </w:rPr>
        <w:t xml:space="preserve"> sve tražbi</w:t>
      </w:r>
      <w:r w:rsidR="00037114">
        <w:rPr>
          <w:lang w:val="hr-HR"/>
        </w:rPr>
        <w:t>ne predlagateljice</w:t>
      </w:r>
      <w:r w:rsidR="003F391E" w:rsidRPr="00DA4171">
        <w:rPr>
          <w:lang w:val="hr-HR"/>
        </w:rPr>
        <w:t>, a</w:t>
      </w:r>
      <w:r w:rsidR="000A77E9" w:rsidRPr="00DA4171">
        <w:rPr>
          <w:lang w:val="hr-HR"/>
        </w:rPr>
        <w:t xml:space="preserve"> </w:t>
      </w:r>
      <w:r w:rsidR="003F391E" w:rsidRPr="00DA4171">
        <w:rPr>
          <w:lang w:val="hr-HR"/>
        </w:rPr>
        <w:t>radi čega je</w:t>
      </w:r>
      <w:r w:rsidR="000A77E9" w:rsidRPr="00DA4171">
        <w:rPr>
          <w:lang w:val="hr-HR"/>
        </w:rPr>
        <w:t xml:space="preserve"> predlagatelj</w:t>
      </w:r>
      <w:r w:rsidR="00037114">
        <w:rPr>
          <w:lang w:val="hr-HR"/>
        </w:rPr>
        <w:t>ica izgubila</w:t>
      </w:r>
      <w:r w:rsidR="000A77E9" w:rsidRPr="00DA4171">
        <w:rPr>
          <w:lang w:val="hr-HR"/>
        </w:rPr>
        <w:t xml:space="preserve"> svoje dotadašnje svojstvo vjerovnika, a samim time i pravni interes </w:t>
      </w:r>
      <w:r w:rsidR="00037114">
        <w:rPr>
          <w:lang w:val="hr-HR"/>
        </w:rPr>
        <w:t xml:space="preserve">odnosno aktivnu legitimaciju </w:t>
      </w:r>
      <w:r w:rsidR="000A77E9" w:rsidRPr="00DA4171">
        <w:rPr>
          <w:lang w:val="hr-HR"/>
        </w:rPr>
        <w:t xml:space="preserve">za vođenje ovog postupka. </w:t>
      </w:r>
      <w:r w:rsidR="00423B79" w:rsidRPr="00DA4171">
        <w:rPr>
          <w:lang w:val="hr-HR"/>
        </w:rPr>
        <w:t>Kako dakle predlagatelj</w:t>
      </w:r>
      <w:r w:rsidR="00037114">
        <w:rPr>
          <w:lang w:val="hr-HR"/>
        </w:rPr>
        <w:t>ica</w:t>
      </w:r>
      <w:r w:rsidR="00423B79" w:rsidRPr="00DA4171">
        <w:rPr>
          <w:lang w:val="hr-HR"/>
        </w:rPr>
        <w:t xml:space="preserve"> više nema aktivnu legitimaciju za vođenje ovog postupka to samim time nema ni zakonske osnove za otvaranje stečajnog postupka nad dužnikom</w:t>
      </w:r>
      <w:r w:rsidR="00037114">
        <w:rPr>
          <w:lang w:val="hr-HR"/>
        </w:rPr>
        <w:t>.</w:t>
      </w:r>
      <w:r w:rsidR="00423B79" w:rsidRPr="00DA4171">
        <w:rPr>
          <w:lang w:val="hr-HR"/>
        </w:rPr>
        <w:t xml:space="preserve"> </w:t>
      </w:r>
      <w:r w:rsidR="000A77E9" w:rsidRPr="00DA4171">
        <w:rPr>
          <w:lang w:val="hr-HR"/>
        </w:rPr>
        <w:t>Uprav</w:t>
      </w:r>
      <w:r w:rsidR="00037114">
        <w:rPr>
          <w:lang w:val="hr-HR"/>
        </w:rPr>
        <w:t>o stoga, prijedlog predlagateljice</w:t>
      </w:r>
      <w:r w:rsidR="000A77E9" w:rsidRPr="00DA4171">
        <w:rPr>
          <w:lang w:val="hr-HR"/>
        </w:rPr>
        <w:t xml:space="preserve"> za otvaranje st</w:t>
      </w:r>
      <w:r w:rsidR="003F391E" w:rsidRPr="00DA4171">
        <w:rPr>
          <w:lang w:val="hr-HR"/>
        </w:rPr>
        <w:t>ečajnog postupka nad dužnikom</w:t>
      </w:r>
      <w:r w:rsidR="000A77E9" w:rsidRPr="00DA4171">
        <w:rPr>
          <w:lang w:val="hr-HR"/>
        </w:rPr>
        <w:t xml:space="preserve"> valjalo </w:t>
      </w:r>
      <w:r w:rsidR="003F391E" w:rsidRPr="00DA4171">
        <w:rPr>
          <w:lang w:val="hr-HR"/>
        </w:rPr>
        <w:t xml:space="preserve">je </w:t>
      </w:r>
      <w:r w:rsidR="000A77E9" w:rsidRPr="00DA4171">
        <w:rPr>
          <w:lang w:val="hr-HR"/>
        </w:rPr>
        <w:t>o</w:t>
      </w:r>
      <w:r w:rsidR="00423B79" w:rsidRPr="00DA4171">
        <w:rPr>
          <w:lang w:val="hr-HR"/>
        </w:rPr>
        <w:t>dbiti</w:t>
      </w:r>
      <w:r w:rsidR="00243E57">
        <w:rPr>
          <w:lang w:val="hr-HR"/>
        </w:rPr>
        <w:t>.</w:t>
      </w:r>
      <w:r w:rsidR="00037114">
        <w:rPr>
          <w:lang w:val="hr-HR"/>
        </w:rPr>
        <w:t xml:space="preserve"> </w:t>
      </w:r>
      <w:r w:rsidR="00243E57">
        <w:rPr>
          <w:lang w:val="hr-HR"/>
        </w:rPr>
        <w:t>Pritom se napominje, a obzirom da je prethodni postupak već pokrenut, da sud u ovoj fazi postupka nije bio u mogućnosti u smislu odredbi čl. 42. st. 1. SZ-a prijedlog odbaciti, već je isti prijedlog u smislu odredbi čl. 53. st. 6. SZ-a trebalo odbiti, a radi čega je i odlučeno kao u toč. I. izreke ovog rješenja.</w:t>
      </w:r>
    </w:p>
    <w:p w:rsidRDefault="000A77E9" w:rsidP="00243E57" w:rsidR="000A77E9" w:rsidRPr="00DA4171">
      <w:pPr>
        <w:jc w:val="both"/>
        <w:rPr>
          <w:lang w:val="hr-HR"/>
        </w:rPr>
      </w:pPr>
    </w:p>
    <w:p w:rsidRDefault="00155BA8" w:rsidP="00423B79" w:rsidR="00D32924">
      <w:pPr>
        <w:ind w:firstLine="708"/>
        <w:jc w:val="both"/>
        <w:rPr>
          <w:lang w:val="hr-HR"/>
        </w:rPr>
      </w:pPr>
      <w:r w:rsidRPr="00DA4171">
        <w:rPr>
          <w:lang w:val="hr-HR"/>
        </w:rPr>
        <w:t>S obzir</w:t>
      </w:r>
      <w:r w:rsidR="00037114">
        <w:rPr>
          <w:lang w:val="hr-HR"/>
        </w:rPr>
        <w:t>om da je prijedlog predlagateljice</w:t>
      </w:r>
      <w:r w:rsidRPr="00DA4171">
        <w:rPr>
          <w:lang w:val="hr-HR"/>
        </w:rPr>
        <w:t xml:space="preserve"> </w:t>
      </w:r>
      <w:r w:rsidR="0091696B" w:rsidRPr="00DA4171">
        <w:rPr>
          <w:lang w:val="hr-HR"/>
        </w:rPr>
        <w:t xml:space="preserve">pod toč. I. izreke ovog rješenja </w:t>
      </w:r>
      <w:r w:rsidRPr="00DA4171">
        <w:rPr>
          <w:lang w:val="hr-HR"/>
        </w:rPr>
        <w:t xml:space="preserve">odbijen, to je </w:t>
      </w:r>
      <w:r w:rsidR="0091696B" w:rsidRPr="00DA4171">
        <w:rPr>
          <w:lang w:val="hr-HR"/>
        </w:rPr>
        <w:t xml:space="preserve">sukladno toč. </w:t>
      </w:r>
      <w:r w:rsidR="00037114">
        <w:rPr>
          <w:lang w:val="hr-HR"/>
        </w:rPr>
        <w:t>IV</w:t>
      </w:r>
      <w:r w:rsidR="0091696B" w:rsidRPr="00DA4171">
        <w:rPr>
          <w:lang w:val="hr-HR"/>
        </w:rPr>
        <w:t>. izreke rje</w:t>
      </w:r>
      <w:r w:rsidR="00333CC9" w:rsidRPr="00DA4171">
        <w:rPr>
          <w:lang w:val="hr-HR"/>
        </w:rPr>
        <w:t xml:space="preserve">šenja ovog suda </w:t>
      </w:r>
      <w:r w:rsidR="00037114" w:rsidRPr="00DA4171">
        <w:rPr>
          <w:lang w:val="hr-HR"/>
        </w:rPr>
        <w:t>posl. br. 12. St-</w:t>
      </w:r>
      <w:r w:rsidR="00037114">
        <w:rPr>
          <w:lang w:val="hr-HR"/>
        </w:rPr>
        <w:t>71/2015</w:t>
      </w:r>
      <w:r w:rsidR="00037114" w:rsidRPr="00DA4171">
        <w:rPr>
          <w:lang w:val="hr-HR"/>
        </w:rPr>
        <w:t xml:space="preserve"> od </w:t>
      </w:r>
      <w:r w:rsidR="00037114">
        <w:rPr>
          <w:lang w:val="hr-HR"/>
        </w:rPr>
        <w:t>31. kolovoza</w:t>
      </w:r>
      <w:r w:rsidR="00037114" w:rsidRPr="00DA4171">
        <w:rPr>
          <w:lang w:val="hr-HR"/>
        </w:rPr>
        <w:t xml:space="preserve"> 201</w:t>
      </w:r>
      <w:r w:rsidR="00037114">
        <w:rPr>
          <w:lang w:val="hr-HR"/>
        </w:rPr>
        <w:t>5</w:t>
      </w:r>
      <w:r w:rsidR="00037114" w:rsidRPr="00DA4171">
        <w:rPr>
          <w:lang w:val="hr-HR"/>
        </w:rPr>
        <w:t xml:space="preserve">. god. </w:t>
      </w:r>
      <w:r w:rsidR="0091696B" w:rsidRPr="00DA4171">
        <w:rPr>
          <w:lang w:val="hr-HR"/>
        </w:rPr>
        <w:t xml:space="preserve">(kojom je određeno da mjere osiguranja određene prema dužniku ostaju na snazi do donošenja odluke o prijedlogu za otvaranje stečajnog postupka ili do drugačije odluke suda), kao i u skladu s odredbom čl. </w:t>
      </w:r>
      <w:smartTag w:element="metricconverter" w:uri="urn:schemas-microsoft-com:office:smarttags">
        <w:smartTagPr>
          <w:attr w:val="48. st" w:name="ProductID"/>
        </w:smartTagPr>
        <w:r w:rsidR="0091696B" w:rsidRPr="00DA4171">
          <w:rPr>
            <w:lang w:val="hr-HR"/>
          </w:rPr>
          <w:t>48. st</w:t>
        </w:r>
      </w:smartTag>
      <w:r w:rsidR="00961EBE" w:rsidRPr="00DA4171">
        <w:rPr>
          <w:lang w:val="hr-HR"/>
        </w:rPr>
        <w:t>. 1. SZ-a,</w:t>
      </w:r>
      <w:r w:rsidR="0091696B" w:rsidRPr="00DA4171">
        <w:rPr>
          <w:lang w:val="hr-HR"/>
        </w:rPr>
        <w:t xml:space="preserve"> </w:t>
      </w:r>
      <w:r w:rsidR="00961EBE" w:rsidRPr="00DA4171">
        <w:rPr>
          <w:lang w:val="hr-HR"/>
        </w:rPr>
        <w:t xml:space="preserve">valjalo </w:t>
      </w:r>
      <w:r w:rsidR="00333CC9" w:rsidRPr="00DA4171">
        <w:rPr>
          <w:lang w:val="hr-HR"/>
        </w:rPr>
        <w:t xml:space="preserve">ukinuti </w:t>
      </w:r>
      <w:r w:rsidR="00961EBE" w:rsidRPr="00DA4171">
        <w:rPr>
          <w:lang w:val="hr-HR"/>
        </w:rPr>
        <w:t xml:space="preserve">mjere osiguranja određene prema dužniku te odrediti njihovo brisanje, </w:t>
      </w:r>
      <w:r w:rsidR="00333CC9" w:rsidRPr="00DA4171">
        <w:rPr>
          <w:lang w:val="hr-HR"/>
        </w:rPr>
        <w:t>a</w:t>
      </w:r>
      <w:r w:rsidR="00961EBE" w:rsidRPr="00DA4171">
        <w:rPr>
          <w:lang w:val="hr-HR"/>
        </w:rPr>
        <w:t xml:space="preserve"> isto tako i objavu njihovog</w:t>
      </w:r>
      <w:r w:rsidR="009534D7" w:rsidRPr="00DA4171">
        <w:rPr>
          <w:lang w:val="hr-HR"/>
        </w:rPr>
        <w:t xml:space="preserve"> ukidanja u Narodnim novinama</w:t>
      </w:r>
      <w:r w:rsidR="00037114">
        <w:rPr>
          <w:lang w:val="hr-HR"/>
        </w:rPr>
        <w:t xml:space="preserve"> (obzirom da je i rješenje kojim su te mjere određene objavljeno u Narodnim novinama)</w:t>
      </w:r>
      <w:r w:rsidR="00243E57">
        <w:rPr>
          <w:lang w:val="hr-HR"/>
        </w:rPr>
        <w:t xml:space="preserve"> pa je stoga</w:t>
      </w:r>
      <w:r w:rsidR="00961EBE" w:rsidRPr="00DA4171">
        <w:rPr>
          <w:lang w:val="hr-HR"/>
        </w:rPr>
        <w:t xml:space="preserve"> </w:t>
      </w:r>
      <w:r w:rsidR="009534D7" w:rsidRPr="00DA4171">
        <w:rPr>
          <w:lang w:val="hr-HR"/>
        </w:rPr>
        <w:t>i</w:t>
      </w:r>
      <w:r w:rsidR="00961EBE" w:rsidRPr="00DA4171">
        <w:rPr>
          <w:lang w:val="hr-HR"/>
        </w:rPr>
        <w:t xml:space="preserve"> odlučeno kao u točkama od II. do IV. izreke ovog rješenja.</w:t>
      </w:r>
    </w:p>
    <w:p w:rsidRDefault="00037114" w:rsidP="00423B79" w:rsidR="00037114">
      <w:pPr>
        <w:ind w:firstLine="708"/>
        <w:jc w:val="both"/>
        <w:rPr>
          <w:lang w:val="hr-HR"/>
        </w:rPr>
      </w:pPr>
    </w:p>
    <w:p w:rsidRDefault="00301D0D" w:rsidP="00423B79" w:rsidR="00E06BE8">
      <w:pPr>
        <w:ind w:firstLine="708"/>
        <w:jc w:val="both"/>
        <w:rPr>
          <w:lang w:val="hr-HR"/>
        </w:rPr>
      </w:pPr>
      <w:r>
        <w:rPr>
          <w:lang w:val="hr-HR"/>
        </w:rPr>
        <w:t xml:space="preserve">Odluka pod </w:t>
      </w:r>
      <w:r w:rsidR="00037114">
        <w:rPr>
          <w:lang w:val="hr-HR"/>
        </w:rPr>
        <w:t>toč. V. izreke ov</w:t>
      </w:r>
      <w:r w:rsidR="00E06BE8">
        <w:rPr>
          <w:lang w:val="hr-HR"/>
        </w:rPr>
        <w:t>og rješenja</w:t>
      </w:r>
      <w:r>
        <w:rPr>
          <w:lang w:val="hr-HR"/>
        </w:rPr>
        <w:t xml:space="preserve"> donesena je sukladno odredbi čl. 53. st. 7. SZ-a. </w:t>
      </w:r>
      <w:r w:rsidR="00E06BE8">
        <w:rPr>
          <w:lang w:val="hr-HR"/>
        </w:rPr>
        <w:t xml:space="preserve"> </w:t>
      </w:r>
    </w:p>
    <w:p w:rsidRDefault="00301D0D" w:rsidP="00423B79" w:rsidR="00301D0D">
      <w:pPr>
        <w:ind w:firstLine="708"/>
        <w:jc w:val="both"/>
        <w:rPr>
          <w:lang w:val="hr-HR"/>
        </w:rPr>
      </w:pPr>
    </w:p>
    <w:p w:rsidRDefault="00E06BE8" w:rsidP="00243E57" w:rsidR="00E06BE8">
      <w:pPr>
        <w:ind w:firstLine="708"/>
        <w:jc w:val="both"/>
        <w:rPr>
          <w:lang w:val="hr-HR"/>
        </w:rPr>
      </w:pPr>
      <w:r>
        <w:rPr>
          <w:lang w:val="hr-HR"/>
        </w:rPr>
        <w:t>Naime, odredbom čl. 53. st. 7. SZ-a propisano je da će u rješenju o odbijanju prijedloga za otvaranje stečajnog postupka stečajni sudac odrediti tko je dužan snositi troškove postupka.</w:t>
      </w:r>
    </w:p>
    <w:p w:rsidRDefault="00301D0D" w:rsidP="00301D0D" w:rsidR="00301D0D">
      <w:pPr>
        <w:ind w:firstLine="708"/>
        <w:jc w:val="both"/>
        <w:rPr>
          <w:lang w:val="hr-HR"/>
        </w:rPr>
      </w:pPr>
      <w:r>
        <w:rPr>
          <w:lang w:val="hr-HR"/>
        </w:rPr>
        <w:t>Budući da je do odbijanja prijedloga predlagateljice u ovom predmetu došlo isključivo zbog činjenice da je dužnik nakon podnošenja prijedloga, pa čak i nakon pokretanja prethodnog postupka i određivanja mjera osiguranja, podmirio predlagateljici dužnu tražbinu s osnova neisplaćenih plaća, to samim time ovaj sud smatra kako je troškove koji su nastali tijekom prethodnog postupka dužan snositi dužnik. Predlagateljica nije zatražila naknadu bilo kakvih troškova. Međutim, tijekom prethodnog postupka nastali su troškovi koji se odnose na oglašavanje u Narodnim novinama i to rješenja suda o određivanju mjera osiguranja. Isto tako, a sukladno odredbi čl. 48. st. 1. SZ-a, oglas o ukidanju mjera osiguranj</w:t>
      </w:r>
      <w:r w:rsidR="00C9245B">
        <w:rPr>
          <w:lang w:val="hr-HR"/>
        </w:rPr>
        <w:t>a</w:t>
      </w:r>
      <w:r>
        <w:rPr>
          <w:lang w:val="hr-HR"/>
        </w:rPr>
        <w:t xml:space="preserve"> će biti potrebno objaviti u Narodnim novinama. </w:t>
      </w:r>
      <w:r w:rsidR="001B2B0E">
        <w:rPr>
          <w:lang w:val="hr-HR"/>
        </w:rPr>
        <w:t>Trošak svakog</w:t>
      </w:r>
      <w:r>
        <w:rPr>
          <w:lang w:val="hr-HR"/>
        </w:rPr>
        <w:t xml:space="preserve"> od navedenih oglasa, a sukladno računima koje su ispostavljale Narodne novine u drugim stečajnim predmetima radi objave istovrsnih oglasa, </w:t>
      </w:r>
      <w:r w:rsidR="001B2B0E">
        <w:rPr>
          <w:lang w:val="hr-HR"/>
        </w:rPr>
        <w:t>iznosi 400,00 kn, odnosno za dva oglasa 800,00 kn. Upravo stoga, sud je naložio dužniku uplatu iznosa od 800,00 kn na depozitni račun ovog suda, iz kojih sredstava će se platiti troškovi tih oglasa. Uostal</w:t>
      </w:r>
      <w:r w:rsidR="00243E57">
        <w:rPr>
          <w:lang w:val="hr-HR"/>
        </w:rPr>
        <w:t>om i sam dužnik, odnosno njegov</w:t>
      </w:r>
      <w:r w:rsidR="001B2B0E">
        <w:rPr>
          <w:lang w:val="hr-HR"/>
        </w:rPr>
        <w:t xml:space="preserve"> punomoćnik je na</w:t>
      </w:r>
      <w:r w:rsidR="00C9245B">
        <w:rPr>
          <w:lang w:val="hr-HR"/>
        </w:rPr>
        <w:t xml:space="preserve"> </w:t>
      </w:r>
      <w:r w:rsidR="001B2B0E">
        <w:rPr>
          <w:lang w:val="hr-HR"/>
        </w:rPr>
        <w:t xml:space="preserve">ročištu od 08.09.2015. god. izjavio da je dužnik spreman snositi </w:t>
      </w:r>
      <w:r w:rsidR="00243E57">
        <w:rPr>
          <w:lang w:val="hr-HR"/>
        </w:rPr>
        <w:t xml:space="preserve">sve </w:t>
      </w:r>
      <w:r w:rsidR="001B2B0E">
        <w:rPr>
          <w:lang w:val="hr-HR"/>
        </w:rPr>
        <w:t>troškove nastale tijekom ovog postupka.</w:t>
      </w:r>
    </w:p>
    <w:p w:rsidRDefault="001B2B0E" w:rsidP="00301D0D" w:rsidR="001B2B0E">
      <w:pPr>
        <w:ind w:firstLine="708"/>
        <w:jc w:val="both"/>
        <w:rPr>
          <w:lang w:val="hr-HR"/>
        </w:rPr>
      </w:pPr>
    </w:p>
    <w:p w:rsidRDefault="001B2B0E" w:rsidP="00301D0D" w:rsidR="001B2B0E">
      <w:pPr>
        <w:ind w:firstLine="708"/>
        <w:jc w:val="both"/>
        <w:rPr>
          <w:lang w:val="hr-HR"/>
        </w:rPr>
      </w:pPr>
      <w:r>
        <w:rPr>
          <w:lang w:val="hr-HR"/>
        </w:rPr>
        <w:t>Radni navedenog, a sukladno odredbama čl. 53. st. 7. SZ-a odlučeno je kao u toč. V. izreke ovog rješenja.</w:t>
      </w:r>
    </w:p>
    <w:p w:rsidRDefault="000A0D83" w:rsidP="0091696B" w:rsidR="000A0D83" w:rsidRPr="00DA4171">
      <w:pPr>
        <w:jc w:val="both"/>
        <w:rPr>
          <w:sz w:val="28"/>
          <w:szCs w:val="28"/>
          <w:lang w:val="hr-HR"/>
        </w:rPr>
      </w:pPr>
    </w:p>
    <w:p w:rsidRDefault="00D4027A" w:rsidP="001B2B0E" w:rsidR="00D4027A" w:rsidRPr="00DA4171">
      <w:pPr>
        <w:ind w:firstLine="708"/>
        <w:jc w:val="center"/>
        <w:rPr>
          <w:lang w:val="hr-HR"/>
        </w:rPr>
      </w:pPr>
      <w:r w:rsidRPr="00DA4171">
        <w:rPr>
          <w:lang w:val="hr-HR"/>
        </w:rPr>
        <w:t>U Splitu</w:t>
      </w:r>
      <w:r w:rsidR="00E56C52" w:rsidRPr="00DA4171">
        <w:rPr>
          <w:lang w:val="hr-HR"/>
        </w:rPr>
        <w:t>,</w:t>
      </w:r>
      <w:r w:rsidRPr="00DA4171">
        <w:rPr>
          <w:lang w:val="hr-HR"/>
        </w:rPr>
        <w:t xml:space="preserve"> </w:t>
      </w:r>
      <w:r w:rsidR="00037114">
        <w:rPr>
          <w:lang w:val="hr-HR"/>
        </w:rPr>
        <w:t>10. rujna</w:t>
      </w:r>
      <w:r w:rsidR="00037114" w:rsidRPr="001347B0">
        <w:rPr>
          <w:lang w:val="hr-HR"/>
        </w:rPr>
        <w:t xml:space="preserve"> 201</w:t>
      </w:r>
      <w:r w:rsidR="00037114">
        <w:rPr>
          <w:lang w:val="hr-HR"/>
        </w:rPr>
        <w:t>5</w:t>
      </w:r>
      <w:r w:rsidR="00037114" w:rsidRPr="001347B0">
        <w:rPr>
          <w:lang w:val="hr-HR"/>
        </w:rPr>
        <w:t xml:space="preserve">. </w:t>
      </w:r>
      <w:r w:rsidRPr="00DA4171">
        <w:rPr>
          <w:lang w:val="hr-HR"/>
        </w:rPr>
        <w:t xml:space="preserve"> godine.</w:t>
      </w:r>
    </w:p>
    <w:p w:rsidRDefault="00D4027A" w:rsidP="00D4027A" w:rsidR="00D4027A" w:rsidRPr="00DA4171">
      <w:pPr>
        <w:jc w:val="both"/>
        <w:rPr>
          <w:sz w:val="16"/>
          <w:szCs w:val="16"/>
          <w:lang w:val="hr-HR"/>
        </w:rPr>
      </w:pPr>
      <w:r w:rsidRPr="00DA4171">
        <w:rPr>
          <w:lang w:val="hr-HR"/>
        </w:rPr>
        <w:t xml:space="preserve"> </w:t>
      </w:r>
    </w:p>
    <w:p w:rsidRDefault="002B09CE" w:rsidP="00FD4085" w:rsidR="002B09CE" w:rsidRPr="00DA4171">
      <w:pPr>
        <w:ind w:firstLine="708" w:left="7080"/>
        <w:rPr>
          <w:lang w:val="hr-HR"/>
        </w:rPr>
      </w:pPr>
      <w:r w:rsidRPr="00DA4171">
        <w:rPr>
          <w:lang w:val="hr-HR"/>
        </w:rPr>
        <w:t xml:space="preserve">S U D A C </w:t>
      </w:r>
    </w:p>
    <w:p w:rsidRDefault="002B09CE" w:rsidP="0098106D" w:rsidR="002B09CE" w:rsidRPr="00DA4171">
      <w:pPr>
        <w:ind w:firstLine="708" w:left="6372"/>
        <w:rPr>
          <w:sz w:val="28"/>
          <w:szCs w:val="28"/>
          <w:lang w:val="hr-HR"/>
        </w:rPr>
      </w:pPr>
    </w:p>
    <w:p w:rsidRDefault="002B09CE" w:rsidP="00FD4085" w:rsidR="002B09CE" w:rsidRPr="00DA4171">
      <w:pPr>
        <w:ind w:firstLine="708" w:left="7080"/>
        <w:rPr>
          <w:lang w:val="hr-HR"/>
        </w:rPr>
      </w:pPr>
      <w:r w:rsidRPr="00DA4171">
        <w:rPr>
          <w:lang w:val="hr-HR"/>
        </w:rPr>
        <w:t>Paško Bačić</w:t>
      </w:r>
    </w:p>
    <w:p w:rsidRDefault="0010721E" w:rsidP="0010721E" w:rsidR="0010721E" w:rsidRPr="00DA4171">
      <w:pPr>
        <w:ind w:firstLine="708" w:left="6372"/>
        <w:rPr>
          <w:lang w:val="hr-HR"/>
        </w:rPr>
      </w:pPr>
    </w:p>
    <w:p w:rsidRDefault="00D54471" w:rsidP="00D4027A" w:rsidR="00D54471" w:rsidRPr="00DA4171">
      <w:pPr>
        <w:jc w:val="both"/>
        <w:rPr>
          <w:sz w:val="28"/>
          <w:szCs w:val="28"/>
          <w:u w:val="single"/>
          <w:lang w:val="hr-HR"/>
        </w:rPr>
      </w:pPr>
    </w:p>
    <w:p w:rsidRDefault="00E567A4" w:rsidP="00D4027A" w:rsidR="00E567A4" w:rsidRPr="00DA4171">
      <w:pPr>
        <w:jc w:val="both"/>
        <w:rPr>
          <w:sz w:val="16"/>
          <w:szCs w:val="16"/>
          <w:u w:val="single"/>
          <w:lang w:val="hr-HR"/>
        </w:rPr>
      </w:pPr>
    </w:p>
    <w:p w:rsidRDefault="00D4027A" w:rsidP="00D4027A" w:rsidR="00D4027A" w:rsidRPr="00DA4171">
      <w:pPr>
        <w:jc w:val="both"/>
        <w:rPr>
          <w:lang w:val="hr-HR"/>
        </w:rPr>
      </w:pPr>
      <w:r w:rsidRPr="00DA4171">
        <w:rPr>
          <w:lang w:val="hr-HR"/>
        </w:rPr>
        <w:t xml:space="preserve">POUKA O PRAVNOM LIJEKU: </w:t>
      </w:r>
    </w:p>
    <w:p w:rsidRDefault="0033674C" w:rsidP="0033674C" w:rsidR="0033674C" w:rsidRPr="00DA4171">
      <w:pPr>
        <w:jc w:val="both"/>
        <w:rPr>
          <w:lang w:val="hr-HR"/>
        </w:rPr>
      </w:pPr>
      <w:r w:rsidRPr="00DA4171">
        <w:rPr>
          <w:lang w:val="hr-HR"/>
        </w:rPr>
        <w:t xml:space="preserve">Protiv ovog rješenja </w:t>
      </w:r>
      <w:r w:rsidR="006D43BE" w:rsidRPr="00DA4171">
        <w:rPr>
          <w:lang w:val="hr-HR"/>
        </w:rPr>
        <w:t>dopuštena je žalba</w:t>
      </w:r>
      <w:r w:rsidRPr="00DA4171">
        <w:rPr>
          <w:lang w:val="hr-HR"/>
        </w:rPr>
        <w:t xml:space="preserve"> Visokom trgovačkom su</w:t>
      </w:r>
      <w:r w:rsidR="006D43BE" w:rsidRPr="00DA4171">
        <w:rPr>
          <w:lang w:val="hr-HR"/>
        </w:rPr>
        <w:t>du Republike Hrvatske u Zagrebu. Žalba se podnosi</w:t>
      </w:r>
      <w:r w:rsidRPr="00DA4171">
        <w:rPr>
          <w:lang w:val="hr-HR"/>
        </w:rPr>
        <w:t xml:space="preserve"> putem ovog</w:t>
      </w:r>
      <w:r w:rsidR="006D43BE" w:rsidRPr="00DA4171">
        <w:rPr>
          <w:lang w:val="hr-HR"/>
        </w:rPr>
        <w:t xml:space="preserve"> suda pismeno,</w:t>
      </w:r>
      <w:r w:rsidRPr="00DA4171">
        <w:rPr>
          <w:lang w:val="hr-HR"/>
        </w:rPr>
        <w:t xml:space="preserve"> u </w:t>
      </w:r>
      <w:r w:rsidR="006D43BE" w:rsidRPr="00DA4171">
        <w:rPr>
          <w:lang w:val="hr-HR"/>
        </w:rPr>
        <w:t xml:space="preserve">tri </w:t>
      </w:r>
      <w:r w:rsidRPr="00DA4171">
        <w:rPr>
          <w:lang w:val="hr-HR"/>
        </w:rPr>
        <w:t xml:space="preserve">primjerka, u roku od 8 dana od dana dostave rješenja. </w:t>
      </w:r>
    </w:p>
    <w:p w:rsidRDefault="00D54471" w:rsidP="0033674C" w:rsidR="00D54471" w:rsidRPr="00DA4171">
      <w:pPr>
        <w:jc w:val="both"/>
        <w:rPr>
          <w:lang w:val="hr-HR"/>
        </w:rPr>
      </w:pPr>
    </w:p>
    <w:p w:rsidRDefault="009A3B9B" w:rsidP="0033674C" w:rsidR="009A3B9B" w:rsidRPr="00DA4171">
      <w:pPr>
        <w:jc w:val="both"/>
        <w:rPr>
          <w:sz w:val="28"/>
          <w:szCs w:val="28"/>
          <w:lang w:val="hr-HR"/>
        </w:rPr>
      </w:pPr>
    </w:p>
    <w:p w:rsidRDefault="0033674C" w:rsidP="0033674C" w:rsidR="0033674C" w:rsidRPr="00DA4171">
      <w:pPr>
        <w:jc w:val="both"/>
        <w:rPr>
          <w:lang w:val="hr-HR"/>
        </w:rPr>
      </w:pPr>
      <w:r w:rsidRPr="00DA4171">
        <w:rPr>
          <w:lang w:val="hr-HR"/>
        </w:rPr>
        <w:t>DNA:</w:t>
      </w:r>
    </w:p>
    <w:p w:rsidRDefault="003C640D" w:rsidP="00961EBE" w:rsidR="00E567A4" w:rsidRPr="00DA4171">
      <w:pPr>
        <w:numPr>
          <w:ilvl w:val="0"/>
          <w:numId w:val="3"/>
        </w:numPr>
        <w:jc w:val="both"/>
        <w:rPr>
          <w:lang w:val="hr-HR"/>
        </w:rPr>
      </w:pPr>
      <w:r w:rsidRPr="00DA4171">
        <w:rPr>
          <w:lang w:val="hr-HR"/>
        </w:rPr>
        <w:t>predlagatelj</w:t>
      </w:r>
      <w:r w:rsidR="00540C46" w:rsidRPr="00DA4171">
        <w:rPr>
          <w:lang w:val="hr-HR"/>
        </w:rPr>
        <w:t xml:space="preserve">u </w:t>
      </w:r>
    </w:p>
    <w:p w:rsidRDefault="00540C46" w:rsidP="0033674C" w:rsidR="009534D7" w:rsidRPr="00DA4171">
      <w:pPr>
        <w:numPr>
          <w:ilvl w:val="0"/>
          <w:numId w:val="3"/>
        </w:numPr>
        <w:jc w:val="both"/>
        <w:rPr>
          <w:lang w:val="hr-HR"/>
        </w:rPr>
      </w:pPr>
      <w:r w:rsidRPr="00DA4171">
        <w:rPr>
          <w:lang w:val="hr-HR"/>
        </w:rPr>
        <w:t xml:space="preserve">dužniku </w:t>
      </w:r>
      <w:r w:rsidR="00037114">
        <w:rPr>
          <w:lang w:val="hr-HR"/>
        </w:rPr>
        <w:t>po punomoćniku</w:t>
      </w:r>
    </w:p>
    <w:p w:rsidRDefault="00961EBE" w:rsidP="0033674C" w:rsidR="00961EBE" w:rsidRPr="00DA4171">
      <w:pPr>
        <w:numPr>
          <w:ilvl w:val="0"/>
          <w:numId w:val="3"/>
        </w:numPr>
        <w:jc w:val="both"/>
        <w:rPr>
          <w:lang w:val="hr-HR"/>
        </w:rPr>
      </w:pPr>
      <w:r w:rsidRPr="00DA4171">
        <w:rPr>
          <w:lang w:val="hr-HR"/>
        </w:rPr>
        <w:t xml:space="preserve">privremenoj stečajnoj upraviteljici </w:t>
      </w:r>
      <w:r w:rsidR="00037114">
        <w:rPr>
          <w:lang w:val="hr-HR"/>
        </w:rPr>
        <w:t>Ljiljani Poljanić</w:t>
      </w:r>
    </w:p>
    <w:p w:rsidRDefault="00037114" w:rsidP="0033674C" w:rsidR="00961EBE" w:rsidRPr="00DA4171">
      <w:pPr>
        <w:numPr>
          <w:ilvl w:val="0"/>
          <w:numId w:val="3"/>
        </w:numPr>
        <w:jc w:val="both"/>
        <w:rPr>
          <w:lang w:val="hr-HR"/>
        </w:rPr>
      </w:pPr>
      <w:r>
        <w:rPr>
          <w:lang w:val="hr-HR"/>
        </w:rPr>
        <w:t>e-</w:t>
      </w:r>
      <w:r w:rsidR="00961EBE" w:rsidRPr="00DA4171">
        <w:rPr>
          <w:lang w:val="hr-HR"/>
        </w:rPr>
        <w:t xml:space="preserve">oglasna ploča suda </w:t>
      </w:r>
    </w:p>
    <w:p w:rsidRDefault="00961EBE" w:rsidP="0033674C" w:rsidR="00961EBE" w:rsidRPr="00DA4171">
      <w:pPr>
        <w:numPr>
          <w:ilvl w:val="0"/>
          <w:numId w:val="3"/>
        </w:numPr>
        <w:jc w:val="both"/>
        <w:rPr>
          <w:lang w:val="hr-HR"/>
        </w:rPr>
      </w:pPr>
      <w:r w:rsidRPr="00DA4171">
        <w:rPr>
          <w:lang w:val="hr-HR"/>
        </w:rPr>
        <w:t>stečajnoj pisarnici suda – rok 15 dana</w:t>
      </w:r>
    </w:p>
    <w:p w:rsidRDefault="00961EBE" w:rsidP="0033674C" w:rsidR="00961EBE" w:rsidRPr="00DA4171">
      <w:pPr>
        <w:numPr>
          <w:ilvl w:val="0"/>
          <w:numId w:val="3"/>
        </w:numPr>
        <w:jc w:val="both"/>
        <w:rPr>
          <w:lang w:val="hr-HR"/>
        </w:rPr>
      </w:pPr>
      <w:r w:rsidRPr="00DA4171">
        <w:rPr>
          <w:lang w:val="hr-HR"/>
        </w:rPr>
        <w:t>Narodne novine u obliku oglasa</w:t>
      </w:r>
    </w:p>
    <w:p w:rsidRDefault="00961EBE" w:rsidP="0033674C" w:rsidR="00961EBE" w:rsidRPr="00DA4171">
      <w:pPr>
        <w:numPr>
          <w:ilvl w:val="0"/>
          <w:numId w:val="3"/>
        </w:numPr>
        <w:jc w:val="both"/>
        <w:rPr>
          <w:lang w:val="hr-HR"/>
        </w:rPr>
      </w:pPr>
      <w:r w:rsidRPr="00DA4171">
        <w:rPr>
          <w:lang w:val="hr-HR"/>
        </w:rPr>
        <w:t>sudski registar – po pravomoćnosti</w:t>
      </w:r>
    </w:p>
    <w:p w:rsidRDefault="00FC62DB" w:rsidP="0033674C" w:rsidR="00961EBE">
      <w:pPr>
        <w:numPr>
          <w:ilvl w:val="0"/>
          <w:numId w:val="3"/>
        </w:numPr>
        <w:jc w:val="both"/>
        <w:rPr>
          <w:lang w:val="hr-HR"/>
        </w:rPr>
      </w:pPr>
      <w:r w:rsidRPr="00DA4171">
        <w:rPr>
          <w:lang w:val="hr-HR"/>
        </w:rPr>
        <w:t xml:space="preserve">Općinskom sudu u </w:t>
      </w:r>
      <w:r w:rsidR="00037114">
        <w:rPr>
          <w:lang w:val="hr-HR"/>
        </w:rPr>
        <w:t>Splitu,</w:t>
      </w:r>
      <w:r w:rsidRPr="00DA4171">
        <w:rPr>
          <w:lang w:val="hr-HR"/>
        </w:rPr>
        <w:t xml:space="preserve"> ZK odjel</w:t>
      </w:r>
      <w:r w:rsidR="000E4B5C">
        <w:rPr>
          <w:lang w:val="hr-HR"/>
        </w:rPr>
        <w:t xml:space="preserve"> –</w:t>
      </w:r>
      <w:r w:rsidR="00961EBE" w:rsidRPr="00DA4171">
        <w:rPr>
          <w:lang w:val="hr-HR"/>
        </w:rPr>
        <w:t xml:space="preserve"> po pravomoćnosti</w:t>
      </w:r>
    </w:p>
    <w:p w:rsidRDefault="00037114" w:rsidP="0033674C" w:rsidR="00037114" w:rsidRPr="00DA4171">
      <w:pPr>
        <w:numPr>
          <w:ilvl w:val="0"/>
          <w:numId w:val="3"/>
        </w:numPr>
        <w:jc w:val="both"/>
        <w:rPr>
          <w:lang w:val="hr-HR"/>
        </w:rPr>
      </w:pPr>
      <w:r>
        <w:rPr>
          <w:lang w:val="hr-HR"/>
        </w:rPr>
        <w:t>Lučkoj kapetaniji Split, po pravomoćnosti</w:t>
      </w:r>
    </w:p>
    <w:p w:rsidRDefault="0033674C" w:rsidP="003855E7" w:rsidR="00EB167D" w:rsidRPr="00DA4171">
      <w:pPr>
        <w:numPr>
          <w:ilvl w:val="0"/>
          <w:numId w:val="3"/>
        </w:numPr>
        <w:jc w:val="both"/>
        <w:rPr>
          <w:lang w:val="hr-HR"/>
        </w:rPr>
      </w:pPr>
      <w:r w:rsidRPr="00DA4171">
        <w:rPr>
          <w:lang w:val="hr-HR"/>
        </w:rPr>
        <w:t>u spis</w:t>
      </w:r>
    </w:p>
    <w:sectPr w:rsidSect="00820C04" w:rsidR="00EB167D" w:rsidRPr="00DA4171">
      <w:headerReference w:type="default" r:id="rId10"/>
      <w:pgSz w:h="16838" w:w="11906"/>
      <w:pgMar w:gutter="0" w:footer="708" w:header="708" w:left="1417" w:bottom="197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61CC" w:rsidP="00112126" w:rsidR="000A61CC">
      <w:r>
        <w:separator/>
      </w:r>
    </w:p>
  </w:endnote>
  <w:endnote w:id="0" w:type="continuationSeparator">
    <w:p w:rsidRDefault="000A61CC" w:rsidP="00112126" w:rsidR="000A61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61CC" w:rsidP="00112126" w:rsidR="000A61CC">
      <w:r>
        <w:separator/>
      </w:r>
    </w:p>
  </w:footnote>
  <w:footnote w:id="0" w:type="continuationSeparator">
    <w:p w:rsidRDefault="000A61CC" w:rsidP="00112126" w:rsidR="000A61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6A90" w:rsidP="0010721E" w:rsidR="00CC6A90">
    <w:pPr>
      <w:pStyle w:val="Zaglavlje"/>
      <w:numPr>
        <w:ilvl w:val="0"/>
        <w:numId w:val="2"/>
      </w:numPr>
      <w:jc w:val="center"/>
    </w:pPr>
    <w:r>
      <w:fldChar w:fldCharType="begin"/>
    </w:r>
    <w:r>
      <w:instrText>PAGE   \* MERGEFORMAT</w:instrText>
    </w:r>
    <w:r>
      <w:fldChar w:fldCharType="separate"/>
    </w:r>
    <w:r w:rsidR="00116EE1" w:rsidRPr="00116EE1">
      <w:rPr>
        <w:noProof/>
        <w:lang w:val="hr-HR"/>
      </w:rPr>
      <w:t>4</w:t>
    </w:r>
    <w:r>
      <w:fldChar w:fldCharType="end"/>
    </w:r>
    <w:r w:rsidR="00DA4171">
      <w:t xml:space="preserve"> -</w:t>
    </w:r>
    <w:r w:rsidR="00DA4171">
      <w:tab/>
      <w:t>12. St-71/2015</w:t>
    </w:r>
  </w:p>
  <w:p w:rsidRDefault="00CC6A90" w:rsidP="00FC62DB" w:rsidR="00CC6A90">
    <w:pPr>
      <w:pStyle w:val="Zaglavlje"/>
      <w:jc w:val="center"/>
    </w:pPr>
  </w:p>
  <w:p w:rsidRDefault="00CC6A90" w:rsidP="00FC62DB" w:rsidR="00CC6A90" w:rsidRPr="00FC62DB">
    <w:pPr>
      <w:pStyle w:val="Zaglavlje"/>
      <w:jc w:val="center"/>
      <w:rPr>
        <w:sz w:val="16"/>
        <w:szCs w:val="16"/>
      </w:rPr>
    </w:pPr>
  </w:p>
  <w:p w:rsidRDefault="00CC6A90" w:rsidR="00CC6A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E640C12E"/>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F1F"/>
    <w:rsid w:val="00010F19"/>
    <w:rsid w:val="00020473"/>
    <w:rsid w:val="00023582"/>
    <w:rsid w:val="00024991"/>
    <w:rsid w:val="000313BC"/>
    <w:rsid w:val="00037114"/>
    <w:rsid w:val="0004776E"/>
    <w:rsid w:val="00054448"/>
    <w:rsid w:val="0005587C"/>
    <w:rsid w:val="00057934"/>
    <w:rsid w:val="000666DB"/>
    <w:rsid w:val="000A0D83"/>
    <w:rsid w:val="000A4ACA"/>
    <w:rsid w:val="000A61CC"/>
    <w:rsid w:val="000A77E9"/>
    <w:rsid w:val="000C56E7"/>
    <w:rsid w:val="000C6C45"/>
    <w:rsid w:val="000E4B5C"/>
    <w:rsid w:val="000F42F0"/>
    <w:rsid w:val="000F62AB"/>
    <w:rsid w:val="001018F5"/>
    <w:rsid w:val="0010261B"/>
    <w:rsid w:val="00104EE5"/>
    <w:rsid w:val="0010721E"/>
    <w:rsid w:val="00112126"/>
    <w:rsid w:val="00116EE1"/>
    <w:rsid w:val="0014353E"/>
    <w:rsid w:val="0014456F"/>
    <w:rsid w:val="00147EB8"/>
    <w:rsid w:val="00155BA8"/>
    <w:rsid w:val="00162007"/>
    <w:rsid w:val="001677E5"/>
    <w:rsid w:val="001902CA"/>
    <w:rsid w:val="00190C4B"/>
    <w:rsid w:val="00196013"/>
    <w:rsid w:val="001978C3"/>
    <w:rsid w:val="001B2B0E"/>
    <w:rsid w:val="001B40C8"/>
    <w:rsid w:val="001E4E14"/>
    <w:rsid w:val="001E7F2D"/>
    <w:rsid w:val="001F5654"/>
    <w:rsid w:val="00200E29"/>
    <w:rsid w:val="0021349C"/>
    <w:rsid w:val="00217DD3"/>
    <w:rsid w:val="002210AC"/>
    <w:rsid w:val="00224D4B"/>
    <w:rsid w:val="00243E57"/>
    <w:rsid w:val="00254B5C"/>
    <w:rsid w:val="00261157"/>
    <w:rsid w:val="002702A4"/>
    <w:rsid w:val="002768DE"/>
    <w:rsid w:val="00286F64"/>
    <w:rsid w:val="00287EB4"/>
    <w:rsid w:val="002A2C3D"/>
    <w:rsid w:val="002B09CE"/>
    <w:rsid w:val="002D048F"/>
    <w:rsid w:val="002D57A2"/>
    <w:rsid w:val="00301D0D"/>
    <w:rsid w:val="003058A8"/>
    <w:rsid w:val="003166A6"/>
    <w:rsid w:val="00326C8D"/>
    <w:rsid w:val="00333CC9"/>
    <w:rsid w:val="0033674C"/>
    <w:rsid w:val="003541DC"/>
    <w:rsid w:val="00374A4A"/>
    <w:rsid w:val="003855E7"/>
    <w:rsid w:val="003A2F52"/>
    <w:rsid w:val="003C640D"/>
    <w:rsid w:val="003E0F62"/>
    <w:rsid w:val="003F391E"/>
    <w:rsid w:val="00421745"/>
    <w:rsid w:val="00423B79"/>
    <w:rsid w:val="004550EF"/>
    <w:rsid w:val="0047065F"/>
    <w:rsid w:val="00471934"/>
    <w:rsid w:val="00483C20"/>
    <w:rsid w:val="00486628"/>
    <w:rsid w:val="004A3A8C"/>
    <w:rsid w:val="004D7CE1"/>
    <w:rsid w:val="004F193C"/>
    <w:rsid w:val="004F53B1"/>
    <w:rsid w:val="00535073"/>
    <w:rsid w:val="00540C46"/>
    <w:rsid w:val="005546BF"/>
    <w:rsid w:val="00560702"/>
    <w:rsid w:val="00596DED"/>
    <w:rsid w:val="005970C1"/>
    <w:rsid w:val="005A15E1"/>
    <w:rsid w:val="005B5791"/>
    <w:rsid w:val="005E043E"/>
    <w:rsid w:val="006316CF"/>
    <w:rsid w:val="00640453"/>
    <w:rsid w:val="006717D4"/>
    <w:rsid w:val="00681B95"/>
    <w:rsid w:val="00682F14"/>
    <w:rsid w:val="00690906"/>
    <w:rsid w:val="006D0CA6"/>
    <w:rsid w:val="006D43BE"/>
    <w:rsid w:val="006F02C9"/>
    <w:rsid w:val="0071468B"/>
    <w:rsid w:val="00717A9D"/>
    <w:rsid w:val="007216A7"/>
    <w:rsid w:val="007270FC"/>
    <w:rsid w:val="00730CE8"/>
    <w:rsid w:val="00736EF6"/>
    <w:rsid w:val="00743F43"/>
    <w:rsid w:val="0074461F"/>
    <w:rsid w:val="007515FD"/>
    <w:rsid w:val="007610EE"/>
    <w:rsid w:val="007725FF"/>
    <w:rsid w:val="007839B5"/>
    <w:rsid w:val="007A503E"/>
    <w:rsid w:val="007C382D"/>
    <w:rsid w:val="007C67A5"/>
    <w:rsid w:val="007E03EB"/>
    <w:rsid w:val="007E1C88"/>
    <w:rsid w:val="007E3119"/>
    <w:rsid w:val="007F39AA"/>
    <w:rsid w:val="00820C04"/>
    <w:rsid w:val="00850336"/>
    <w:rsid w:val="00876209"/>
    <w:rsid w:val="008926E6"/>
    <w:rsid w:val="008A1BDA"/>
    <w:rsid w:val="008B20E5"/>
    <w:rsid w:val="008B3D2C"/>
    <w:rsid w:val="008B4C4F"/>
    <w:rsid w:val="008D1E08"/>
    <w:rsid w:val="00904201"/>
    <w:rsid w:val="009073D5"/>
    <w:rsid w:val="0091696B"/>
    <w:rsid w:val="009204A3"/>
    <w:rsid w:val="00931EBB"/>
    <w:rsid w:val="009374AD"/>
    <w:rsid w:val="0094243F"/>
    <w:rsid w:val="00947428"/>
    <w:rsid w:val="009534D7"/>
    <w:rsid w:val="0095442F"/>
    <w:rsid w:val="00961EBE"/>
    <w:rsid w:val="0098106D"/>
    <w:rsid w:val="009A3B9B"/>
    <w:rsid w:val="009A7AD1"/>
    <w:rsid w:val="009B3AE7"/>
    <w:rsid w:val="009B7A1B"/>
    <w:rsid w:val="009E2001"/>
    <w:rsid w:val="00A03732"/>
    <w:rsid w:val="00A21C92"/>
    <w:rsid w:val="00A647A1"/>
    <w:rsid w:val="00A86640"/>
    <w:rsid w:val="00A94690"/>
    <w:rsid w:val="00A97762"/>
    <w:rsid w:val="00AA1314"/>
    <w:rsid w:val="00AB6665"/>
    <w:rsid w:val="00AC7674"/>
    <w:rsid w:val="00B20ADF"/>
    <w:rsid w:val="00B226D8"/>
    <w:rsid w:val="00B248BE"/>
    <w:rsid w:val="00B25ABA"/>
    <w:rsid w:val="00B343A4"/>
    <w:rsid w:val="00B46B1F"/>
    <w:rsid w:val="00B4708F"/>
    <w:rsid w:val="00B556BD"/>
    <w:rsid w:val="00B6059D"/>
    <w:rsid w:val="00B640D5"/>
    <w:rsid w:val="00B71799"/>
    <w:rsid w:val="00B71AAA"/>
    <w:rsid w:val="00B73ED1"/>
    <w:rsid w:val="00B77D79"/>
    <w:rsid w:val="00BA0D01"/>
    <w:rsid w:val="00BC2802"/>
    <w:rsid w:val="00BD5640"/>
    <w:rsid w:val="00BE3010"/>
    <w:rsid w:val="00BF0505"/>
    <w:rsid w:val="00BF79EE"/>
    <w:rsid w:val="00C11F06"/>
    <w:rsid w:val="00C3579A"/>
    <w:rsid w:val="00C40579"/>
    <w:rsid w:val="00C91CAE"/>
    <w:rsid w:val="00C9245B"/>
    <w:rsid w:val="00CB0621"/>
    <w:rsid w:val="00CB3A05"/>
    <w:rsid w:val="00CB45D6"/>
    <w:rsid w:val="00CC6A90"/>
    <w:rsid w:val="00CC6BA3"/>
    <w:rsid w:val="00CD1018"/>
    <w:rsid w:val="00D12B82"/>
    <w:rsid w:val="00D23E2F"/>
    <w:rsid w:val="00D32924"/>
    <w:rsid w:val="00D378DD"/>
    <w:rsid w:val="00D4027A"/>
    <w:rsid w:val="00D54471"/>
    <w:rsid w:val="00D701A5"/>
    <w:rsid w:val="00D74C92"/>
    <w:rsid w:val="00D84ACA"/>
    <w:rsid w:val="00DA4171"/>
    <w:rsid w:val="00DB1DE8"/>
    <w:rsid w:val="00DB2AF1"/>
    <w:rsid w:val="00E06BE8"/>
    <w:rsid w:val="00E13EBE"/>
    <w:rsid w:val="00E15160"/>
    <w:rsid w:val="00E567A4"/>
    <w:rsid w:val="00E56C52"/>
    <w:rsid w:val="00E92982"/>
    <w:rsid w:val="00EB167D"/>
    <w:rsid w:val="00EB4030"/>
    <w:rsid w:val="00EF2058"/>
    <w:rsid w:val="00EF6C92"/>
    <w:rsid w:val="00F02A30"/>
    <w:rsid w:val="00F031C4"/>
    <w:rsid w:val="00F32BD5"/>
    <w:rsid w:val="00F8055B"/>
    <w:rsid w:val="00F95385"/>
    <w:rsid w:val="00FA3A00"/>
    <w:rsid w:val="00FC62DB"/>
    <w:rsid w:val="00FD3D32"/>
    <w:rsid w:val="00FD4085"/>
    <w:rsid w:val="00FD72C4"/>
    <w:rsid w:val="00FF1162"/>
    <w:rsid w:val="00FF1D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Bezproreda" w:type="paragraph">
    <w:name w:val="No Spacing"/>
    <w:qFormat/>
    <w:rsid w:val="00A21C92"/>
    <w:rPr>
      <w:lang w:eastAsia="en-US"/>
    </w:rPr>
  </w:style>
  <w:style w:styleId="Tekstrezerviranogmjesta" w:type="character">
    <w:name w:val="Placeholder Text"/>
    <w:basedOn w:val="Zadanifontodlomka"/>
    <w:uiPriority w:val="99"/>
    <w:semiHidden/>
    <w:rsid w:val="00116EE1"/>
    <w:rPr>
      <w:color w:val="808080"/>
      <w:bdr w:space="0" w:sz="0" w:color="auto" w:val="none"/>
      <w:shd w:fill="auto" w:color="auto" w:val="clear"/>
    </w:rPr>
  </w:style>
  <w:style w:customStyle="true" w:styleId="eSPISCCParagraphDefaultFont" w:type="character">
    <w:name w:val="eSPIS_CC_Paragraph Default Font"/>
    <w:basedOn w:val="Zadanifontodlomka"/>
    <w:rsid w:val="00116EE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16EE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16EE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6EE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Bezproreda" w:type="paragraph">
    <w:name w:val="No Spacing"/>
    <w:qFormat/>
    <w:rsid w:val="00A21C92"/>
    <w:rPr>
      <w:lang w:eastAsia="en-US"/>
    </w:rPr>
  </w:style>
  <w:style w:styleId="Tekstrezerviranogmjesta" w:type="character">
    <w:name w:val="Placeholder Text"/>
    <w:basedOn w:val="Zadanifontodlomka"/>
    <w:uiPriority w:val="99"/>
    <w:semiHidden/>
    <w:rsid w:val="00116EE1"/>
    <w:rPr>
      <w:color w:val="808080"/>
      <w:bdr w:color="auto" w:space="0" w:sz="0" w:val="none"/>
      <w:shd w:color="auto" w:fill="auto" w:val="clear"/>
    </w:rPr>
  </w:style>
  <w:style w:customStyle="1" w:styleId="eSPISCCParagraphDefaultFont" w:type="character">
    <w:name w:val="eSPIS_CC_Paragraph Default Font"/>
    <w:basedOn w:val="Zadanifontodlomka"/>
    <w:rsid w:val="00116EE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16EE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16EE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6EE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7606701">
      <w:bodyDiv w:val="true"/>
      <w:marLeft w:val="0"/>
      <w:marRight w:val="0"/>
      <w:marTop w:val="0"/>
      <w:marBottom w:val="0"/>
      <w:divBdr>
        <w:top w:space="0" w:sz="0" w:color="auto" w:val="none"/>
        <w:left w:space="0" w:sz="0" w:color="auto" w:val="none"/>
        <w:bottom w:space="0" w:sz="0" w:color="auto" w:val="none"/>
        <w:right w:space="0" w:sz="0" w:color="auto" w:val="none"/>
      </w:divBdr>
    </w:div>
    <w:div w:id="1405447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SPLITSKA PLOVIDBA, dioničko društvo - Međunarodni pomorski prijevoz</izvorni_sadrzaj>
    <derivirana_varijabla naziv="DomainObject.Predmet.ProtustrankaFormated_1">  SPLITSKA PLOVIDBA, dioničko društvo - Međunarodni pomorski prijevoz</derivirana_varijabla>
  </DomainObject.Predmet.ProtustrankaFormated>
  <DomainObject.Predmet.ProtustrankaFormatedOIB>
    <izvorni_sadrzaj>  SPLITSKA PLOVIDBA, dioničko društvo - Međunarodni pomorski prijevoz, OIB 10072138173</izvorni_sadrzaj>
    <derivirana_varijabla naziv="DomainObject.Predmet.ProtustrankaFormatedOIB_1">  SPLITSKA PLOVIDBA, dioničko društvo - Međunarodni pomorski prijevoz, OIB 10072138173</derivirana_varijabla>
  </DomainObject.Predmet.ProtustrankaFormatedOIB>
  <DomainObject.Predmet.ProtustrankaFormatedWithAdress>
    <izvorni_sadrzaj> SPLITSKA PLOVIDBA, dioničko društvo - Međunarodni pomorski prijevoz, Ulica Ante Petravića 23, 21000 Split</izvorni_sadrzaj>
    <derivirana_varijabla naziv="DomainObject.Predmet.ProtustrankaFormatedWithAdress_1"> SPLITSKA PLOVIDBA, dioničko društvo - Međunarodni pomorski prijevoz, Ulica Ante Petravića 23, 21000 Split</derivirana_varijabla>
  </DomainObject.Predmet.ProtustrankaFormatedWithAdress>
  <DomainObject.Predmet.ProtustrankaFormatedWithAdressOIB>
    <izvorni_sadrzaj> SPLITSKA PLOVIDBA, dioničko društvo - Međunarodni pomorski prijevoz, OIB 10072138173, Ulica Ante Petravića 23, 21000 Split</izvorni_sadrzaj>
    <derivirana_varijabla naziv="DomainObject.Predmet.ProtustrankaFormatedWithAdressOIB_1"> SPLITSKA PLOVIDBA, dioničko društvo - Međunarodni pomorski prijevoz, OIB 10072138173, Ulica Ante Petravića 23, 21000 Split</derivirana_varijabla>
  </DomainObject.Predmet.ProtustrankaFormatedWithAdressOIB>
  <DomainObject.Predmet.ProtustrankaWithAdress>
    <izvorni_sadrzaj>SPLITSKA PLOVIDBA, dioničko društvo - Međunarodni pomorski prijevoz Ulica Ante Petravića 23, 21000 Split</izvorni_sadrzaj>
    <derivirana_varijabla naziv="DomainObject.Predmet.ProtustrankaWithAdress_1">SPLITSKA PLOVIDBA, dioničko društvo - Međunarodni pomorski prijevoz Ulica Ante Petravića 23, 21000 Split</derivirana_varijabla>
  </DomainObject.Predmet.ProtustrankaWithAdress>
  <DomainObject.Predmet.ProtustrankaWithAdressOIB>
    <izvorni_sadrzaj>SPLITSKA PLOVIDBA, dioničko društvo - Međunarodni pomorski prijevoz, OIB 10072138173, Ulica Ante Petravića 23, 21000 Split</izvorni_sadrzaj>
    <derivirana_varijabla naziv="DomainObject.Predmet.ProtustrankaWithAdressOIB_1">SPLITSKA PLOVIDBA, dioničko društvo - Međunarodni pomorski prijevoz, OIB 10072138173, Ulica Ante Petravića 23, 21000 Split</derivirana_varijabla>
  </DomainObject.Predmet.ProtustrankaWithAdressOIB>
  <DomainObject.Predmet.ProtustrankaNazivFormated>
    <izvorni_sadrzaj>SPLITSKA PLOVIDBA, dioničko društvo - Međunarodni pomorski prijevoz</izvorni_sadrzaj>
    <derivirana_varijabla naziv="DomainObject.Predmet.ProtustrankaNazivFormated_1">SPLITSKA PLOVIDBA, dioničko društvo - Međunarodni pomorski prijevoz</derivirana_varijabla>
  </DomainObject.Predmet.ProtustrankaNazivFormated>
  <DomainObject.Predmet.ProtustrankaNazivFormatedOIB>
    <izvorni_sadrzaj>SPLITSKA PLOVIDBA, dioničko društvo - Međunarodni pomorski prijevoz, OIB 10072138173</izvorni_sadrzaj>
    <derivirana_varijabla naziv="DomainObject.Predmet.ProtustrankaNazivFormatedOIB_1">SPLITSKA PLOVIDBA, dioničko društvo - Međunarodni pomorski prijevoz, OIB 10072138173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Katica Škaričić</izvorni_sadrzaj>
    <derivirana_varijabla naziv="DomainObject.Predmet.StrankaFormated_1">  Katica Škaričić</derivirana_varijabla>
  </DomainObject.Predmet.StrankaFormated>
  <DomainObject.Predmet.StrankaFormatedOIB>
    <izvorni_sadrzaj>  Katica Škaričić, OIB 77933445042</izvorni_sadrzaj>
    <derivirana_varijabla naziv="DomainObject.Predmet.StrankaFormatedOIB_1">  Katica Škaričić, OIB 77933445042</derivirana_varijabla>
  </DomainObject.Predmet.StrankaFormatedOIB>
  <DomainObject.Predmet.StrankaFormatedWithAdress>
    <izvorni_sadrzaj> Katica Škaričić, Doverska 4, 21000 Split</izvorni_sadrzaj>
    <derivirana_varijabla naziv="DomainObject.Predmet.StrankaFormatedWithAdress_1"> Katica Škaričić, Doverska 4, 21000 Split</derivirana_varijabla>
  </DomainObject.Predmet.StrankaFormatedWithAdress>
  <DomainObject.Predmet.StrankaFormatedWithAdressOIB>
    <izvorni_sadrzaj> Katica Škaričić, OIB 77933445042, Doverska 4, 21000 Split</izvorni_sadrzaj>
    <derivirana_varijabla naziv="DomainObject.Predmet.StrankaFormatedWithAdressOIB_1"> Katica Škaričić, OIB 77933445042, Doverska 4, 21000 Split</derivirana_varijabla>
  </DomainObject.Predmet.StrankaFormatedWithAdressOIB>
  <DomainObject.Predmet.StrankaWithAdress>
    <izvorni_sadrzaj>Katica Škaričić Doverska 4,21000 Split</izvorni_sadrzaj>
    <derivirana_varijabla naziv="DomainObject.Predmet.StrankaWithAdress_1">Katica Škaričić Doverska 4,21000 Split</derivirana_varijabla>
  </DomainObject.Predmet.StrankaWithAdress>
  <DomainObject.Predmet.StrankaWithAdressOIB>
    <izvorni_sadrzaj>Katica Škaričić, OIB 77933445042, Doverska 4,21000 Split</izvorni_sadrzaj>
    <derivirana_varijabla naziv="DomainObject.Predmet.StrankaWithAdressOIB_1">Katica Škaričić, OIB 77933445042, Doverska 4,21000 Split</derivirana_varijabla>
  </DomainObject.Predmet.StrankaWithAdressOIB>
  <DomainObject.Predmet.StrankaNazivFormated>
    <izvorni_sadrzaj>Katica Škaričić</izvorni_sadrzaj>
    <derivirana_varijabla naziv="DomainObject.Predmet.StrankaNazivFormated_1">Katica Škaričić</derivirana_varijabla>
  </DomainObject.Predmet.StrankaNazivFormated>
  <DomainObject.Predmet.StrankaNazivFormatedOIB>
    <izvorni_sadrzaj>Katica Škaričić, OIB 77933445042</izvorni_sadrzaj>
    <derivirana_varijabla naziv="DomainObject.Predmet.StrankaNazivFormatedOIB_1">Katica Škaričić, OIB 77933445042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Katica Škaričić</item>
    </izvorni_sadrzaj>
    <derivirana_varijabla naziv="DomainObject.Predmet.StrankaListFormated_1">
      <item>Katica Škaričić</item>
    </derivirana_varijabla>
  </DomainObject.Predmet.StrankaListFormated>
  <DomainObject.Predmet.StrankaListFormatedOIB>
    <izvorni_sadrzaj>
      <item>Katica Škaričić, OIB 77933445042</item>
    </izvorni_sadrzaj>
    <derivirana_varijabla naziv="DomainObject.Predmet.StrankaListFormatedOIB_1">
      <item>Katica Škaričić, OIB 77933445042</item>
    </derivirana_varijabla>
  </DomainObject.Predmet.StrankaListFormatedOIB>
  <DomainObject.Predmet.StrankaListFormatedWithAdress>
    <izvorni_sadrzaj>
      <item>Katica Škaričić, Doverska 4, 21000 Split</item>
    </izvorni_sadrzaj>
    <derivirana_varijabla naziv="DomainObject.Predmet.StrankaListFormatedWithAdress_1">
      <item>Katica Škaričić, Doverska 4, 21000 Split</item>
    </derivirana_varijabla>
  </DomainObject.Predmet.StrankaListFormatedWithAdress>
  <DomainObject.Predmet.StrankaListFormatedWithAdressOIB>
    <izvorni_sadrzaj>
      <item>Katica Škaričić, OIB 77933445042, Doverska 4, 21000 Split</item>
    </izvorni_sadrzaj>
    <derivirana_varijabla naziv="DomainObject.Predmet.StrankaListFormatedWithAdressOIB_1">
      <item>Katica Škaričić, OIB 77933445042, Doverska 4, 21000 Split</item>
    </derivirana_varijabla>
  </DomainObject.Predmet.StrankaListFormatedWithAdressOIB>
  <DomainObject.Predmet.StrankaListNazivFormated>
    <izvorni_sadrzaj>
      <item>Katica Škaričić</item>
    </izvorni_sadrzaj>
    <derivirana_varijabla naziv="DomainObject.Predmet.StrankaListNazivFormated_1">
      <item>Katica Škaričić</item>
    </derivirana_varijabla>
  </DomainObject.Predmet.StrankaListNazivFormated>
  <DomainObject.Predmet.StrankaListNazivFormatedOIB>
    <izvorni_sadrzaj>
      <item>Katica Škaričić, OIB 77933445042</item>
    </izvorni_sadrzaj>
    <derivirana_varijabla naziv="DomainObject.Predmet.StrankaListNazivFormatedOIB_1">
      <item>Katica Škaričić, OIB 77933445042</item>
    </derivirana_varijabla>
  </DomainObject.Predmet.StrankaListNazivFormatedOIB>
  <DomainObject.Predmet.ProtuStrankaListFormated>
    <izvorni_sadrzaj>
      <item>SPLITSKA PLOVIDBA, dioničko društvo - Međunarodni pomorski prijevoz</item>
    </izvorni_sadrzaj>
    <derivirana_varijabla naziv="DomainObject.Predmet.ProtuStrankaListFormated_1">
      <item>SPLITSKA PLOVIDBA, dioničko društvo - Međunarodni pomorski prijevoz</item>
    </derivirana_varijabla>
  </DomainObject.Predmet.ProtuStrankaListFormated>
  <DomainObject.Predmet.ProtuStrankaListFormatedOIB>
    <izvorni_sadrzaj>
      <item>SPLITSKA PLOVIDBA, dioničko društvo - Međunarodni pomorski prijevoz, OIB 10072138173</item>
    </izvorni_sadrzaj>
    <derivirana_varijabla naziv="DomainObject.Predmet.ProtuStrankaListFormatedOIB_1">
      <item>SPLITSKA PLOVIDBA, dioničko društvo - Međunarodni pomorski prijevoz, OIB 10072138173</item>
    </derivirana_varijabla>
  </DomainObject.Predmet.ProtuStrankaListFormatedOIB>
  <DomainObject.Predmet.ProtuStrankaListFormatedWithAdress>
    <izvorni_sadrzaj>
      <item>SPLITSKA PLOVIDBA, dioničko društvo - Međunarodni pomorski prijevoz, Ulica Ante Petravića 23, 21000 Split</item>
    </izvorni_sadrzaj>
    <derivirana_varijabla naziv="DomainObject.Predmet.ProtuStrankaListFormatedWithAdress_1">
      <item>SPLITSKA PLOVIDBA, dioničko društvo - Međunarodni pomorski prijevoz, Ulica Ante Petravića 23, 21000 Split</item>
    </derivirana_varijabla>
  </DomainObject.Predmet.ProtuStrankaListFormatedWithAdress>
  <DomainObject.Predmet.ProtuStrankaListFormatedWithAdressOIB>
    <izvorni_sadrzaj>
      <item>SPLITSKA PLOVIDBA, dioničko društvo - Međunarodni pomorski prijevoz, OIB 10072138173, Ulica Ante Petravića 23, 21000 Split</item>
    </izvorni_sadrzaj>
    <derivirana_varijabla naziv="DomainObject.Predmet.ProtuStrankaListFormatedWithAdressOIB_1">
      <item>SPLITSKA PLOVIDBA, dioničko društvo - Međunarodni pomorski prijevoz, OIB 10072138173, Ulica Ante Petravića 23, 21000 Split</item>
    </derivirana_varijabla>
  </DomainObject.Predmet.ProtuStrankaListFormatedWithAdressOIB>
  <DomainObject.Predmet.ProtuStrankaListNazivFormated>
    <izvorni_sadrzaj>
      <item>SPLITSKA PLOVIDBA, dioničko društvo - Međunarodni pomorski prijevoz</item>
    </izvorni_sadrzaj>
    <derivirana_varijabla naziv="DomainObject.Predmet.ProtuStrankaListNazivFormated_1">
      <item>SPLITSKA PLOVIDBA, dioničko društvo - Međunarodni pomorski prijevoz</item>
    </derivirana_varijabla>
  </DomainObject.Predmet.ProtuStrankaListNazivFormated>
  <DomainObject.Predmet.ProtuStrankaListNazivFormatedOIB>
    <izvorni_sadrzaj>
      <item>SPLITSKA PLOVIDBA, dioničko društvo - Međunarodni pomorski prijevoz, OIB 10072138173</item>
    </izvorni_sadrzaj>
    <derivirana_varijabla naziv="DomainObject.Predmet.ProtuStrankaListNazivFormatedOIB_1">
      <item>SPLITSKA PLOVIDBA, dioničko društvo - Međunarodni pomorski prijevoz, OIB 10072138173</item>
    </derivirana_varijabla>
  </DomainObject.Predmet.ProtuStrankaListNazivFormatedOIB>
  <DomainObject.Predmet.OstaliListFormated>
    <izvorni_sadrzaj>
      <item>LJILJANA POLJANIĆ</item>
    </izvorni_sadrzaj>
    <derivirana_varijabla naziv="DomainObject.Predmet.OstaliListFormated_1">
      <item>LJILJANA POLJANIĆ</item>
    </derivirana_varijabla>
  </DomainObject.Predmet.OstaliListFormated>
  <DomainObject.Predmet.OstaliListFormatedOIB>
    <izvorni_sadrzaj>
      <item>LJILJANA POLJANIĆ, OIB 73648398828</item>
    </izvorni_sadrzaj>
    <derivirana_varijabla naziv="DomainObject.Predmet.OstaliListFormatedOIB_1">
      <item>LJILJANA POLJANIĆ, OIB 73648398828</item>
    </derivirana_varijabla>
  </DomainObject.Predmet.OstaliListFormatedOIB>
  <DomainObject.Predmet.OstaliListFormatedWithAdress>
    <izvorni_sadrzaj>
      <item>LJILJANA POLJANIĆ, Vinkovačka 25, 21000 Split</item>
    </izvorni_sadrzaj>
    <derivirana_varijabla naziv="DomainObject.Predmet.OstaliListFormatedWithAdress_1">
      <item>LJILJANA POLJANIĆ, Vinkovačka 25, 21000 Split</item>
    </derivirana_varijabla>
  </DomainObject.Predmet.OstaliListFormatedWithAdress>
  <DomainObject.Predmet.OstaliListFormatedWithAdressOIB>
    <izvorni_sadrzaj>
      <item>LJILJANA POLJANIĆ, OIB 73648398828, Vinkovačka 25, 21000 Split</item>
    </izvorni_sadrzaj>
    <derivirana_varijabla naziv="DomainObject.Predmet.OstaliListFormatedWithAdressOIB_1">
      <item>LJILJANA POLJANIĆ, OIB 73648398828, Vinkovačka 25, 21000 Split</item>
    </derivirana_varijabla>
  </DomainObject.Predmet.OstaliListFormatedWithAdressOIB>
  <DomainObject.Predmet.OstaliListNazivFormated>
    <izvorni_sadrzaj>
      <item>LJILJANA POLJANIĆ</item>
    </izvorni_sadrzaj>
    <derivirana_varijabla naziv="DomainObject.Predmet.OstaliListNazivFormated_1">
      <item>LJILJANA POLJANIĆ</item>
    </derivirana_varijabla>
  </DomainObject.Predmet.OstaliListNazivFormated>
  <DomainObject.Predmet.OstaliListNazivFormatedOIB>
    <izvorni_sadrzaj>
      <item>LJILJANA POLJANIĆ, OIB 73648398828</item>
    </izvorni_sadrzaj>
    <derivirana_varijabla naziv="DomainObject.Predmet.OstaliListNazivFormatedOIB_1">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Katica Škaričić</izvorni_sadrzaj>
    <derivirana_varijabla naziv="DomainObject.Predmet.StrankaIDrugi_1">Katica Škaričić</derivirana_varijabla>
  </DomainObject.Predmet.StrankaIDrugi>
  <DomainObject.Predmet.ProtustrankaIDrugi>
    <izvorni_sadrzaj>SPLITSKA PLOVIDBA, dioničko društvo - Međunarodni pomorski prijevoz</izvorni_sadrzaj>
    <derivirana_varijabla naziv="DomainObject.Predmet.ProtustrankaIDrugi_1">SPLITSKA PLOVIDBA, dioničko društvo - Međunarodni pomorski prijevoz</derivirana_varijabla>
  </DomainObject.Predmet.ProtustrankaIDrugi>
  <DomainObject.Predmet.StrankaIDrugiAdressOIB>
    <izvorni_sadrzaj>Katica Škaričić, OIB 77933445042, Doverska 4, 21000 Split</izvorni_sadrzaj>
    <derivirana_varijabla naziv="DomainObject.Predmet.StrankaIDrugiAdressOIB_1">Katica Škaričić, OIB 77933445042, Doverska 4, 21000 Split</derivirana_varijabla>
  </DomainObject.Predmet.StrankaIDrugiAdressOIB>
  <DomainObject.Predmet.ProtustrankaIDrugiAdressOIB>
    <izvorni_sadrzaj>SPLITSKA PLOVIDBA, dioničko društvo - Međunarodni pomorski prijevoz, OIB 10072138173, Ulica Ante Petravića 23, 21000 Split</izvorni_sadrzaj>
    <derivirana_varijabla naziv="DomainObject.Predmet.ProtustrankaIDrugiAdressOIB_1">SPLITSKA PLOVIDBA, dioničko društvo - Međunarodni pomorski prijevoz, OIB 10072138173, Ulica Ante Petravića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Katica Škaričić</item>
      <item>SPLITSKA PLOVIDBA, dioničko društvo - Međunarodni pomorski prijevoz</item>
      <item>LJILJANA POLJANIĆ</item>
    </izvorni_sadrzaj>
    <derivirana_varijabla naziv="DomainObject.Predmet.SudioniciListNaziv_1">
      <item>Katica Škaričić</item>
      <item>SPLITSKA PLOVIDBA, dioničko društvo - Međunarodni pomorski prijevoz</item>
      <item>LJILJANA POLJANIĆ</item>
    </derivirana_varijabla>
  </DomainObject.Predmet.SudioniciListNaziv>
  <DomainObject.Predmet.SudioniciListAdressOIB>
    <izvorni_sadrzaj>
      <item>Katica Škaričić, OIB 77933445042, Doverska 4,21000 Split</item>
      <item>SPLITSKA PLOVIDBA, dioničko društvo - Međunarodni pomorski prijevoz, OIB 10072138173, Ulica Ante Petravića 23,21000 Split</item>
      <item>LJILJANA POLJANIĆ, OIB 73648398828, Vinkovačka 25,21000 Split</item>
    </izvorni_sadrzaj>
    <derivirana_varijabla naziv="DomainObject.Predmet.SudioniciListAdressOIB_1">
      <item>Katica Škaričić, OIB 77933445042, Doverska 4,21000 Split</item>
      <item>SPLITSKA PLOVIDBA, dioničko društvo - Međunarodni pomorski prijevoz, OIB 10072138173, Ulica Ante Petravića 23,21000 Split</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77933445042</item>
      <item>, OIB 10072138173</item>
      <item>, OIB 73648398828</item>
    </izvorni_sadrzaj>
    <derivirana_varijabla naziv="DomainObject.Predmet.SudioniciListNazivOIB_1">
      <item>, OIB 77933445042</item>
      <item>, OIB 10072138173</item>
      <item>, OIB 73648398828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1614</properties:Words>
  <properties:Characters>8852</properties:Characters>
  <properties:Lines>183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2015-09-10T12:45:00Z</dcterms:created>
  <dc:creator>wsadmin</dc:creator>
  <cp:lastModifiedBy>Paško Bačić</cp:lastModifiedBy>
  <cp:lastPrinted>2015-09-10T12:37:00Z</cp:lastPrinted>
  <dcterms:modified xmlns:xsi="http://www.w3.org/2001/XMLSchema-instance" xsi:type="dcterms:W3CDTF">2015-09-11T07:03:00Z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