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44f3" w14:paraId="bda44f3" w:rsidRDefault="00C820B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693420</wp:posOffset>
            </wp:positionV>
            <wp:extent cy="757555" cx="56769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7555" cx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820BE" w:rsidP="00C820BE" w:rsidR="00C820BE">
      <w:pPr>
        <w:spacing w:after="0"/>
        <w:jc w:val="both"/>
      </w:pPr>
      <w:r>
        <w:t xml:space="preserve">           Republika Hrvatska</w:t>
      </w:r>
    </w:p>
    <w:p w:rsidRDefault="00C820BE" w:rsidP="00C820BE" w:rsidR="00C820B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820BE" w:rsidP="00C820BE" w:rsidR="00C820B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C820BE">
        <w:rPr>
          <w:rFonts w:cs="Times New Roman" w:eastAsia="Times New Roman"/>
          <w:szCs w:val="20"/>
          <w:lang w:eastAsia="hr-HR"/>
        </w:rPr>
        <w:t>Poslovni broj: 5 St-736/2018-6</w:t>
      </w:r>
      <w:bookmarkStart w:name="_GoBack" w:id="0"/>
      <w:bookmarkEnd w:id="0"/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820BE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820BE">
        <w:rPr>
          <w:rFonts w:cs="Times New Roman" w:eastAsia="Times New Roman"/>
          <w:szCs w:val="20"/>
          <w:lang w:eastAsia="hr-HR"/>
        </w:rPr>
        <w:t>R J E Š E N J E</w:t>
      </w: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20BE">
        <w:rPr>
          <w:rFonts w:cs="Times New Roman" w:eastAsia="Times New Roman"/>
          <w:szCs w:val="20"/>
          <w:lang w:eastAsia="hr-HR"/>
        </w:rPr>
        <w:t>Trgovački sud u Bjelovaru, po sutkinji Mariji Petrina Kubica, povodom prijedloga Financijske agencije, OIB: 85821130368, RC Zagreb, Podružnica Bjelovar, Bjelovar, F. Supila 4, za otvaranje stečajnog postupka nad dužnikom INFOLINE jednostavno društvo s ograničenom odgovornošću za trgovinu i usluge, Bjelovar, Naselje kralja Zvonimira 2/II, MBS: 010098452, OIB: 18570904124, 4. travnja 2019.</w:t>
      </w: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820BE">
        <w:rPr>
          <w:rFonts w:cs="Times New Roman" w:eastAsia="Times New Roman"/>
          <w:noProof/>
          <w:szCs w:val="20"/>
          <w:lang w:eastAsia="hr-HR"/>
        </w:rPr>
        <w:t>r i j e š i o    j e</w:t>
      </w: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20BE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INFOLINE jednostavno društvo s ograničenom odgovornošću za trgovinu i usluge, Bjelovar, Naselje kralja Zvonimira 2/II, MBS: 010098452, OIB: 18570904124,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C820BE">
        <w:rPr>
          <w:rFonts w:cs="Times New Roman" w:eastAsia="Times New Roman"/>
          <w:noProof/>
          <w:szCs w:val="20"/>
          <w:lang w:eastAsia="hr-HR"/>
        </w:rPr>
        <w:t xml:space="preserve"> model HR05 540-736-18.         </w:t>
      </w: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20BE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820BE">
        <w:rPr>
          <w:rFonts w:cs="Times New Roman" w:eastAsia="Times New Roman"/>
          <w:noProof/>
          <w:szCs w:val="20"/>
          <w:lang w:eastAsia="hr-HR"/>
        </w:rPr>
        <w:t xml:space="preserve">Obrazloženje </w:t>
      </w: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820BE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podnijela prijedlog za otvaranje stečajnog postupka nad dužnikom </w:t>
      </w:r>
      <w:r w:rsidRPr="00C820BE">
        <w:rPr>
          <w:rFonts w:cs="Times New Roman" w:eastAsia="Times New Roman"/>
          <w:szCs w:val="20"/>
          <w:lang w:eastAsia="hr-HR"/>
        </w:rPr>
        <w:t>INFOLINE j.do.o. Bjelovar u kojem je navedeno da je</w:t>
      </w:r>
      <w:r w:rsidRPr="00C820BE">
        <w:rPr>
          <w:rFonts w:cs="Times New Roman" w:eastAsia="Times New Roman"/>
          <w:color w:val="000000"/>
          <w:szCs w:val="20"/>
          <w:lang w:eastAsia="hr-HR"/>
        </w:rPr>
        <w:t xml:space="preserve"> 10. rujna 2018. dužnik u Očevidniku redoslijeda osnova za plaćanje imao evidentirane neizvršene osnove za plaćanje u neprekinutom razdoblju od 120 dana, u ukupnom iznosu od 44.752,64 kn. </w:t>
      </w: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820BE">
        <w:rPr>
          <w:rFonts w:cs="Times New Roman" w:eastAsia="Times New Roman"/>
          <w:szCs w:val="20"/>
          <w:lang w:eastAsia="hr-HR"/>
        </w:rPr>
        <w:t xml:space="preserve">Rješenjem od 19. veljače </w:t>
      </w:r>
      <w:r w:rsidRPr="00C820BE">
        <w:rPr>
          <w:rFonts w:cs="Times New Roman" w:eastAsia="Times New Roman"/>
          <w:noProof/>
          <w:szCs w:val="20"/>
          <w:lang w:eastAsia="hr-HR"/>
        </w:rPr>
        <w:t xml:space="preserve">2019. </w:t>
      </w:r>
      <w:r w:rsidRPr="00C820BE">
        <w:rPr>
          <w:rFonts w:cs="Times New Roman" w:eastAsia="Times New Roman"/>
          <w:szCs w:val="20"/>
          <w:lang w:eastAsia="hr-HR"/>
        </w:rPr>
        <w:t xml:space="preserve">sud je, temeljem čl.115. st.1. SZ-a, otvorio  prethodni postupak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zakonski zastupnik dužnika Dražem Široki, kojem je, sukladno čl.117. st.2. SZ, naloženo da sastavi i podnese sudu pisano izvješće o financijsko-gospodarskom stanju dužnika. </w:t>
      </w: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ind w:firstLine="5529"/>
        <w:jc w:val="right"/>
        <w:rPr>
          <w:rFonts w:cs="Times New Roman" w:eastAsia="Times New Roman"/>
          <w:szCs w:val="20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20BE">
        <w:rPr>
          <w:rFonts w:cs="Times New Roman" w:eastAsia="Calibri"/>
          <w:szCs w:val="20"/>
          <w:lang w:eastAsia="hr-HR"/>
        </w:rPr>
        <w:t>Z</w:t>
      </w:r>
      <w:r w:rsidRPr="00C820BE">
        <w:rPr>
          <w:rFonts w:cs="Times New Roman" w:eastAsia="Times New Roman"/>
          <w:szCs w:val="20"/>
          <w:lang w:eastAsia="hr-HR"/>
        </w:rPr>
        <w:t xml:space="preserve">akonski zastupnik dužnika nije došao na ročište 28. ožujka 2019. i nije podnio  izvješće o gospodarsko-financijskom stanju dužnika. </w:t>
      </w: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20BE">
        <w:rPr>
          <w:rFonts w:cs="Times New Roman" w:eastAsia="Times New Roman"/>
          <w:szCs w:val="20"/>
          <w:lang w:eastAsia="hr-HR"/>
        </w:rPr>
        <w:lastRenderedPageBreak/>
        <w:t>Iz javno dostupnih podataka 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20BE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820BE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820BE">
        <w:rPr>
          <w:rFonts w:cs="Times New Roman" w:eastAsia="Times New Roman"/>
          <w:szCs w:val="20"/>
          <w:lang w:eastAsia="hr-HR"/>
        </w:rPr>
        <w:t>U Bjelovaru 4. travnja 2019.</w:t>
      </w: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C820BE">
        <w:rPr>
          <w:rFonts w:cs="Times New Roman" w:eastAsia="Times New Roman"/>
          <w:szCs w:val="20"/>
          <w:lang w:eastAsia="hr-HR"/>
        </w:rPr>
        <w:t xml:space="preserve">                Sutkinja</w:t>
      </w: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C820BE">
        <w:rPr>
          <w:rFonts w:cs="Times New Roman" w:eastAsia="Times New Roman"/>
          <w:szCs w:val="20"/>
          <w:lang w:eastAsia="hr-HR"/>
        </w:rPr>
        <w:t xml:space="preserve">           Marija Petrina Kubica v.r.</w:t>
      </w: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C820BE" w:rsidP="00C820BE" w:rsidR="00C820BE" w:rsidRPr="00C820B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C820B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820BE" w:rsidP="00C820BE" w:rsidR="00C820BE" w:rsidRPr="00C820B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C820B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20BE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820BE" w:rsidP="00C820BE" w:rsidR="00C820BE" w:rsidRPr="00C82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0BE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520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87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St-736/2018-6</izvorni_sadrzaj>
    <derivirana_varijabla naziv="DomainObject.Oznaka_1">St-736/2018-6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St-736/2018</izvorni_sadrzaj>
    <derivirana_varijabla naziv="DomainObject.Predmet.OznakaBroj_1">St-736/2018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INFOLINE jednostavno društvo s ograničenom odgovornošću za trgovinu i usluge zastupanog po punomoćniku Dražen Široki</izvorni_sadrzaj>
    <derivirana_varijabla naziv="DomainObject.Predmet.ProtustrankaFormated_1">  INFOLINE jednostavno društvo s ograničenom odgovornošću za trgovinu i usluge zastupanog po punomoćniku Dražen Široki</derivirana_varijabla>
  </DomainObject.Predmet.ProtustrankaFormated>
  <DomainObject.Predmet.ProtustrankaFormatedOIB>
    <izvorni_sadrzaj>  INFOLINE jednostavno društvo s ograničenom odgovornošću za trgovinu i usluge, OIB 18570904124 zastupanog po punomoćniku Dražen Široki</izvorni_sadrzaj>
    <derivirana_varijabla naziv="DomainObject.Predmet.ProtustrankaFormatedOIB_1">  INFOLINE jednostavno društvo s ograničenom odgovornošću za trgovinu i usluge, OIB 18570904124 zastupanog po punomoćniku Dražen Široki</derivirana_varijabla>
  </DomainObject.Predmet.ProtustrankaFormatedOIB>
  <DomainObject.Predmet.ProtustrankaFormatedWithAdress>
    <izvorni_sadrzaj> INFOLINE jednostavno društvo s ograničenom odgovornošću za trgovinu i usluge, Naselje kralja Zvonimira 2/II, 43000 Bjelovar zastupanog po punomoćniku Dražen Široki</izvorni_sadrzaj>
    <derivirana_varijabla naziv="DomainObject.Predmet.ProtustrankaFormatedWithAdress_1"> INFOLINE jednostavno društvo s ograničenom odgovornošću za trgovinu i usluge, Naselje kralja Zvonimira 2/II, 43000 Bjelovar zastupanog po punomoćniku Dražen Široki</derivirana_varijabla>
  </DomainObject.Predmet.ProtustrankaFormatedWithAdress>
  <DomainObject.Predmet.ProtustrankaFormatedWithAdressOIB>
    <izvorni_sadrzaj> INFOLINE jednostavno društvo s ograničenom odgovornošću za trgovinu i usluge, OIB 18570904124, Naselje kralja Zvonimira 2/II, 43000 Bjelovar zastupanog po punomoćniku Dražen Široki</izvorni_sadrzaj>
    <derivirana_varijabla naziv="DomainObject.Predmet.ProtustrankaFormatedWithAdressOIB_1"> INFOLINE jednostavno društvo s ograničenom odgovornošću za trgovinu i usluge, OIB 18570904124, Naselje kralja Zvonimira 2/II, 43000 Bjelovar zastupanog po punomoćniku Dražen Široki</derivirana_varijabla>
  </DomainObject.Predmet.ProtustrankaFormatedWithAdressOIB>
  <DomainObject.Predmet.ProtustrankaWithAdress>
    <izvorni_sadrzaj>INFOLINE jednostavno društvo s ograničenom odgovornošću za trgovinu i usluge Naselje kralja Zvonimira 2/II, 43000 Bjelovar</izvorni_sadrzaj>
    <derivirana_varijabla naziv="DomainObject.Predmet.ProtustrankaWithAdress_1">INFOLINE jednostavno društvo s ograničenom odgovornošću za trgovinu i usluge Naselje kralja Zvonimira 2/II, 43000 Bjelovar</derivirana_varijabla>
  </DomainObject.Predmet.ProtustrankaWithAdress>
  <DomainObject.Predmet.ProtustrankaWithAdressOIB>
    <izvorni_sadrzaj>INFOLINE jednostavno društvo s ograničenom odgovornošću za trgovinu i usluge, OIB 18570904124, Naselje kralja Zvonimira 2/II, 43000 Bjelovar</izvorni_sadrzaj>
    <derivirana_varijabla naziv="DomainObject.Predmet.ProtustrankaWithAdressOIB_1">INFOLINE jednostavno društvo s ograničenom odgovornošću za trgovinu i usluge, OIB 18570904124, Naselje kralja Zvonimira 2/II, 43000 Bjelovar</derivirana_varijabla>
  </DomainObject.Predmet.ProtustrankaWithAdressOIB>
  <DomainObject.Predmet.ProtustrankaNazivFormated>
    <izvorni_sadrzaj>INFOLINE jednostavno društvo s ograničenom odgovornošću za trgovinu i usluge</izvorni_sadrzaj>
    <derivirana_varijabla naziv="DomainObject.Predmet.ProtustrankaNazivFormated_1">INFOLINE jednostavno društvo s ograničenom odgovornošću za trgovinu i usluge</derivirana_varijabla>
  </DomainObject.Predmet.ProtustrankaNazivFormated>
  <DomainObject.Predmet.ProtustrankaNazivFormatedOIB>
    <izvorni_sadrzaj>INFOLINE jednostavno društvo s ograničenom odgovornošću za trgovinu i usluge, OIB 18570904124</izvorni_sadrzaj>
    <derivirana_varijabla naziv="DomainObject.Predmet.ProtustrankaNazivFormatedOIB_1">INFOLINE jednostavno društvo s ograničenom odgovornošću za trgovinu i usluge, OIB 18570904124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INFOLINE jednostavno društvo s ograničenom odgovornošću za trgovinu i usluge zastupanog po punomoćniku Dražen Široki</item>
    </izvorni_sadrzaj>
    <derivirana_varijabla naziv="DomainObject.Predmet.ProtuStrankaListFormated_1">
      <item>INFOLINE jednostavno društvo s ograničenom odgovornošću za trgovinu i usluge zastupanog po punomoćniku Dražen Široki</item>
    </derivirana_varijabla>
  </DomainObject.Predmet.ProtuStrankaListFormated>
  <DomainObject.Predmet.ProtuStrankaListFormatedOIB>
    <izvorni_sadrzaj>
      <item>INFOLINE jednostavno društvo s ograničenom odgovornošću za trgovinu i usluge, OIB 18570904124 zastupanog po punomoćniku Dražen Široki</item>
    </izvorni_sadrzaj>
    <derivirana_varijabla naziv="DomainObject.Predmet.ProtuStrankaListFormatedOIB_1">
      <item>INFOLINE jednostavno društvo s ograničenom odgovornošću za trgovinu i usluge, OIB 18570904124 zastupanog po punomoćniku Dražen Široki</item>
    </derivirana_varijabla>
  </DomainObject.Predmet.ProtuStrankaListFormatedOIB>
  <DomainObject.Predmet.ProtuStrankaListFormatedWithAdress>
    <izvorni_sadrzaj>
      <item>INFOLINE jednostavno društvo s ograničenom odgovornošću za trgovinu i usluge, Naselje kralja Zvonimira 2/II, 43000 Bjelovar zastupanog po punomoćniku Dražen Široki</item>
    </izvorni_sadrzaj>
    <derivirana_varijabla naziv="DomainObject.Predmet.ProtuStrankaListFormatedWithAdress_1">
      <item>INFOLINE jednostavno društvo s ograničenom odgovornošću za trgovinu i usluge, Naselje kralja Zvonimira 2/II, 43000 Bjelovar zastupanog po punomoćniku Dražen Široki</item>
    </derivirana_varijabla>
  </DomainObject.Predmet.ProtuStrankaListFormatedWithAdress>
  <DomainObject.Predmet.ProtuStrankaListFormatedWithAdressOIB>
    <izvorni_sadrzaj>
      <item>INFOLINE jednostavno društvo s ograničenom odgovornošću za trgovinu i usluge, OIB 18570904124, Naselje kralja Zvonimira 2/II, 43000 Bjelovar zastupanog po punomoćniku Dražen Široki</item>
    </izvorni_sadrzaj>
    <derivirana_varijabla naziv="DomainObject.Predmet.ProtuStrankaListFormatedWithAdressOIB_1">
      <item>INFOLINE jednostavno društvo s ograničenom odgovornošću za trgovinu i usluge, OIB 18570904124, Naselje kralja Zvonimira 2/II, 43000 Bjelovar zastupanog po punomoćniku Dražen Široki</item>
    </derivirana_varijabla>
  </DomainObject.Predmet.ProtuStrankaListFormatedWithAdressOIB>
  <DomainObject.Predmet.ProtuStrankaListNazivFormated>
    <izvorni_sadrzaj>
      <item>INFOLINE jednostavno društvo s ograničenom odgovornošću za trgovinu i usluge</item>
    </izvorni_sadrzaj>
    <derivirana_varijabla naziv="DomainObject.Predmet.ProtuStrankaListNazivFormated_1">
      <item>INFOLINE jednostavno društvo s ograničenom odgovornošću za trgovinu i usluge</item>
    </derivirana_varijabla>
  </DomainObject.Predmet.ProtuStrankaListNazivFormated>
  <DomainObject.Predmet.ProtuStrankaListNazivFormatedOIB>
    <izvorni_sadrzaj>
      <item>INFOLINE jednostavno društvo s ograničenom odgovornošću za trgovinu i usluge, OIB 18570904124</item>
    </izvorni_sadrzaj>
    <derivirana_varijabla naziv="DomainObject.Predmet.ProtuStrankaListNazivFormatedOIB_1">
      <item>INFOLINE jednostavno društvo s ograničenom odgovornošću za trgovinu i usluge, OIB 18570904124</item>
    </derivirana_varijabla>
  </DomainObject.Predmet.ProtuStrankaListNazivFormatedOIB>
  <DomainObject.Predmet.OstaliListFormated>
    <izvorni_sadrzaj>
      <item>Dražen Široki punomoćnik sudionika u postupku INFOLINE jednostavno društvo s ograničenom odgovornošću za trgovinu i usluge</item>
    </izvorni_sadrzaj>
    <derivirana_varijabla naziv="DomainObject.Predmet.OstaliListFormated_1">
      <item>Dražen Široki punomoćnik sudionika u postupku INFOLINE jednostavno društvo s ograničenom odgovornošću za trgovinu i usluge</item>
    </derivirana_varijabla>
  </DomainObject.Predmet.OstaliListFormated>
  <DomainObject.Predmet.OstaliListFormatedOIB>
    <izvorni_sadrzaj>
      <item>Dražen Široki, OIB 31482097334 punomoćnik sudionika u postupku INFOLINE jednostavno društvo s ograničenom odgovornošću za trgovinu i usluge</item>
    </izvorni_sadrzaj>
    <derivirana_varijabla naziv="DomainObject.Predmet.OstaliListFormatedOIB_1">
      <item>Dražen Široki, OIB 31482097334 punomoćnik sudionika u postupku INFOLINE jednostavno društvo s ograničenom odgovornošću za trgovinu i usluge</item>
    </derivirana_varijabla>
  </DomainObject.Predmet.OstaliListFormatedOIB>
  <DomainObject.Predmet.OstaliListFormatedWithAdress>
    <izvorni_sadrzaj>
      <item>Dražen Široki, Matice Hrvatske 1/B, 43000 Bjelovar punomoćnik sudionika u postupku INFOLINE jednostavno društvo s ograničenom odgovornošću za trgovinu i usluge</item>
    </izvorni_sadrzaj>
    <derivirana_varijabla naziv="DomainObject.Predmet.OstaliListFormatedWithAdress_1">
      <item>Dražen Široki, Matice Hrvatske 1/B, 43000 Bjelovar punomoćnik sudionika u postupku INFOLINE jednostavno društvo s ograničenom odgovornošću za trgovinu i usluge</item>
    </derivirana_varijabla>
  </DomainObject.Predmet.OstaliListFormatedWithAdress>
  <DomainObject.Predmet.OstaliListFormatedWithAdressOIB>
    <izvorni_sadrzaj>
      <item>Dražen Široki, OIB 31482097334, Matice Hrvatske 1/B, 43000 Bjelovar punomoćnik sudionika u postupku INFOLINE jednostavno društvo s ograničenom odgovornošću za trgovinu i usluge</item>
    </izvorni_sadrzaj>
    <derivirana_varijabla naziv="DomainObject.Predmet.OstaliListFormatedWithAdressOIB_1">
      <item>Dražen Široki, OIB 31482097334, Matice Hrvatske 1/B, 43000 Bjelovar punomoćnik sudionika u postupku INFOLINE jednostavno društvo s ograničenom odgovornošću za trgovinu i usluge</item>
    </derivirana_varijabla>
  </DomainObject.Predmet.OstaliListFormatedWithAdressOIB>
  <DomainObject.Predmet.OstaliListNazivFormated>
    <izvorni_sadrzaj>
      <item>Dražen Široki</item>
    </izvorni_sadrzaj>
    <derivirana_varijabla naziv="DomainObject.Predmet.OstaliListNazivFormated_1">
      <item>Dražen Široki</item>
    </derivirana_varijabla>
  </DomainObject.Predmet.OstaliListNazivFormated>
  <DomainObject.Predmet.OstaliListNazivFormatedOIB>
    <izvorni_sadrzaj>
      <item>Dražen Široki, OIB 31482097334</item>
    </izvorni_sadrzaj>
    <derivirana_varijabla naziv="DomainObject.Predmet.OstaliListNazivFormatedOIB_1">
      <item>Dražen Široki, OIB 31482097334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>St-736/2018-6</izvorni_sadrzaj>
    <derivirana_varijabla naziv="DomainObject.PoslovniBrojDokumenta_1">St-736/2018-6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INFOLINE jednostavno društvo s ograničenom odgovornošću za trgovinu i usluge</izvorni_sadrzaj>
    <derivirana_varijabla naziv="DomainObject.Predmet.ProtustrankaIDrugi_1">INFOLINE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INFOLINE jednostavno društvo s ograničenom odgovornošću za trgovinu i usluge, OIB 18570904124, Naselje kralja Zvonimira 2/II, 43000 Bjelovar</izvorni_sadrzaj>
    <derivirana_varijabla naziv="DomainObject.Predmet.ProtustrankaIDrugiAdressOIB_1">INFOLINE jednostavno društvo s ograničenom odgovornošću za trgovinu i usluge, OIB 18570904124, Naselje kralja Zvonimira 2/II,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INFOLINE jednostavno društvo s ograničenom odgovornošću za trgovinu i usluge</item>
      <item>Dražen Široki</item>
    </izvorni_sadrzaj>
    <derivirana_varijabla naziv="DomainObject.Predmet.SudioniciListNaziv_1">
      <item>FINA, RC ZAGREB, Podružnica BJELOVAR</item>
      <item>INFOLINE jednostavno društvo s ograničenom odgovornošću za trgovinu i usluge</item>
      <item>Dražen Široki</item>
    </derivirana_varijabla>
  </DomainObject.Predmet.SudioniciListNaziv>
  <DomainObject.Predmet.SudioniciListAdressOIB>
    <izvorni_sadrzaj>
      <item>FINA, RC ZAGREB, Podružnica BJELOVAR, OIB 85821130368, F. Supila 4,43000 Bjelovar</item>
      <item>INFOLINE jednostavno društvo s ograničenom odgovornošću za trgovinu i usluge, OIB 18570904124, Naselje kralja Zvonimira 2/II,43000 Bjelovar</item>
      <item>Dražen Široki, OIB 31482097334, Matice Hrvatske 1/B,43000 Bjelovar</item>
    </izvorni_sadrzaj>
    <derivirana_varijabla naziv="DomainObject.Predmet.SudioniciListAdressOIB_1">
      <item>FINA, RC ZAGREB, Podružnica BJELOVAR, OIB 85821130368, F. Supila 4,43000 Bjelovar</item>
      <item>INFOLINE jednostavno društvo s ograničenom odgovornošću za trgovinu i usluge, OIB 18570904124, Naselje kralja Zvonimira 2/II,43000 Bjelovar</item>
      <item>Dražen Široki, OIB 31482097334, Matice Hrvatske 1/B,43000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4CA8A-D353-4F09-A37A-D7250F14DF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3117</properties:Characters>
  <properties:Lines>83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2019-04-05T12:20:00Z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St-736/2018-6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