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c8c2" w14:paraId="8fbc8c2" w:rsidRDefault="000408A8" w:rsidP="00372F80" w:rsidR="000408A8" w:rsidRPr="003A02B3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3A02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3A02B3">
      <w:pPr>
        <w:tabs>
          <w:tab w:pos="1440" w:val="left"/>
        </w:tabs>
        <w:rPr>
          <w:bCs/>
        </w:rPr>
      </w:pPr>
    </w:p>
    <w:p w:rsidRDefault="00863A7F" w:rsidP="00372F80" w:rsidR="00AA6ECC" w:rsidRPr="003A02B3">
      <w:pPr>
        <w:tabs>
          <w:tab w:pos="1440" w:val="left"/>
        </w:tabs>
        <w:rPr>
          <w:bCs/>
        </w:rPr>
      </w:pPr>
      <w:r w:rsidRPr="003A02B3">
        <w:rPr>
          <w:bCs/>
        </w:rPr>
        <w:t xml:space="preserve">  </w:t>
      </w:r>
      <w:r w:rsidR="00B23C9B" w:rsidRPr="003A02B3">
        <w:rPr>
          <w:bCs/>
        </w:rPr>
        <w:t xml:space="preserve">  REPUBLIKA HRVATSKA </w:t>
      </w:r>
    </w:p>
    <w:p w:rsidRDefault="00B23C9B" w:rsidP="00372F80" w:rsidR="00B23C9B" w:rsidRPr="003A02B3">
      <w:pPr>
        <w:tabs>
          <w:tab w:pos="1440" w:val="left"/>
        </w:tabs>
        <w:rPr>
          <w:bCs/>
        </w:rPr>
      </w:pPr>
      <w:r w:rsidRPr="003A02B3">
        <w:rPr>
          <w:bCs/>
        </w:rPr>
        <w:t>TRGOVAČKI SUD U ZAGREBU</w:t>
      </w:r>
    </w:p>
    <w:p w:rsidRDefault="00B23C9B" w:rsidP="00372F80" w:rsidR="00B23C9B" w:rsidRPr="003A02B3">
      <w:pPr>
        <w:tabs>
          <w:tab w:pos="1440" w:val="left"/>
        </w:tabs>
        <w:rPr>
          <w:bCs/>
        </w:rPr>
      </w:pPr>
      <w:r w:rsidRPr="003A02B3">
        <w:rPr>
          <w:bCs/>
        </w:rPr>
        <w:t>Zagre</w:t>
      </w:r>
      <w:r w:rsidR="00C3703D" w:rsidRPr="003A02B3">
        <w:rPr>
          <w:bCs/>
        </w:rPr>
        <w:t>b, Amruševa 2/II</w:t>
      </w:r>
      <w:r w:rsidR="00C3703D" w:rsidRPr="003A02B3">
        <w:rPr>
          <w:bCs/>
        </w:rPr>
        <w:tab/>
      </w:r>
      <w:r w:rsidR="00C3703D" w:rsidRPr="003A02B3">
        <w:rPr>
          <w:bCs/>
        </w:rPr>
        <w:tab/>
      </w:r>
      <w:r w:rsidR="00C3703D" w:rsidRPr="003A02B3">
        <w:rPr>
          <w:bCs/>
        </w:rPr>
        <w:tab/>
      </w:r>
      <w:r w:rsidR="00C3703D" w:rsidRPr="003A02B3">
        <w:rPr>
          <w:bCs/>
        </w:rPr>
        <w:tab/>
      </w:r>
      <w:r w:rsidR="00790845" w:rsidRPr="003A02B3">
        <w:rPr>
          <w:bCs/>
        </w:rPr>
        <w:tab/>
      </w:r>
      <w:r w:rsidR="00790845" w:rsidRPr="003A02B3">
        <w:rPr>
          <w:bCs/>
        </w:rPr>
        <w:tab/>
      </w:r>
      <w:r w:rsidR="00C3703D" w:rsidRPr="003A02B3">
        <w:rPr>
          <w:bCs/>
        </w:rPr>
        <w:t>31-ST-</w:t>
      </w:r>
      <w:r w:rsidR="003A02B3" w:rsidRPr="003A02B3">
        <w:rPr>
          <w:bCs/>
        </w:rPr>
        <w:t>2971/16-24</w:t>
      </w:r>
    </w:p>
    <w:p w:rsidRDefault="00372F80" w:rsidP="00372F80" w:rsidR="00372F80" w:rsidRPr="003A02B3">
      <w:pPr>
        <w:tabs>
          <w:tab w:pos="1440" w:val="left"/>
        </w:tabs>
        <w:rPr>
          <w:bCs/>
        </w:rPr>
      </w:pPr>
    </w:p>
    <w:p w:rsidRDefault="00372F80" w:rsidP="00372F80" w:rsidR="00B23C9B" w:rsidRPr="003A02B3">
      <w:pPr>
        <w:tabs>
          <w:tab w:pos="1440" w:val="left"/>
        </w:tabs>
        <w:jc w:val="center"/>
        <w:rPr>
          <w:bCs/>
        </w:rPr>
      </w:pPr>
      <w:r w:rsidRPr="003A02B3">
        <w:rPr>
          <w:bCs/>
        </w:rPr>
        <w:t xml:space="preserve">U  I M E   R E P U B L I K E  H R V A T S K E </w:t>
      </w:r>
    </w:p>
    <w:p w:rsidRDefault="00AA6ECC" w:rsidP="00D86D3C" w:rsidR="00D86D3C" w:rsidRPr="003A02B3">
      <w:pPr>
        <w:tabs>
          <w:tab w:pos="1440" w:val="left"/>
        </w:tabs>
        <w:jc w:val="center"/>
        <w:rPr>
          <w:bCs/>
        </w:rPr>
      </w:pPr>
      <w:r w:rsidRPr="003A02B3">
        <w:rPr>
          <w:bCs/>
        </w:rPr>
        <w:t xml:space="preserve">R J E Š E N J E </w:t>
      </w:r>
    </w:p>
    <w:p w:rsidRDefault="00D86D3C" w:rsidP="00D86D3C" w:rsidR="00D86D3C" w:rsidRPr="003A02B3">
      <w:pPr>
        <w:rPr>
          <w:bCs/>
        </w:rPr>
      </w:pPr>
    </w:p>
    <w:p w:rsidRDefault="00D86D3C" w:rsidP="00D86D3C" w:rsidR="00D86D3C" w:rsidRPr="003A02B3">
      <w:r w:rsidRPr="003A02B3">
        <w:rPr>
          <w:bCs/>
        </w:rPr>
        <w:tab/>
        <w:t>TRGOVAČKI SUD U ZAGREBU</w:t>
      </w:r>
      <w:r w:rsidRPr="003A02B3">
        <w:t xml:space="preserve"> po stečajnom sucu Nadi Kraljić povodom prijedloga predlagatelja</w:t>
      </w:r>
      <w:r w:rsidR="009F73F1" w:rsidRPr="003A02B3">
        <w:t xml:space="preserve"> </w:t>
      </w:r>
      <w:r w:rsidR="00A50FE6" w:rsidRPr="003A02B3">
        <w:t xml:space="preserve">FINA za otvaranje stečajnog postupka nad dužnikom </w:t>
      </w:r>
      <w:r w:rsidR="009A0494" w:rsidRPr="003A02B3">
        <w:t xml:space="preserve">SAS GRADNJA d.o.o., Zagreb, Jamine 8c MBS: 080442623 OIB: 52212833160 </w:t>
      </w:r>
      <w:r w:rsidR="00A50FE6" w:rsidRPr="003A02B3">
        <w:t xml:space="preserve">sukladno odredbi čl. 132 </w:t>
      </w:r>
      <w:r w:rsidRPr="003A02B3">
        <w:t xml:space="preserve"> Stečajnog zakona dana </w:t>
      </w:r>
      <w:r w:rsidR="003A02B3" w:rsidRPr="003A02B3">
        <w:t>24</w:t>
      </w:r>
      <w:r w:rsidR="00D260C2" w:rsidRPr="003A02B3">
        <w:t>. veljače</w:t>
      </w:r>
      <w:r w:rsidR="007A52ED" w:rsidRPr="003A02B3">
        <w:t xml:space="preserve"> 2017. </w:t>
      </w:r>
      <w:r w:rsidR="00271BF3" w:rsidRPr="003A02B3">
        <w:t xml:space="preserve"> </w:t>
      </w:r>
      <w:r w:rsidRPr="003A02B3">
        <w:t>godine</w:t>
      </w:r>
    </w:p>
    <w:p w:rsidRDefault="007A52ED" w:rsidP="00D86D3C" w:rsidR="007A52ED" w:rsidRPr="003A02B3"/>
    <w:p w:rsidRDefault="00D86D3C" w:rsidP="00D86D3C" w:rsidR="00D86D3C" w:rsidRPr="003A02B3">
      <w:pPr>
        <w:pStyle w:val="Naslov2"/>
        <w:rPr>
          <w:b w:val="false"/>
        </w:rPr>
      </w:pPr>
      <w:r w:rsidRPr="003A02B3">
        <w:rPr>
          <w:b w:val="false"/>
        </w:rPr>
        <w:t>r i j e š i o   j e</w:t>
      </w:r>
    </w:p>
    <w:p w:rsidRDefault="00D86D3C" w:rsidP="00D86D3C" w:rsidR="00D86D3C" w:rsidRPr="003A02B3"/>
    <w:p w:rsidRDefault="00D86D3C" w:rsidP="00D86D3C" w:rsidR="00D86D3C" w:rsidRPr="003A02B3">
      <w:pPr>
        <w:ind w:firstLine="708"/>
      </w:pPr>
      <w:r w:rsidRPr="003A02B3">
        <w:t>1.   Otvara se stečajni postupak nad dužnikom</w:t>
      </w:r>
      <w:r w:rsidR="00280C42" w:rsidRPr="003A02B3">
        <w:t xml:space="preserve"> </w:t>
      </w:r>
      <w:r w:rsidR="009A0494" w:rsidRPr="003A02B3">
        <w:t>SAS GRADNJA d.o.o., Zagreb, Jamine 8c MBS: 080442623 OIB: 52212833160</w:t>
      </w:r>
      <w:r w:rsidR="007A52ED" w:rsidRPr="003A02B3">
        <w:t>.</w:t>
      </w:r>
    </w:p>
    <w:p w:rsidRDefault="00271BF3" w:rsidP="00F740C2" w:rsidR="00D86D3C" w:rsidRPr="003A02B3">
      <w:pPr>
        <w:autoSpaceDE w:val="false"/>
        <w:autoSpaceDN w:val="false"/>
        <w:adjustRightInd w:val="false"/>
        <w:ind w:firstLine="708"/>
      </w:pPr>
      <w:r w:rsidRPr="003A02B3">
        <w:rPr>
          <w:bCs/>
        </w:rPr>
        <w:t xml:space="preserve">2.   </w:t>
      </w:r>
      <w:r w:rsidR="00D86D3C" w:rsidRPr="003A02B3">
        <w:rPr>
          <w:bCs/>
        </w:rPr>
        <w:t>Za stečajnog upravitelja imenuje se</w:t>
      </w:r>
      <w:r w:rsidR="009A0494" w:rsidRPr="003A02B3">
        <w:t xml:space="preserve"> </w:t>
      </w:r>
      <w:r w:rsidR="003A02B3" w:rsidRPr="003A02B3">
        <w:t>Sabljić Renato, Zdenački zavoj 14, Zagreb,</w:t>
      </w:r>
      <w:r w:rsidR="003A02B3">
        <w:t xml:space="preserve"> </w:t>
      </w:r>
      <w:r w:rsidR="003A02B3" w:rsidRPr="003A02B3">
        <w:t>OIB: 74644810692.</w:t>
      </w:r>
    </w:p>
    <w:p w:rsidRDefault="00271BF3" w:rsidP="00D86D3C" w:rsidR="00D86D3C" w:rsidRPr="003A02B3">
      <w:pPr>
        <w:rPr>
          <w:bCs/>
        </w:rPr>
      </w:pPr>
      <w:r w:rsidRPr="003A02B3">
        <w:rPr>
          <w:bCs/>
        </w:rPr>
        <w:tab/>
        <w:t xml:space="preserve">3.   </w:t>
      </w:r>
      <w:r w:rsidR="00D86D3C" w:rsidRPr="003A02B3">
        <w:rPr>
          <w:bCs/>
        </w:rPr>
        <w:t>Zaključuje se stečajni postupak nad stečajnim dužnikom</w:t>
      </w:r>
      <w:r w:rsidR="00A50FE6" w:rsidRPr="003A02B3">
        <w:t xml:space="preserve"> </w:t>
      </w:r>
      <w:r w:rsidR="009A0494" w:rsidRPr="003A02B3">
        <w:t>SAS GRADNJA d.o.o., Zagreb, Jamine 8c MBS: 080442623 OIB: 52212833160</w:t>
      </w:r>
      <w:r w:rsidRPr="003A02B3">
        <w:t>.</w:t>
      </w:r>
    </w:p>
    <w:p w:rsidRDefault="009F73F1" w:rsidP="00D86D3C" w:rsidR="00D86D3C" w:rsidRPr="003A02B3">
      <w:r w:rsidRPr="003A02B3">
        <w:tab/>
        <w:t>4</w:t>
      </w:r>
      <w:r w:rsidR="00D86D3C" w:rsidRPr="003A02B3">
        <w:t xml:space="preserve">.  </w:t>
      </w:r>
      <w:r w:rsidR="00271BF3" w:rsidRPr="003A02B3">
        <w:t xml:space="preserve"> </w:t>
      </w:r>
      <w:r w:rsidR="00D86D3C" w:rsidRPr="003A02B3">
        <w:t xml:space="preserve">Po pravomoćnosti rješenja stečajni dužnik brisat će se iz registra ovog suda. </w:t>
      </w:r>
    </w:p>
    <w:p w:rsidRDefault="00921F3F" w:rsidP="00372F80" w:rsidR="00921F3F" w:rsidRPr="003A02B3">
      <w:pPr>
        <w:tabs>
          <w:tab w:pos="1440" w:val="left"/>
        </w:tabs>
      </w:pPr>
    </w:p>
    <w:p w:rsidRDefault="00AA6ECC" w:rsidP="00372F80" w:rsidR="00AA6ECC" w:rsidRPr="003A02B3">
      <w:pPr>
        <w:tabs>
          <w:tab w:pos="1440" w:val="left"/>
        </w:tabs>
        <w:jc w:val="center"/>
        <w:rPr>
          <w:bCs/>
        </w:rPr>
      </w:pPr>
      <w:r w:rsidRPr="003A02B3">
        <w:rPr>
          <w:bCs/>
        </w:rPr>
        <w:t xml:space="preserve">Obrazloženje </w:t>
      </w:r>
    </w:p>
    <w:p w:rsidRDefault="00540507" w:rsidP="00540507" w:rsidR="00540507" w:rsidRPr="003A02B3">
      <w:pPr>
        <w:tabs>
          <w:tab w:pos="1440" w:val="left"/>
        </w:tabs>
      </w:pPr>
    </w:p>
    <w:p w:rsidRDefault="00540507" w:rsidP="0033148D" w:rsidR="0033148D" w:rsidRPr="003A02B3">
      <w:pPr>
        <w:tabs>
          <w:tab w:pos="1440" w:val="left"/>
        </w:tabs>
      </w:pPr>
      <w:r w:rsidRPr="003A02B3">
        <w:t xml:space="preserve">            </w:t>
      </w:r>
      <w:r w:rsidR="009A0494" w:rsidRPr="003A02B3">
        <w:t xml:space="preserve">Financijska agencija je podnijela prijedlog za otvaranje stečajnog postupka nad dužnikom SAS GRADNJA d.o.o., Zagreb, Jamine 8c MBS: 080442623 OIB: 52212833160 temeljem čl. 444 st. 2 Stečajnog zakona (NN 71/15), a koji je zaprimljen na sudu 24. ožujka 2016. godine  u kojem se navodi da stečajni dužnik u očevidniku redoslijeda osnova za plaćanje ima evidentirane neizvršene osnove za plaćanje u neprekinutom razdoblju od 120 dana te da ima 1 zaposlenog  radnika.   </w:t>
      </w:r>
    </w:p>
    <w:p w:rsidRDefault="0033148D" w:rsidP="0033148D" w:rsidR="00D57B75" w:rsidRPr="003A02B3">
      <w:pPr>
        <w:tabs>
          <w:tab w:pos="1440" w:val="left"/>
        </w:tabs>
      </w:pPr>
      <w:r w:rsidRPr="003A02B3">
        <w:t xml:space="preserve">           </w:t>
      </w:r>
      <w:r w:rsidR="001F5CFB" w:rsidRPr="003A02B3">
        <w:t xml:space="preserve">Na temelju prijedloga je rješenjem od </w:t>
      </w:r>
      <w:r w:rsidR="009A0494" w:rsidRPr="003A02B3">
        <w:t>28. srpnja</w:t>
      </w:r>
      <w:r w:rsidR="00735560" w:rsidRPr="003A02B3">
        <w:t xml:space="preserve"> 2016. </w:t>
      </w:r>
      <w:r w:rsidR="001F5CFB" w:rsidRPr="003A02B3">
        <w:t>godine pokrenut prethodni postupak radi utvrđivanja uvjeta za otvaranje stečajnog postupka te naloženo zakonskom zastupniku da dostavi sudu popis imovine (prokazni popis imovine).</w:t>
      </w:r>
    </w:p>
    <w:p w:rsidRDefault="009A0494" w:rsidP="0033148D" w:rsidR="009A0494" w:rsidRPr="003A02B3">
      <w:pPr>
        <w:tabs>
          <w:tab w:pos="1440" w:val="left"/>
        </w:tabs>
      </w:pPr>
      <w:r w:rsidRPr="003A02B3">
        <w:t xml:space="preserve">           Na ročištu za izjašnjenje zakonski zastupnik stečajnog dužnika izjavio je da se ne protivi prijedlogu za otvaranje stečajnog postupka i da stečajni dužnik nema zaposlenika niti imovine.</w:t>
      </w:r>
    </w:p>
    <w:p w:rsidRDefault="00D260C2" w:rsidP="00735560" w:rsidR="00D260C2" w:rsidRPr="003A02B3">
      <w:pPr>
        <w:ind w:firstLine="708"/>
      </w:pPr>
      <w:r w:rsidRPr="003A02B3">
        <w:t xml:space="preserve">Rješenjem suda od </w:t>
      </w:r>
      <w:r w:rsidR="009A0494" w:rsidRPr="003A02B3">
        <w:t xml:space="preserve">3. studenog </w:t>
      </w:r>
      <w:r w:rsidR="00593846" w:rsidRPr="003A02B3">
        <w:t xml:space="preserve"> 2016., a koje je objavljeno na e-oglasnoj ploči </w:t>
      </w:r>
      <w:r w:rsidR="009A0494" w:rsidRPr="003A02B3">
        <w:t xml:space="preserve">4. studenog </w:t>
      </w:r>
      <w:r w:rsidR="00593846" w:rsidRPr="003A02B3">
        <w:t>2016. godine pozvani su vjerovnici koji imaju pravni interes da se stečajni postupak provede na uplatu predujma. Nitko nije uplatio zatraženi iznos.</w:t>
      </w:r>
    </w:p>
    <w:p w:rsidRDefault="001F5CFB" w:rsidP="00735560" w:rsidR="00735560" w:rsidRPr="003A02B3">
      <w:pPr>
        <w:ind w:firstLine="708"/>
      </w:pPr>
      <w:r w:rsidRPr="003A02B3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9A0494" w:rsidP="003A02B3" w:rsidR="009A0494" w:rsidRPr="003A02B3">
      <w:pPr>
        <w:ind w:firstLine="708"/>
      </w:pPr>
      <w:r w:rsidRPr="003A02B3">
        <w:lastRenderedPageBreak/>
        <w:t>Podneskom od 29. studenog 2016. godine vjerovnik Posojlnica Bank eGen iz Austrije obavijestila je sud da stečajni dužnik ima imovinu čijom prodajom bi se mogli namiriti troškovi postupka i to nekretnine u Istri.</w:t>
      </w:r>
    </w:p>
    <w:p w:rsidRDefault="009A0494" w:rsidP="001F5CFB" w:rsidR="009A0494" w:rsidRPr="003A02B3">
      <w:pPr>
        <w:ind w:firstLine="708"/>
      </w:pPr>
      <w:r w:rsidRPr="003A02B3">
        <w:t>Podneskom od 17. siječnja 2017. godine</w:t>
      </w:r>
      <w:r w:rsidR="00FA7A56" w:rsidRPr="003A02B3">
        <w:t xml:space="preserve"> stečajni dužnik je obavijestio sud da su nekretnine prodane  prije deset godina o čemu je i dostavio dokumentaciju. </w:t>
      </w:r>
    </w:p>
    <w:p w:rsidRDefault="003A02B3" w:rsidP="00FA7A56" w:rsidR="009A0494" w:rsidRPr="003A02B3">
      <w:pPr>
        <w:ind w:firstLine="708"/>
      </w:pPr>
      <w:r>
        <w:t xml:space="preserve">Dana </w:t>
      </w:r>
      <w:r w:rsidR="00FA7A56" w:rsidRPr="003A02B3">
        <w:t xml:space="preserve">13. veljače 2017. godine izlučni vjerovnici su dostavili podnesak iz kojeg proizlazi da su u posjedu predmetnih nekretnina u kojima je vlasništvo upisano na stečajnog dužnika u zemljišnim knjigama, te da iste nekretnine  ne ulaze u stečajnu masu kao imovina stečajnog dužnika. Također su dostavili i prigovor treće osobe u ovršnom postupku koji se vodi kod Općinskog suda u Puli. </w:t>
      </w:r>
    </w:p>
    <w:p w:rsidRDefault="00D260C2" w:rsidP="001F5CFB" w:rsidR="00D260C2" w:rsidRPr="003A02B3">
      <w:pPr>
        <w:ind w:firstLine="708"/>
      </w:pPr>
      <w:r w:rsidRPr="003A02B3">
        <w:t xml:space="preserve">Prema potvrdi FINE </w:t>
      </w:r>
      <w:r w:rsidR="00593846" w:rsidRPr="003A02B3">
        <w:t xml:space="preserve">žiro račun dužnika na dan </w:t>
      </w:r>
      <w:r w:rsidR="00FA7A56" w:rsidRPr="003A02B3">
        <w:t>27. siječnja 2017</w:t>
      </w:r>
      <w:r w:rsidR="00593846" w:rsidRPr="003A02B3">
        <w:t xml:space="preserve">. godine blokiran je  </w:t>
      </w:r>
      <w:r w:rsidR="00FA7A56" w:rsidRPr="003A02B3">
        <w:t>343</w:t>
      </w:r>
      <w:r w:rsidR="00593846" w:rsidRPr="003A02B3">
        <w:t xml:space="preserve"> dana, a nepodmirene obveze iznose </w:t>
      </w:r>
      <w:r w:rsidR="00FA7A56" w:rsidRPr="003A02B3">
        <w:t>1.416.438,55</w:t>
      </w:r>
      <w:r w:rsidR="00593846" w:rsidRPr="003A02B3">
        <w:t xml:space="preserve"> kuna.</w:t>
      </w:r>
    </w:p>
    <w:p w:rsidRDefault="0033148D" w:rsidP="001F5CFB" w:rsidR="001F5CFB" w:rsidRPr="003A02B3">
      <w:pPr>
        <w:ind w:firstLine="708"/>
      </w:pPr>
      <w:r w:rsidRPr="003A02B3">
        <w:t xml:space="preserve">Prema odredbi čl. 132 </w:t>
      </w:r>
      <w:r w:rsidR="001F5CFB" w:rsidRPr="003A02B3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3A02B3">
      <w:pPr>
        <w:ind w:firstLine="708"/>
      </w:pPr>
      <w:r w:rsidRPr="003A02B3">
        <w:t>S obzirom da je utvrđeno postojanje stečajnog razloga ne</w:t>
      </w:r>
      <w:r w:rsidR="0033148D" w:rsidRPr="003A02B3">
        <w:t>sposobnosti za plaćanje iz čl. 5</w:t>
      </w:r>
      <w:r w:rsidRPr="003A02B3">
        <w:t xml:space="preserve"> Stečajnog zakona,  te  kako nitko od vjerovnika nije predujmio iznos određen rješenjem od </w:t>
      </w:r>
      <w:r w:rsidR="00593846" w:rsidRPr="003A02B3">
        <w:t>30. svibnja</w:t>
      </w:r>
      <w:r w:rsidR="00D260C2" w:rsidRPr="003A02B3">
        <w:t xml:space="preserve"> </w:t>
      </w:r>
      <w:r w:rsidR="0033148D" w:rsidRPr="003A02B3">
        <w:t xml:space="preserve"> 2016.</w:t>
      </w:r>
      <w:r w:rsidR="009F73F1" w:rsidRPr="003A02B3">
        <w:t xml:space="preserve"> </w:t>
      </w:r>
      <w:r w:rsidRPr="003A02B3">
        <w:t xml:space="preserve"> g</w:t>
      </w:r>
      <w:r w:rsidR="0033148D" w:rsidRPr="003A02B3">
        <w:t>odine, valjalo je temeljem čl. 85</w:t>
      </w:r>
      <w:r w:rsidRPr="003A02B3">
        <w:t xml:space="preserve"> st. 1</w:t>
      </w:r>
      <w:r w:rsidR="0033148D" w:rsidRPr="003A02B3">
        <w:t>, a u vezi sa čl. 84 st. 1</w:t>
      </w:r>
      <w:r w:rsidRPr="003A02B3">
        <w:t xml:space="preserve"> Stečajnog zakona imenovati stečajnog upravitelj</w:t>
      </w:r>
      <w:r w:rsidR="00004DCE" w:rsidRPr="003A02B3">
        <w:t>a</w:t>
      </w:r>
      <w:r w:rsidR="0033148D" w:rsidRPr="003A02B3">
        <w:t xml:space="preserve"> te temeljem čl. 132</w:t>
      </w:r>
      <w:r w:rsidRPr="003A02B3">
        <w:t xml:space="preserve"> st. 1 Stečajnog zakona donijeti odluku o otvaranju i zaključenju stečajnog postupka. </w:t>
      </w:r>
    </w:p>
    <w:p w:rsidRDefault="00B45208" w:rsidP="00372F80" w:rsidR="00AA6ECC" w:rsidRPr="003A02B3">
      <w:pPr>
        <w:tabs>
          <w:tab w:pos="1440" w:val="left"/>
        </w:tabs>
      </w:pPr>
      <w:r w:rsidRPr="003A02B3">
        <w:t xml:space="preserve">  </w:t>
      </w:r>
    </w:p>
    <w:p w:rsidRDefault="00AA6ECC" w:rsidP="00372F80" w:rsidR="00AA6ECC" w:rsidRPr="003A02B3">
      <w:pPr>
        <w:tabs>
          <w:tab w:pos="1440" w:val="left"/>
        </w:tabs>
        <w:jc w:val="center"/>
      </w:pPr>
      <w:r w:rsidRPr="003A02B3">
        <w:t>U Zagrebu,</w:t>
      </w:r>
      <w:r w:rsidR="005F5C8B" w:rsidRPr="003A02B3">
        <w:t xml:space="preserve"> </w:t>
      </w:r>
      <w:r w:rsidR="003A02B3">
        <w:t>24</w:t>
      </w:r>
      <w:r w:rsidR="00D260C2" w:rsidRPr="003A02B3">
        <w:t>. veljače</w:t>
      </w:r>
      <w:r w:rsidR="00CC7A47" w:rsidRPr="003A02B3">
        <w:t xml:space="preserve"> 2017. </w:t>
      </w:r>
      <w:r w:rsidR="0080751D" w:rsidRPr="003A02B3">
        <w:t xml:space="preserve"> </w:t>
      </w:r>
    </w:p>
    <w:p w:rsidRDefault="00DB4F7A" w:rsidP="00372F80" w:rsidR="00DB4F7A" w:rsidRPr="003A02B3">
      <w:pPr>
        <w:tabs>
          <w:tab w:pos="1440" w:val="left"/>
        </w:tabs>
      </w:pPr>
    </w:p>
    <w:p w:rsidRDefault="00DB4F7A" w:rsidP="00372F80" w:rsidR="00DB4F7A" w:rsidRPr="003A02B3">
      <w:pPr>
        <w:tabs>
          <w:tab w:pos="1440" w:val="left"/>
        </w:tabs>
      </w:pPr>
      <w:r w:rsidRPr="003A02B3">
        <w:tab/>
      </w:r>
      <w:r w:rsidRPr="003A02B3">
        <w:tab/>
      </w:r>
      <w:r w:rsidRPr="003A02B3">
        <w:tab/>
      </w:r>
      <w:r w:rsidRPr="003A02B3">
        <w:tab/>
      </w:r>
      <w:r w:rsidRPr="003A02B3">
        <w:tab/>
      </w:r>
      <w:r w:rsidRPr="003A02B3">
        <w:tab/>
      </w:r>
      <w:r w:rsidRPr="003A02B3">
        <w:tab/>
      </w:r>
      <w:r w:rsidRPr="003A02B3">
        <w:tab/>
      </w:r>
      <w:r w:rsidRPr="003A02B3">
        <w:tab/>
        <w:t xml:space="preserve">SUDAC </w:t>
      </w:r>
    </w:p>
    <w:p w:rsidRDefault="00525A3A" w:rsidP="00372F80" w:rsidR="009A1EE8" w:rsidRPr="003A02B3">
      <w:pPr>
        <w:tabs>
          <w:tab w:pos="1440" w:val="left"/>
        </w:tabs>
      </w:pPr>
      <w:r w:rsidRPr="003A02B3">
        <w:tab/>
      </w:r>
      <w:r w:rsidRPr="003A02B3">
        <w:tab/>
      </w:r>
      <w:r w:rsidRPr="003A02B3">
        <w:tab/>
      </w:r>
      <w:r w:rsidRPr="003A02B3">
        <w:tab/>
      </w:r>
      <w:r w:rsidRPr="003A02B3">
        <w:tab/>
      </w:r>
      <w:r w:rsidRPr="003A02B3">
        <w:tab/>
      </w:r>
      <w:r w:rsidRPr="003A02B3">
        <w:tab/>
      </w:r>
      <w:r w:rsidRPr="003A02B3">
        <w:tab/>
      </w:r>
      <w:r w:rsidRPr="003A02B3">
        <w:tab/>
        <w:t>Nada Kraljić</w:t>
      </w:r>
      <w:r w:rsidR="0016229C">
        <w:t>,v.r.</w:t>
      </w:r>
    </w:p>
    <w:p w:rsidRDefault="00AA6ECC" w:rsidP="00372F80" w:rsidR="00AA6ECC" w:rsidRPr="003A02B3">
      <w:pPr>
        <w:pStyle w:val="Naslov1"/>
        <w:tabs>
          <w:tab w:pos="1440" w:val="left"/>
        </w:tabs>
        <w:rPr>
          <w:b w:val="false"/>
        </w:rPr>
      </w:pPr>
      <w:r w:rsidRPr="003A02B3">
        <w:rPr>
          <w:b w:val="false"/>
        </w:rPr>
        <w:t xml:space="preserve">POUKA O PRAVNOM LIJEKU </w:t>
      </w:r>
    </w:p>
    <w:p w:rsidRDefault="00B45208" w:rsidP="00372F80" w:rsidR="005C2620" w:rsidRPr="003A02B3">
      <w:pPr>
        <w:tabs>
          <w:tab w:pos="1440" w:val="left"/>
        </w:tabs>
      </w:pPr>
      <w:r w:rsidRPr="003A02B3">
        <w:t>Protiv rješenja</w:t>
      </w:r>
      <w:r w:rsidR="00657111" w:rsidRPr="003A02B3">
        <w:t xml:space="preserve"> o otvaranju stečajnog postupka žalbu može izjaviti zakonski zastupnik stečajnog dužnika, a prot</w:t>
      </w:r>
      <w:r w:rsidR="00795A29" w:rsidRPr="003A02B3">
        <w:t>iv odluke o zaključenju stečajn</w:t>
      </w:r>
      <w:r w:rsidR="00657111" w:rsidRPr="003A02B3">
        <w:t>o</w:t>
      </w:r>
      <w:r w:rsidR="00795A29" w:rsidRPr="003A02B3">
        <w:t>g</w:t>
      </w:r>
      <w:r w:rsidR="00657111" w:rsidRPr="003A02B3">
        <w:t xml:space="preserve"> postupka</w:t>
      </w:r>
      <w:r w:rsidRPr="003A02B3">
        <w:t xml:space="preserve"> žalbu </w:t>
      </w:r>
      <w:r w:rsidR="00795A29" w:rsidRPr="003A02B3">
        <w:t xml:space="preserve">mogu izjaviti vjerovnici </w:t>
      </w:r>
      <w:r w:rsidRPr="003A02B3">
        <w:t>Visokom trgovačkom sudu Repu</w:t>
      </w:r>
      <w:r w:rsidR="00E32BF2" w:rsidRPr="003A02B3">
        <w:t>blike Hrvatske u roku od 8 dana od dana objave</w:t>
      </w:r>
      <w:r w:rsidR="004B30F2" w:rsidRPr="003A02B3">
        <w:t xml:space="preserve"> na e-oglasnoj ploči suda</w:t>
      </w:r>
      <w:r w:rsidR="00E32BF2" w:rsidRPr="003A02B3">
        <w:t xml:space="preserve">, </w:t>
      </w:r>
      <w:r w:rsidRPr="003A02B3">
        <w:t>a ulaže se putem ovog suda u 3 primjerka</w:t>
      </w:r>
    </w:p>
    <w:p w:rsidRDefault="003E02AA" w:rsidP="00372F80" w:rsidR="003E02AA" w:rsidRPr="003A02B3">
      <w:pPr>
        <w:tabs>
          <w:tab w:pos="1440" w:val="left"/>
        </w:tabs>
      </w:pPr>
    </w:p>
    <w:p w:rsidRDefault="0016229C" w:rsidR="0016229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6229C" w:rsidP="0016229C" w:rsidR="0016229C">
      <w:pPr>
        <w:ind w:firstLine="708" w:left="5664"/>
      </w:pPr>
      <w:r>
        <w:t>Vinka Mihalinčić</w:t>
      </w:r>
    </w:p>
    <w:p w:rsidRDefault="00AA6ECC" w:rsidP="00372F80" w:rsidR="00AA6ECC" w:rsidRPr="003A02B3">
      <w:pPr>
        <w:tabs>
          <w:tab w:pos="1440" w:val="left"/>
        </w:tabs>
      </w:pPr>
    </w:p>
    <w:p w:rsidRDefault="00DB4F7A" w:rsidP="00372F80" w:rsidR="00DB4F7A" w:rsidRPr="003A02B3">
      <w:pPr>
        <w:tabs>
          <w:tab w:pos="1440" w:val="left"/>
        </w:tabs>
      </w:pPr>
      <w:r w:rsidRPr="003A02B3">
        <w:tab/>
      </w:r>
      <w:r w:rsidRPr="003A02B3">
        <w:tab/>
      </w:r>
      <w:r w:rsidRPr="003A02B3">
        <w:tab/>
      </w:r>
      <w:r w:rsidRPr="003A02B3">
        <w:tab/>
      </w:r>
      <w:r w:rsidR="00143BF0" w:rsidRPr="003A02B3">
        <w:tab/>
      </w:r>
      <w:r w:rsidR="00143BF0" w:rsidRPr="003A02B3">
        <w:tab/>
      </w:r>
      <w:r w:rsidR="00143BF0" w:rsidRPr="003A02B3">
        <w:tab/>
      </w:r>
    </w:p>
    <w:p w:rsidRDefault="00AA6ECC" w:rsidP="00372F80" w:rsidR="00AA6ECC" w:rsidRPr="003A02B3">
      <w:pPr>
        <w:tabs>
          <w:tab w:pos="1440" w:val="left"/>
        </w:tabs>
        <w:ind w:left="360"/>
        <w:rPr>
          <w:bCs/>
        </w:rPr>
      </w:pPr>
      <w:r w:rsidRPr="003A02B3">
        <w:rPr>
          <w:bCs/>
        </w:rPr>
        <w:t xml:space="preserve"> </w:t>
      </w:r>
    </w:p>
    <w:p w:rsidRDefault="00DB4F7A" w:rsidP="00372F80" w:rsidR="00AA6ECC" w:rsidRPr="003A02B3">
      <w:pPr>
        <w:tabs>
          <w:tab w:pos="1440" w:val="left"/>
        </w:tabs>
      </w:pPr>
      <w:r w:rsidRPr="003A02B3">
        <w:tab/>
      </w:r>
      <w:r w:rsidRPr="003A02B3">
        <w:tab/>
      </w:r>
      <w:r w:rsidRPr="003A02B3">
        <w:tab/>
      </w:r>
      <w:r w:rsidRPr="003A02B3">
        <w:tab/>
      </w:r>
      <w:r w:rsidRPr="003A02B3">
        <w:tab/>
      </w:r>
      <w:r w:rsidRPr="003A02B3">
        <w:tab/>
      </w:r>
      <w:r w:rsidRPr="003A02B3">
        <w:tab/>
      </w:r>
      <w:r w:rsidRPr="003A02B3">
        <w:tab/>
      </w:r>
      <w:r w:rsidRPr="003A02B3">
        <w:tab/>
      </w:r>
    </w:p>
    <w:p w:rsidRDefault="00DB4F7A" w:rsidP="00372F80" w:rsidR="00DB4F7A" w:rsidRPr="003A02B3">
      <w:pPr>
        <w:tabs>
          <w:tab w:pos="1440" w:val="left"/>
        </w:tabs>
        <w:ind w:left="360"/>
      </w:pPr>
      <w:r w:rsidRPr="003A02B3">
        <w:t xml:space="preserve"> </w:t>
      </w:r>
    </w:p>
    <w:sectPr w:rsidSect="004D4BF5" w:rsidR="00DB4F7A" w:rsidRPr="003A02B3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22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3A02B3">
      <w:t>2971/16-24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6229C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A02B3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049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A7A56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622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29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29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29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29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62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29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29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29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29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2971</izvorni_sadrzaj>
    <derivirana_varijabla naziv="DomainObject.Predmet.Broj_1">2971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St-2971/2016</izvorni_sadrzaj>
    <derivirana_varijabla naziv="DomainObject.Predmet.OznakaBroj_1">St-2971/2016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SAS GRADNJA d.o.o.</izvorni_sadrzaj>
    <derivirana_varijabla naziv="DomainObject.Predmet.ProtustrankaFormated_1">  SAS GRADNJA d.o.o.</derivirana_varijabla>
  </DomainObject.Predmet.ProtustrankaFormated>
  <DomainObject.Predmet.ProtustrankaFormatedOIB>
    <izvorni_sadrzaj>  SAS GRADNJA d.o.o., OIB 52212833160</izvorni_sadrzaj>
    <derivirana_varijabla naziv="DomainObject.Predmet.ProtustrankaFormatedOIB_1">  SAS GRADNJA d.o.o., OIB 52212833160</derivirana_varijabla>
  </DomainObject.Predmet.ProtustrankaFormatedOIB>
  <DomainObject.Predmet.ProtustrankaFormatedWithAdress>
    <izvorni_sadrzaj> SAS GRADNJA d.o.o., Jamine 8/c, 10000 Zagreb</izvorni_sadrzaj>
    <derivirana_varijabla naziv="DomainObject.Predmet.ProtustrankaFormatedWithAdress_1"> SAS GRADNJA d.o.o., Jamine 8/c, 10000 Zagreb</derivirana_varijabla>
  </DomainObject.Predmet.ProtustrankaFormatedWithAdress>
  <DomainObject.Predmet.ProtustrankaFormatedWithAdressOIB>
    <izvorni_sadrzaj> SAS GRADNJA d.o.o., OIB 52212833160, Jamine 8/c, 10000 Zagreb</izvorni_sadrzaj>
    <derivirana_varijabla naziv="DomainObject.Predmet.ProtustrankaFormatedWithAdressOIB_1"> SAS GRADNJA d.o.o., OIB 52212833160, Jamine 8/c, 10000 Zagreb</derivirana_varijabla>
  </DomainObject.Predmet.ProtustrankaFormatedWithAdressOIB>
  <DomainObject.Predmet.ProtustrankaWithAdress>
    <izvorni_sadrzaj>SAS GRADNJA d.o.o. Jamine 8/c, 10000 Zagreb</izvorni_sadrzaj>
    <derivirana_varijabla naziv="DomainObject.Predmet.ProtustrankaWithAdress_1">SAS GRADNJA d.o.o. Jamine 8/c, 10000 Zagreb</derivirana_varijabla>
  </DomainObject.Predmet.ProtustrankaWithAdress>
  <DomainObject.Predmet.ProtustrankaWithAdressOIB>
    <izvorni_sadrzaj>SAS GRADNJA d.o.o., OIB 52212833160, Jamine 8/c, 10000 Zagreb</izvorni_sadrzaj>
    <derivirana_varijabla naziv="DomainObject.Predmet.ProtustrankaWithAdressOIB_1">SAS GRADNJA d.o.o., OIB 52212833160, Jamine 8/c, 10000 Zagreb</derivirana_varijabla>
  </DomainObject.Predmet.ProtustrankaWithAdressOIB>
  <DomainObject.Predmet.ProtustrankaNazivFormated>
    <izvorni_sadrzaj>SAS GRADNJA d.o.o.</izvorni_sadrzaj>
    <derivirana_varijabla naziv="DomainObject.Predmet.ProtustrankaNazivFormated_1">SAS GRADNJA d.o.o.</derivirana_varijabla>
  </DomainObject.Predmet.ProtustrankaNazivFormated>
  <DomainObject.Predmet.ProtustrankaNazivFormatedOIB>
    <izvorni_sadrzaj>SAS GRADNJA d.o.o., OIB 52212833160</izvorni_sadrzaj>
    <derivirana_varijabla naziv="DomainObject.Predmet.ProtustrankaNazivFormatedOIB_1">SAS GRADNJA d.o.o., OIB 52212833160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SAS GRADNJA d.o.o.</item>
    </izvorni_sadrzaj>
    <derivirana_varijabla naziv="DomainObject.Predmet.ProtuStrankaListFormated_1">
      <item>SAS GRADNJA d.o.o.</item>
    </derivirana_varijabla>
  </DomainObject.Predmet.ProtuStrankaListFormated>
  <DomainObject.Predmet.ProtuStrankaListFormatedOIB>
    <izvorni_sadrzaj>
      <item>SAS GRADNJA d.o.o., OIB 52212833160</item>
    </izvorni_sadrzaj>
    <derivirana_varijabla naziv="DomainObject.Predmet.ProtuStrankaListFormatedOIB_1">
      <item>SAS GRADNJA d.o.o., OIB 52212833160</item>
    </derivirana_varijabla>
  </DomainObject.Predmet.ProtuStrankaListFormatedOIB>
  <DomainObject.Predmet.ProtuStrankaListFormatedWithAdress>
    <izvorni_sadrzaj>
      <item>SAS GRADNJA d.o.o., Jamine 8/c, 10000 Zagreb</item>
    </izvorni_sadrzaj>
    <derivirana_varijabla naziv="DomainObject.Predmet.ProtuStrankaListFormatedWithAdress_1">
      <item>SAS GRADNJA d.o.o., Jamine 8/c, 10000 Zagreb</item>
    </derivirana_varijabla>
  </DomainObject.Predmet.ProtuStrankaListFormatedWithAdress>
  <DomainObject.Predmet.ProtuStrankaListFormatedWithAdressOIB>
    <izvorni_sadrzaj>
      <item>SAS GRADNJA d.o.o., OIB 52212833160, Jamine 8/c, 10000 Zagreb</item>
    </izvorni_sadrzaj>
    <derivirana_varijabla naziv="DomainObject.Predmet.ProtuStrankaListFormatedWithAdressOIB_1">
      <item>SAS GRADNJA d.o.o., OIB 52212833160, Jamine 8/c, 10000 Zagreb</item>
    </derivirana_varijabla>
  </DomainObject.Predmet.ProtuStrankaListFormatedWithAdressOIB>
  <DomainObject.Predmet.ProtuStrankaListNazivFormated>
    <izvorni_sadrzaj>
      <item>SAS GRADNJA d.o.o.</item>
    </izvorni_sadrzaj>
    <derivirana_varijabla naziv="DomainObject.Predmet.ProtuStrankaListNazivFormated_1">
      <item>SAS GRADNJA d.o.o.</item>
    </derivirana_varijabla>
  </DomainObject.Predmet.ProtuStrankaListNazivFormated>
  <DomainObject.Predmet.ProtuStrankaListNazivFormatedOIB>
    <izvorni_sadrzaj>
      <item>SAS GRADNJA d.o.o., OIB 52212833160</item>
    </izvorni_sadrzaj>
    <derivirana_varijabla naziv="DomainObject.Predmet.ProtuStrankaListNazivFormatedOIB_1">
      <item>SAS GRADNJA d.o.o., OIB 52212833160</item>
    </derivirana_varijabla>
  </DomainObject.Predmet.ProtuStrankaListNazivFormatedOIB>
  <DomainObject.Predmet.OstaliListFormated>
    <izvorni_sadrzaj>
      <item>Alija Čekić</item>
      <item>Danijel Bolfan</item>
      <item>LUKA ŠUMBERAC</item>
    </izvorni_sadrzaj>
    <derivirana_varijabla naziv="DomainObject.Predmet.OstaliListFormated_1">
      <item>Alija Čekić</item>
      <item>Danijel Bolfan</item>
      <item>LUKA ŠUMBERAC</item>
    </derivirana_varijabla>
  </DomainObject.Predmet.OstaliListFormated>
  <DomainObject.Predmet.OstaliListFormatedOIB>
    <izvorni_sadrzaj>
      <item>Alija Čekić, OIB 92127079796</item>
      <item>Danijel Bolfan, OIB 44314191449</item>
      <item>LUKA ŠUMBERAC</item>
    </izvorni_sadrzaj>
    <derivirana_varijabla naziv="DomainObject.Predmet.OstaliListFormatedOIB_1">
      <item>Alija Čekić, OIB 92127079796</item>
      <item>Danijel Bolfan, OIB 44314191449</item>
      <item>LUKA ŠUMBERAC</item>
    </derivirana_varijabla>
  </DomainObject.Predmet.OstaliListFormatedOIB>
  <DomainObject.Predmet.OstaliListFormatedWithAdress>
    <izvorni_sadrzaj>
      <item>Alija Čekić, Jamine 8c, 10000 Zagreb</item>
      <item>Danijel Bolfan, Domitrovićeva Ulica 14, 10000 Zagreb</item>
      <item>LUKA ŠUMBERAC, Flanatička 16, 52100 Pula</item>
    </izvorni_sadrzaj>
    <derivirana_varijabla naziv="DomainObject.Predmet.OstaliListFormatedWithAdress_1">
      <item>Alija Čekić, Jamine 8c, 10000 Zagreb</item>
      <item>Danijel Bolfan, Domitrovićeva Ulica 14, 10000 Zagreb</item>
      <item>LUKA ŠUMBERAC, Flanatička 16, 52100 Pula</item>
    </derivirana_varijabla>
  </DomainObject.Predmet.OstaliListFormatedWithAdress>
  <DomainObject.Predmet.OstaliListFormatedWithAdressOIB>
    <izvorni_sadrzaj>
      <item>Alija Čekić, OIB 92127079796, Jamine 8c, 10000 Zagreb</item>
      <item>Danijel Bolfan, OIB 44314191449, Domitrovićeva Ulica 14, 10000 Zagreb</item>
      <item>LUKA ŠUMBERAC, Flanatička 16, 52100 Pula</item>
    </izvorni_sadrzaj>
    <derivirana_varijabla naziv="DomainObject.Predmet.OstaliListFormatedWithAdressOIB_1">
      <item>Alija Čekić, OIB 92127079796, Jamine 8c, 10000 Zagreb</item>
      <item>Danijel Bolfan, OIB 44314191449, Domitrovićeva Ulica 14, 10000 Zagreb</item>
      <item>LUKA ŠUMBERAC, Flanatička 16, 52100 Pula</item>
    </derivirana_varijabla>
  </DomainObject.Predmet.OstaliListFormatedWithAdressOIB>
  <DomainObject.Predmet.OstaliListNazivFormated>
    <izvorni_sadrzaj>
      <item>Alija Čekić</item>
      <item>Danijel Bolfan</item>
      <item>LUKA ŠUMBERAC</item>
    </izvorni_sadrzaj>
    <derivirana_varijabla naziv="DomainObject.Predmet.OstaliListNazivFormated_1">
      <item>Alija Čekić</item>
      <item>Danijel Bolfan</item>
      <item>LUKA ŠUMBERAC</item>
    </derivirana_varijabla>
  </DomainObject.Predmet.OstaliListNazivFormated>
  <DomainObject.Predmet.OstaliListNazivFormatedOIB>
    <izvorni_sadrzaj>
      <item>Alija Čekić, OIB 92127079796</item>
      <item>Danijel Bolfan, OIB 44314191449</item>
      <item>LUKA ŠUMBERAC</item>
    </izvorni_sadrzaj>
    <derivirana_varijabla naziv="DomainObject.Predmet.OstaliListNazivFormatedOIB_1">
      <item>Alija Čekić, OIB 92127079796</item>
      <item>Danijel Bolfan, OIB 44314191449</item>
      <item>LUKA ŠUMBERAC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SAS GRADNJA d.o.o.</izvorni_sadrzaj>
    <derivirana_varijabla naziv="DomainObject.Predmet.ProtustrankaIDrugi_1">SAS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SAS GRADNJA d.o.o., OIB 52212833160, Jamine 8/c, 10000 Zagreb</izvorni_sadrzaj>
    <derivirana_varijabla naziv="DomainObject.Predmet.ProtustrankaIDrugiAdressOIB_1">SAS GRADNJA d.o.o., OIB 52212833160, Jamine 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SAS GRADNJA d.o.o.</item>
      <item>Alija Čekić</item>
      <item>VJEROVNICI</item>
      <item>Danijel Bolfan</item>
      <item>LUKA ŠUMBERAC</item>
    </izvorni_sadrzaj>
    <derivirana_varijabla naziv="DomainObject.Predmet.SudioniciListNaziv_1">
      <item>FINA Regionalni centar Zagreb</item>
      <item>SAS GRADNJA d.o.o.</item>
      <item>Alija Čekić</item>
      <item>VJEROVNICI</item>
      <item>Danijel Bolfan</item>
      <item>LUKA ŠUMBERAC</item>
    </derivirana_varijabla>
  </DomainObject.Predmet.SudioniciListNaziv>
  <DomainObject.Predmet.SudioniciListAdressOIB>
    <izvorni_sadrzaj>
      <item>FINA Regionalni centar Zagreb, OIB 85821130368, Trg svibanjskih žrtava 1995. 1,10000 Zagreb</item>
      <item>SAS GRADNJA d.o.o., OIB 52212833160, Jamine 8/c,10000 Zagreb</item>
      <item>Alija Čekić, OIB 92127079796, Jamine 8c,10000 Zagreb</item>
      <item>VJEROVNICI</item>
      <item>Danijel Bolfan, OIB 44314191449, Domitrovićeva Ulica 14,10000 Zagreb</item>
      <item>LUKA ŠUMBERAC, Flanatička 16,52100 Pula</item>
    </izvorni_sadrzaj>
    <derivirana_varijabla naziv="DomainObject.Predmet.SudioniciListAdressOIB_1">
      <item>FINA Regionalni centar Zagreb, OIB 85821130368, Trg svibanjskih žrtava 1995. 1,10000 Zagreb</item>
      <item>SAS GRADNJA d.o.o., OIB 52212833160, Jamine 8/c,10000 Zagreb</item>
      <item>Alija Čekić, OIB 92127079796, Jamine 8c,10000 Zagreb</item>
      <item>VJEROVNICI</item>
      <item>Danijel Bolfan, OIB 44314191449, Domitrovićeva Ulica 14,10000 Zagreb</item>
      <item>LUKA ŠUMBERAC, Flanatička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52212833160</item>
      <item>, OIB 92127079796</item>
      <item>, OIB null</item>
      <item>, OIB 44314191449</item>
      <item>, OIB null</item>
    </izvorni_sadrzaj>
    <derivirana_varijabla naziv="DomainObject.Predmet.SudioniciListNazivOIB_1">
      <item>, OIB 85821130368</item>
      <item>, OIB 52212833160</item>
      <item>, OIB 92127079796</item>
      <item>, OIB null</item>
      <item>, OIB 44314191449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689</properties:Words>
  <properties:Characters>3708</properties:Characters>
  <properties:Lines>85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4502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2017-02-23T13:13:00Z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2017-02-24T11:36:00Z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