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b8665" w14:paraId="d0b8665"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386C1D">
        <w:rPr>
          <w:sz w:val="24"/>
          <w:szCs w:val="24"/>
        </w:rPr>
        <w:t>70. St-5945</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C57F12">
      <w:pPr>
        <w:jc w:val="both"/>
        <w:rPr>
          <w:sz w:val="24"/>
          <w:szCs w:val="24"/>
        </w:rPr>
      </w:pPr>
      <w:r w:rsidRPr="00C57F12">
        <w:rPr>
          <w:sz w:val="24"/>
          <w:szCs w:val="24"/>
          <w:lang w:val="pt-BR"/>
        </w:rPr>
        <w:t>Trgovački sud u Zagrebu, po sucu</w:t>
      </w:r>
      <w:r w:rsidR="00E85380" w:rsidRPr="00C57F12">
        <w:rPr>
          <w:sz w:val="24"/>
          <w:szCs w:val="24"/>
          <w:lang w:val="pt-BR"/>
        </w:rPr>
        <w:t xml:space="preserve"> Maji Jurovicki</w:t>
      </w:r>
      <w:r w:rsidRPr="00C57F12">
        <w:rPr>
          <w:sz w:val="24"/>
          <w:szCs w:val="24"/>
          <w:lang w:val="pt-BR"/>
        </w:rPr>
        <w:t xml:space="preserve">, u stečajnom postupku u povodu prijedloga predlagatelja FINANCIJSKE AGENCIJE, Zagreb, Ulica grada Vukovara 70, OIB: </w:t>
      </w:r>
      <w:r w:rsidRPr="00C57F12">
        <w:rPr>
          <w:sz w:val="24"/>
          <w:szCs w:val="24"/>
        </w:rPr>
        <w:t>85821130368</w:t>
      </w:r>
      <w:r w:rsidRPr="00C57F12">
        <w:rPr>
          <w:sz w:val="24"/>
          <w:szCs w:val="24"/>
          <w:lang w:val="pt-BR"/>
        </w:rPr>
        <w:t>, za otvaranje stečajnog postupka nad dužnikom</w:t>
      </w:r>
      <w:r w:rsidR="00E85FDF" w:rsidRPr="00C57F12">
        <w:rPr>
          <w:sz w:val="24"/>
          <w:szCs w:val="24"/>
          <w:lang w:val="pt-BR"/>
        </w:rPr>
        <w:t xml:space="preserve"> </w:t>
      </w:r>
      <w:r w:rsidR="00C57F12" w:rsidRPr="00C57F12">
        <w:rPr>
          <w:sz w:val="24"/>
          <w:szCs w:val="24"/>
          <w:lang w:val="pt-BR"/>
        </w:rPr>
        <w:t xml:space="preserve">STP-MEDIUS d.o.o., </w:t>
      </w:r>
      <w:r w:rsidR="00D67CD2" w:rsidRPr="00C57F12">
        <w:rPr>
          <w:sz w:val="24"/>
          <w:szCs w:val="24"/>
          <w:lang w:val="pt-BR"/>
        </w:rPr>
        <w:t>OIB</w:t>
      </w:r>
      <w:r w:rsidR="00D0611C" w:rsidRPr="00C57F12">
        <w:rPr>
          <w:sz w:val="24"/>
          <w:szCs w:val="24"/>
          <w:lang w:val="pt-BR"/>
        </w:rPr>
        <w:t>:</w:t>
      </w:r>
      <w:r w:rsidR="00AE343B" w:rsidRPr="00C57F12">
        <w:rPr>
          <w:sz w:val="24"/>
          <w:szCs w:val="24"/>
        </w:rPr>
        <w:t xml:space="preserve"> </w:t>
      </w:r>
      <w:r w:rsidR="00C57F12" w:rsidRPr="00C57F12">
        <w:rPr>
          <w:sz w:val="24"/>
          <w:szCs w:val="24"/>
        </w:rPr>
        <w:t xml:space="preserve">46766697141, </w:t>
      </w:r>
      <w:r w:rsidR="00D67CD2" w:rsidRPr="00C57F12">
        <w:rPr>
          <w:sz w:val="24"/>
          <w:szCs w:val="24"/>
          <w:lang w:val="pt-BR"/>
        </w:rPr>
        <w:t>MBS:</w:t>
      </w:r>
      <w:r w:rsidR="00C23761" w:rsidRPr="00C23761">
        <w:t xml:space="preserve"> </w:t>
      </w:r>
      <w:r w:rsidR="00C23761" w:rsidRPr="00C23761">
        <w:rPr>
          <w:sz w:val="24"/>
          <w:szCs w:val="24"/>
          <w:lang w:val="pt-BR"/>
        </w:rPr>
        <w:t>080727661</w:t>
      </w:r>
      <w:r w:rsidR="00C23761">
        <w:rPr>
          <w:sz w:val="24"/>
          <w:szCs w:val="24"/>
          <w:lang w:val="pt-BR"/>
        </w:rPr>
        <w:t xml:space="preserve">, </w:t>
      </w:r>
      <w:r w:rsidR="00AE343B" w:rsidRPr="00C57F12">
        <w:rPr>
          <w:sz w:val="24"/>
          <w:szCs w:val="24"/>
        </w:rPr>
        <w:t xml:space="preserve"> </w:t>
      </w:r>
      <w:r w:rsidR="004D3D70" w:rsidRPr="00C57F12">
        <w:rPr>
          <w:sz w:val="24"/>
          <w:szCs w:val="24"/>
          <w:lang w:val="pt-BR"/>
        </w:rPr>
        <w:t>Zagreb,</w:t>
      </w:r>
      <w:r w:rsidR="00C23761">
        <w:rPr>
          <w:sz w:val="24"/>
          <w:szCs w:val="24"/>
          <w:lang w:val="pt-BR"/>
        </w:rPr>
        <w:t xml:space="preserve"> Zvonimira Rogoza 2, </w:t>
      </w:r>
      <w:r w:rsidR="004D3D70" w:rsidRPr="00C57F12">
        <w:rPr>
          <w:sz w:val="24"/>
          <w:szCs w:val="24"/>
          <w:lang w:val="pt-BR"/>
        </w:rPr>
        <w:t xml:space="preserve"> </w:t>
      </w:r>
      <w:r w:rsidR="00C23761">
        <w:rPr>
          <w:sz w:val="24"/>
          <w:szCs w:val="24"/>
          <w:lang w:val="pt-BR"/>
        </w:rPr>
        <w:t xml:space="preserve">08. svibnja </w:t>
      </w:r>
      <w:r w:rsidR="00AF4ECF" w:rsidRPr="00C57F12">
        <w:rPr>
          <w:sz w:val="24"/>
          <w:szCs w:val="24"/>
          <w:lang w:val="pt-BR"/>
        </w:rPr>
        <w:t>2017</w:t>
      </w:r>
      <w:r w:rsidR="0098563E" w:rsidRPr="00C57F12">
        <w:rPr>
          <w:sz w:val="24"/>
          <w:szCs w:val="24"/>
          <w:lang w:val="pt-BR"/>
        </w:rPr>
        <w:t>.</w:t>
      </w:r>
    </w:p>
    <w:p w:rsidRDefault="00A828C1" w:rsidP="00B844BF" w:rsidR="00A828C1" w:rsidRPr="00C57F12">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416265">
        <w:rPr>
          <w:sz w:val="24"/>
          <w:szCs w:val="24"/>
          <w:lang w:val="pt-BR"/>
        </w:rPr>
        <w:t xml:space="preserve"> </w:t>
      </w:r>
      <w:r w:rsidR="00416265" w:rsidRPr="00C57F12">
        <w:rPr>
          <w:sz w:val="24"/>
          <w:szCs w:val="24"/>
          <w:lang w:val="pt-BR"/>
        </w:rPr>
        <w:t>STP-MEDIUS d.o.o., OIB:</w:t>
      </w:r>
      <w:r w:rsidR="00416265" w:rsidRPr="00C57F12">
        <w:rPr>
          <w:sz w:val="24"/>
          <w:szCs w:val="24"/>
        </w:rPr>
        <w:t xml:space="preserve"> 46766697141, </w:t>
      </w:r>
      <w:r w:rsidR="00416265" w:rsidRPr="00C57F12">
        <w:rPr>
          <w:sz w:val="24"/>
          <w:szCs w:val="24"/>
          <w:lang w:val="pt-BR"/>
        </w:rPr>
        <w:t>MBS:</w:t>
      </w:r>
      <w:r w:rsidR="00416265" w:rsidRPr="00C23761">
        <w:t xml:space="preserve"> </w:t>
      </w:r>
      <w:r w:rsidR="00416265" w:rsidRPr="00C23761">
        <w:rPr>
          <w:sz w:val="24"/>
          <w:szCs w:val="24"/>
          <w:lang w:val="pt-BR"/>
        </w:rPr>
        <w:t>080727661</w:t>
      </w:r>
      <w:r w:rsidR="00416265">
        <w:rPr>
          <w:sz w:val="24"/>
          <w:szCs w:val="24"/>
          <w:lang w:val="pt-BR"/>
        </w:rPr>
        <w:t xml:space="preserve">, </w:t>
      </w:r>
      <w:r w:rsidR="00416265" w:rsidRPr="00C57F12">
        <w:rPr>
          <w:sz w:val="24"/>
          <w:szCs w:val="24"/>
        </w:rPr>
        <w:t xml:space="preserve"> </w:t>
      </w:r>
      <w:r w:rsidR="00416265" w:rsidRPr="00C57F12">
        <w:rPr>
          <w:sz w:val="24"/>
          <w:szCs w:val="24"/>
          <w:lang w:val="pt-BR"/>
        </w:rPr>
        <w:t>Zagreb,</w:t>
      </w:r>
      <w:r w:rsidR="00416265">
        <w:rPr>
          <w:sz w:val="24"/>
          <w:szCs w:val="24"/>
          <w:lang w:val="pt-BR"/>
        </w:rPr>
        <w:t xml:space="preserve"> Zvonimira Rogoza 2. </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E0110C">
        <w:rPr>
          <w:sz w:val="24"/>
          <w:szCs w:val="24"/>
        </w:rPr>
        <w:t xml:space="preserve">Tomislavu Stracenski </w:t>
      </w:r>
      <w:r w:rsidR="006A1606">
        <w:rPr>
          <w:sz w:val="24"/>
          <w:szCs w:val="24"/>
        </w:rPr>
        <w:t>OIB:</w:t>
      </w:r>
      <w:r w:rsidR="00E0110C">
        <w:rPr>
          <w:sz w:val="24"/>
          <w:szCs w:val="24"/>
        </w:rPr>
        <w:t>82083756784</w:t>
      </w:r>
      <w:r w:rsidR="003B1081">
        <w:rPr>
          <w:sz w:val="24"/>
          <w:szCs w:val="24"/>
        </w:rPr>
        <w:t>,</w:t>
      </w:r>
      <w:r w:rsidR="003B1081" w:rsidRPr="003B1081">
        <w:t xml:space="preserve"> </w:t>
      </w:r>
      <w:r w:rsidR="003B1081" w:rsidRPr="003B1081">
        <w:rPr>
          <w:sz w:val="24"/>
          <w:szCs w:val="24"/>
        </w:rPr>
        <w:t xml:space="preserve">Zagreb, </w:t>
      </w:r>
      <w:r w:rsidR="003A162D">
        <w:rPr>
          <w:sz w:val="24"/>
          <w:szCs w:val="24"/>
        </w:rPr>
        <w:t xml:space="preserve">Padovčeva 4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5B2C36" w:rsidP="007B593F" w:rsidR="007B593F" w:rsidRPr="00007135">
      <w:pPr>
        <w:ind w:left="1003"/>
        <w:jc w:val="both"/>
        <w:rPr>
          <w:b/>
          <w:sz w:val="24"/>
          <w:szCs w:val="24"/>
        </w:rPr>
      </w:pPr>
      <w:r>
        <w:rPr>
          <w:b/>
          <w:sz w:val="24"/>
          <w:szCs w:val="24"/>
        </w:rPr>
        <w:t>13. lipnja</w:t>
      </w:r>
      <w:r w:rsidR="00CF69E4" w:rsidRPr="00007135">
        <w:rPr>
          <w:b/>
          <w:sz w:val="24"/>
          <w:szCs w:val="24"/>
        </w:rPr>
        <w:t xml:space="preserve"> 2017</w:t>
      </w:r>
      <w:r w:rsidR="000F32D6" w:rsidRPr="00007135">
        <w:rPr>
          <w:b/>
          <w:sz w:val="24"/>
          <w:szCs w:val="24"/>
        </w:rPr>
        <w:t xml:space="preserve">. u </w:t>
      </w:r>
      <w:r>
        <w:rPr>
          <w:b/>
          <w:sz w:val="24"/>
          <w:szCs w:val="24"/>
        </w:rPr>
        <w:t xml:space="preserve">09,00 </w:t>
      </w:r>
      <w:r w:rsidR="000867BC" w:rsidRPr="00007135">
        <w:rPr>
          <w:b/>
          <w:sz w:val="24"/>
          <w:szCs w:val="24"/>
        </w:rPr>
        <w:t>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11BFB" w:rsidR="005B2C36">
      <w:pPr>
        <w:ind w:firstLine="708"/>
        <w:jc w:val="both"/>
        <w:rPr>
          <w:sz w:val="24"/>
          <w:szCs w:val="24"/>
          <w:lang w:val="pt-BR"/>
        </w:rPr>
      </w:pPr>
      <w:r w:rsidRPr="00E974B3">
        <w:rPr>
          <w:sz w:val="24"/>
          <w:szCs w:val="24"/>
        </w:rPr>
        <w:t>Financijska agencija, Regionalni centar Zagreb, podnijela je ovom sudu prijedlog za otvaranje stečajnog postupka</w:t>
      </w:r>
      <w:r w:rsidR="00B11BFB">
        <w:rPr>
          <w:sz w:val="24"/>
          <w:szCs w:val="24"/>
        </w:rPr>
        <w:t xml:space="preserve"> nad</w:t>
      </w:r>
      <w:r w:rsidRPr="00E974B3">
        <w:rPr>
          <w:sz w:val="24"/>
          <w:szCs w:val="24"/>
        </w:rPr>
        <w:t xml:space="preserve"> </w:t>
      </w:r>
      <w:r w:rsidR="005B2C36">
        <w:rPr>
          <w:sz w:val="24"/>
          <w:szCs w:val="24"/>
        </w:rPr>
        <w:t>dužnikom</w:t>
      </w:r>
      <w:r w:rsidR="00416265">
        <w:rPr>
          <w:sz w:val="24"/>
          <w:szCs w:val="24"/>
        </w:rPr>
        <w:t xml:space="preserve"> </w:t>
      </w:r>
      <w:r w:rsidR="00416265" w:rsidRPr="00C57F12">
        <w:rPr>
          <w:sz w:val="24"/>
          <w:szCs w:val="24"/>
          <w:lang w:val="pt-BR"/>
        </w:rPr>
        <w:t>STP-MEDIUS d.o.o., OIB:</w:t>
      </w:r>
      <w:r w:rsidR="00416265" w:rsidRPr="00C57F12">
        <w:rPr>
          <w:sz w:val="24"/>
          <w:szCs w:val="24"/>
        </w:rPr>
        <w:t xml:space="preserve"> 46766697141, </w:t>
      </w:r>
      <w:r w:rsidR="00416265" w:rsidRPr="00C57F12">
        <w:rPr>
          <w:sz w:val="24"/>
          <w:szCs w:val="24"/>
          <w:lang w:val="pt-BR"/>
        </w:rPr>
        <w:t>MBS:</w:t>
      </w:r>
      <w:r w:rsidR="00416265" w:rsidRPr="00C23761">
        <w:t xml:space="preserve"> </w:t>
      </w:r>
      <w:r w:rsidR="00416265" w:rsidRPr="00C23761">
        <w:rPr>
          <w:sz w:val="24"/>
          <w:szCs w:val="24"/>
          <w:lang w:val="pt-BR"/>
        </w:rPr>
        <w:t>080727661</w:t>
      </w:r>
      <w:r w:rsidR="00416265">
        <w:rPr>
          <w:sz w:val="24"/>
          <w:szCs w:val="24"/>
          <w:lang w:val="pt-BR"/>
        </w:rPr>
        <w:t xml:space="preserve">, </w:t>
      </w:r>
      <w:r w:rsidR="00416265" w:rsidRPr="00C57F12">
        <w:rPr>
          <w:sz w:val="24"/>
          <w:szCs w:val="24"/>
        </w:rPr>
        <w:t xml:space="preserve"> </w:t>
      </w:r>
      <w:r w:rsidR="00416265" w:rsidRPr="00C57F12">
        <w:rPr>
          <w:sz w:val="24"/>
          <w:szCs w:val="24"/>
          <w:lang w:val="pt-BR"/>
        </w:rPr>
        <w:t>Zagreb,</w:t>
      </w:r>
      <w:r w:rsidR="00416265">
        <w:rPr>
          <w:sz w:val="24"/>
          <w:szCs w:val="24"/>
          <w:lang w:val="pt-BR"/>
        </w:rPr>
        <w:t xml:space="preserve"> Zvonimira Rogoza 2. </w:t>
      </w:r>
    </w:p>
    <w:p w:rsidRDefault="006309D3" w:rsidP="00B11BFB" w:rsidR="006309D3" w:rsidRPr="00E974B3">
      <w:pPr>
        <w:ind w:firstLine="708"/>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B2C36">
        <w:rPr>
          <w:sz w:val="24"/>
          <w:szCs w:val="24"/>
        </w:rPr>
        <w:t xml:space="preserve">08. rujna </w:t>
      </w:r>
      <w:r w:rsidRPr="00E974B3">
        <w:rPr>
          <w:sz w:val="24"/>
          <w:szCs w:val="24"/>
        </w:rPr>
        <w:t>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D3FD1">
        <w:rPr>
          <w:sz w:val="24"/>
          <w:szCs w:val="24"/>
        </w:rPr>
        <w:t xml:space="preserve">19.913,29 </w:t>
      </w:r>
      <w:r w:rsidR="00500C65" w:rsidRPr="00E974B3">
        <w:rPr>
          <w:sz w:val="24"/>
          <w:szCs w:val="24"/>
        </w:rPr>
        <w:t xml:space="preserve">kn, </w:t>
      </w:r>
      <w:r w:rsidR="00DE1976" w:rsidRPr="00E974B3">
        <w:rPr>
          <w:sz w:val="24"/>
          <w:szCs w:val="24"/>
        </w:rPr>
        <w:t>kao i</w:t>
      </w:r>
      <w:r w:rsidR="00915C7B">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416265">
        <w:rPr>
          <w:sz w:val="24"/>
          <w:szCs w:val="24"/>
        </w:rPr>
        <w:t xml:space="preserve">08. svibnja 2017. </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062605">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062605" w:rsidP="00445BA5" w:rsidR="00062605" w:rsidRPr="00062605">
      <w:pPr>
        <w:jc w:val="right"/>
        <w:rPr>
          <w:sz w:val="24"/>
          <w:szCs w:val="24"/>
        </w:rPr>
      </w:pPr>
      <w:r w:rsidRPr="00062605">
        <w:rPr>
          <w:sz w:val="24"/>
          <w:szCs w:val="24"/>
        </w:rPr>
        <w:t>Za točnost otpravka-</w:t>
      </w:r>
    </w:p>
    <w:p w:rsidRDefault="00062605" w:rsidP="00445BA5" w:rsidR="00062605" w:rsidRPr="00062605">
      <w:pPr>
        <w:jc w:val="right"/>
        <w:rPr>
          <w:sz w:val="24"/>
          <w:szCs w:val="24"/>
        </w:rPr>
      </w:pPr>
      <w:r w:rsidRPr="00062605">
        <w:rPr>
          <w:sz w:val="24"/>
          <w:szCs w:val="24"/>
        </w:rPr>
        <w:t>ovlašteni službenik</w:t>
      </w:r>
    </w:p>
    <w:p w:rsidRDefault="00062605" w:rsidP="00445BA5" w:rsidR="00062605" w:rsidRPr="00062605">
      <w:pPr>
        <w:jc w:val="right"/>
        <w:rPr>
          <w:sz w:val="24"/>
          <w:szCs w:val="24"/>
        </w:rPr>
      </w:pPr>
      <w:r w:rsidRPr="00062605">
        <w:rPr>
          <w:sz w:val="24"/>
          <w:szCs w:val="24"/>
        </w:rPr>
        <w:t xml:space="preserve">Mirjana Gašparić </w:t>
      </w:r>
    </w:p>
    <w:p w:rsidRDefault="00471DF6" w:rsidP="00471DF6" w:rsidR="00471DF6" w:rsidRPr="00062605">
      <w:pPr>
        <w:jc w:val="both"/>
        <w:rPr>
          <w:sz w:val="24"/>
          <w:szCs w:val="24"/>
        </w:rPr>
      </w:pPr>
    </w:p>
    <w:p w:rsidRDefault="00B32E61" w:rsidP="00B32E61" w:rsidR="00B32E61" w:rsidRPr="00062605">
      <w:pPr>
        <w:ind w:left="1363"/>
        <w:jc w:val="both"/>
        <w:rPr>
          <w:color w:themeColor="background1" w:val="FFFFFF"/>
          <w:sz w:val="24"/>
          <w:szCs w:val="24"/>
        </w:rPr>
      </w:pPr>
    </w:p>
    <w:sectPr w:rsidSect="00DF6B4E" w:rsidR="00B32E61" w:rsidRPr="00062605">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062605">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3A162D">
      <w:rPr>
        <w:sz w:val="24"/>
        <w:szCs w:val="24"/>
      </w:rPr>
      <w:t>5945</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41AF1"/>
    <w:rsid w:val="000457CF"/>
    <w:rsid w:val="000519B3"/>
    <w:rsid w:val="0005692D"/>
    <w:rsid w:val="00062605"/>
    <w:rsid w:val="00074AB0"/>
    <w:rsid w:val="000867BC"/>
    <w:rsid w:val="000A0821"/>
    <w:rsid w:val="000A21ED"/>
    <w:rsid w:val="000F32D6"/>
    <w:rsid w:val="001109BF"/>
    <w:rsid w:val="00111454"/>
    <w:rsid w:val="00113EC7"/>
    <w:rsid w:val="00116954"/>
    <w:rsid w:val="00122BA0"/>
    <w:rsid w:val="00131E99"/>
    <w:rsid w:val="00136364"/>
    <w:rsid w:val="0015628D"/>
    <w:rsid w:val="001662C4"/>
    <w:rsid w:val="00167D0C"/>
    <w:rsid w:val="00192171"/>
    <w:rsid w:val="001A1A7F"/>
    <w:rsid w:val="001B38C6"/>
    <w:rsid w:val="001B3F89"/>
    <w:rsid w:val="001B44D2"/>
    <w:rsid w:val="001C437B"/>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1014"/>
    <w:rsid w:val="00362BC4"/>
    <w:rsid w:val="00364674"/>
    <w:rsid w:val="00365959"/>
    <w:rsid w:val="00375FFC"/>
    <w:rsid w:val="00386AA7"/>
    <w:rsid w:val="00386C1D"/>
    <w:rsid w:val="0039199F"/>
    <w:rsid w:val="003A162D"/>
    <w:rsid w:val="003A4F25"/>
    <w:rsid w:val="003B1081"/>
    <w:rsid w:val="003B45C0"/>
    <w:rsid w:val="003E3082"/>
    <w:rsid w:val="003F0958"/>
    <w:rsid w:val="003F401D"/>
    <w:rsid w:val="00415544"/>
    <w:rsid w:val="00416265"/>
    <w:rsid w:val="004401E2"/>
    <w:rsid w:val="0044050C"/>
    <w:rsid w:val="00450221"/>
    <w:rsid w:val="00450676"/>
    <w:rsid w:val="004531FC"/>
    <w:rsid w:val="00454BBA"/>
    <w:rsid w:val="00456F85"/>
    <w:rsid w:val="00471DF6"/>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317E"/>
    <w:rsid w:val="0056765A"/>
    <w:rsid w:val="005A0A17"/>
    <w:rsid w:val="005B2C36"/>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6BBE"/>
    <w:rsid w:val="006C7E17"/>
    <w:rsid w:val="006D2BAA"/>
    <w:rsid w:val="006D7A0F"/>
    <w:rsid w:val="006F2D89"/>
    <w:rsid w:val="006F46EA"/>
    <w:rsid w:val="006F7455"/>
    <w:rsid w:val="006F7A3B"/>
    <w:rsid w:val="00727BFD"/>
    <w:rsid w:val="0075681B"/>
    <w:rsid w:val="0075688D"/>
    <w:rsid w:val="00797126"/>
    <w:rsid w:val="007A3494"/>
    <w:rsid w:val="007B593F"/>
    <w:rsid w:val="007E3C54"/>
    <w:rsid w:val="007F5568"/>
    <w:rsid w:val="008366A0"/>
    <w:rsid w:val="0085270F"/>
    <w:rsid w:val="00866751"/>
    <w:rsid w:val="00876285"/>
    <w:rsid w:val="008771CC"/>
    <w:rsid w:val="008964F3"/>
    <w:rsid w:val="008C2738"/>
    <w:rsid w:val="008E6A96"/>
    <w:rsid w:val="0090218D"/>
    <w:rsid w:val="009026BB"/>
    <w:rsid w:val="009128F5"/>
    <w:rsid w:val="00915C7B"/>
    <w:rsid w:val="00922268"/>
    <w:rsid w:val="00923121"/>
    <w:rsid w:val="009304D2"/>
    <w:rsid w:val="00940EE1"/>
    <w:rsid w:val="009850B8"/>
    <w:rsid w:val="0098563E"/>
    <w:rsid w:val="00992FCB"/>
    <w:rsid w:val="009B3D7E"/>
    <w:rsid w:val="009B5D8A"/>
    <w:rsid w:val="009E2F53"/>
    <w:rsid w:val="00A110D0"/>
    <w:rsid w:val="00A15AB7"/>
    <w:rsid w:val="00A44A71"/>
    <w:rsid w:val="00A6313F"/>
    <w:rsid w:val="00A737AB"/>
    <w:rsid w:val="00A80EB3"/>
    <w:rsid w:val="00A828C1"/>
    <w:rsid w:val="00A8341B"/>
    <w:rsid w:val="00A86FBB"/>
    <w:rsid w:val="00A90C82"/>
    <w:rsid w:val="00AC04E3"/>
    <w:rsid w:val="00AD3398"/>
    <w:rsid w:val="00AD3A0D"/>
    <w:rsid w:val="00AE343B"/>
    <w:rsid w:val="00AF4C01"/>
    <w:rsid w:val="00AF4ECF"/>
    <w:rsid w:val="00B00EB0"/>
    <w:rsid w:val="00B01169"/>
    <w:rsid w:val="00B04CA9"/>
    <w:rsid w:val="00B11BFB"/>
    <w:rsid w:val="00B2166A"/>
    <w:rsid w:val="00B32E61"/>
    <w:rsid w:val="00B35218"/>
    <w:rsid w:val="00B4780B"/>
    <w:rsid w:val="00B7730F"/>
    <w:rsid w:val="00B844BF"/>
    <w:rsid w:val="00B92B27"/>
    <w:rsid w:val="00B93B9A"/>
    <w:rsid w:val="00BC4571"/>
    <w:rsid w:val="00BD2DE0"/>
    <w:rsid w:val="00C03ACA"/>
    <w:rsid w:val="00C06EA5"/>
    <w:rsid w:val="00C23761"/>
    <w:rsid w:val="00C356A1"/>
    <w:rsid w:val="00C40383"/>
    <w:rsid w:val="00C4661F"/>
    <w:rsid w:val="00C51C6E"/>
    <w:rsid w:val="00C57F12"/>
    <w:rsid w:val="00C638B1"/>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7CD2"/>
    <w:rsid w:val="00D959BC"/>
    <w:rsid w:val="00D964DB"/>
    <w:rsid w:val="00DA5FA3"/>
    <w:rsid w:val="00DC5D40"/>
    <w:rsid w:val="00DC72C4"/>
    <w:rsid w:val="00DD3FD1"/>
    <w:rsid w:val="00DD67BA"/>
    <w:rsid w:val="00DE1976"/>
    <w:rsid w:val="00DE479D"/>
    <w:rsid w:val="00DF6B4E"/>
    <w:rsid w:val="00E0110C"/>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062605"/>
    <w:rPr>
      <w:color w:val="808080"/>
      <w:bdr w:space="0" w:sz="0" w:color="auto" w:val="none"/>
      <w:shd w:fill="auto" w:color="auto" w:val="clear"/>
    </w:rPr>
  </w:style>
  <w:style w:customStyle="true" w:styleId="eSPISCCParagraphDefaultFont" w:type="character">
    <w:name w:val="eSPIS_CC_Paragraph Default Font"/>
    <w:basedOn w:val="Zadanifontodlomka"/>
    <w:rsid w:val="000626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26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626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26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062605"/>
    <w:rPr>
      <w:color w:val="808080"/>
      <w:bdr w:color="auto" w:space="0" w:sz="0" w:val="none"/>
      <w:shd w:color="auto" w:fill="auto" w:val="clear"/>
    </w:rPr>
  </w:style>
  <w:style w:customStyle="1" w:styleId="eSPISCCParagraphDefaultFont" w:type="character">
    <w:name w:val="eSPIS_CC_Paragraph Default Font"/>
    <w:basedOn w:val="Zadanifontodlomka"/>
    <w:rsid w:val="000626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260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626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26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5945</izvorni_sadrzaj>
    <derivirana_varijabla naziv="DomainObject.Predmet.Broj_1">5945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St-5945/2016</izvorni_sadrzaj>
    <derivirana_varijabla naziv="DomainObject.Predmet.OznakaBroj_1">St-5945/2016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STP-MEDIUS d.o.o.</izvorni_sadrzaj>
    <derivirana_varijabla naziv="DomainObject.Predmet.ProtustrankaFormated_1">  STP-MEDIUS d.o.o.</derivirana_varijabla>
  </DomainObject.Predmet.ProtustrankaFormated>
  <DomainObject.Predmet.ProtustrankaFormatedOIB>
    <izvorni_sadrzaj>  STP-MEDIUS d.o.o., OIB 46766697141</izvorni_sadrzaj>
    <derivirana_varijabla naziv="DomainObject.Predmet.ProtustrankaFormatedOIB_1">  STP-MEDIUS d.o.o., OIB 46766697141</derivirana_varijabla>
  </DomainObject.Predmet.ProtustrankaFormatedOIB>
  <DomainObject.Predmet.ProtustrankaFormatedWithAdress>
    <izvorni_sadrzaj> STP-MEDIUS d.o.o., Zvonimira Rogoza 2, 10000 Zagreb</izvorni_sadrzaj>
    <derivirana_varijabla naziv="DomainObject.Predmet.ProtustrankaFormatedWithAdress_1"> STP-MEDIUS d.o.o., Zvonimira Rogoza 2, 10000 Zagreb</derivirana_varijabla>
  </DomainObject.Predmet.ProtustrankaFormatedWithAdress>
  <DomainObject.Predmet.ProtustrankaFormatedWithAdressOIB>
    <izvorni_sadrzaj> STP-MEDIUS d.o.o., OIB 46766697141, Zvonimira Rogoza 2, 10000 Zagreb</izvorni_sadrzaj>
    <derivirana_varijabla naziv="DomainObject.Predmet.ProtustrankaFormatedWithAdressOIB_1"> STP-MEDIUS d.o.o., OIB 46766697141, Zvonimira Rogoza 2, 10000 Zagreb</derivirana_varijabla>
  </DomainObject.Predmet.ProtustrankaFormatedWithAdressOIB>
  <DomainObject.Predmet.ProtustrankaWithAdress>
    <izvorni_sadrzaj>STP-MEDIUS d.o.o. Zvonimira Rogoza 2, 10000 Zagreb</izvorni_sadrzaj>
    <derivirana_varijabla naziv="DomainObject.Predmet.ProtustrankaWithAdress_1">STP-MEDIUS d.o.o. Zvonimira Rogoza 2, 10000 Zagreb</derivirana_varijabla>
  </DomainObject.Predmet.ProtustrankaWithAdress>
  <DomainObject.Predmet.ProtustrankaWithAdressOIB>
    <izvorni_sadrzaj>STP-MEDIUS d.o.o., OIB 46766697141, Zvonimira Rogoza 2, 10000 Zagreb</izvorni_sadrzaj>
    <derivirana_varijabla naziv="DomainObject.Predmet.ProtustrankaWithAdressOIB_1">STP-MEDIUS d.o.o., OIB 46766697141, Zvonimira Rogoza 2, 10000 Zagreb</derivirana_varijabla>
  </DomainObject.Predmet.ProtustrankaWithAdressOIB>
  <DomainObject.Predmet.ProtustrankaNazivFormated>
    <izvorni_sadrzaj>STP-MEDIUS d.o.o.</izvorni_sadrzaj>
    <derivirana_varijabla naziv="DomainObject.Predmet.ProtustrankaNazivFormated_1">STP-MEDIUS d.o.o.</derivirana_varijabla>
  </DomainObject.Predmet.ProtustrankaNazivFormated>
  <DomainObject.Predmet.ProtustrankaNazivFormatedOIB>
    <izvorni_sadrzaj>STP-MEDIUS d.o.o., OIB 46766697141</izvorni_sadrzaj>
    <derivirana_varijabla naziv="DomainObject.Predmet.ProtustrankaNazivFormatedOIB_1">STP-MEDIUS d.o.o., OIB 46766697141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STP-MEDIUS d.o.o.</item>
    </izvorni_sadrzaj>
    <derivirana_varijabla naziv="DomainObject.Predmet.ProtuStrankaListFormated_1">
      <item>STP-MEDIUS d.o.o.</item>
    </derivirana_varijabla>
  </DomainObject.Predmet.ProtuStrankaListFormated>
  <DomainObject.Predmet.ProtuStrankaListFormatedOIB>
    <izvorni_sadrzaj>
      <item>STP-MEDIUS d.o.o., OIB 46766697141</item>
    </izvorni_sadrzaj>
    <derivirana_varijabla naziv="DomainObject.Predmet.ProtuStrankaListFormatedOIB_1">
      <item>STP-MEDIUS d.o.o., OIB 46766697141</item>
    </derivirana_varijabla>
  </DomainObject.Predmet.ProtuStrankaListFormatedOIB>
  <DomainObject.Predmet.ProtuStrankaListFormatedWithAdress>
    <izvorni_sadrzaj>
      <item>STP-MEDIUS d.o.o., Zvonimira Rogoza 2, 10000 Zagreb</item>
    </izvorni_sadrzaj>
    <derivirana_varijabla naziv="DomainObject.Predmet.ProtuStrankaListFormatedWithAdress_1">
      <item>STP-MEDIUS d.o.o., Zvonimira Rogoza 2, 10000 Zagreb</item>
    </derivirana_varijabla>
  </DomainObject.Predmet.ProtuStrankaListFormatedWithAdress>
  <DomainObject.Predmet.ProtuStrankaListFormatedWithAdressOIB>
    <izvorni_sadrzaj>
      <item>STP-MEDIUS d.o.o., OIB 46766697141, Zvonimira Rogoza 2, 10000 Zagreb</item>
    </izvorni_sadrzaj>
    <derivirana_varijabla naziv="DomainObject.Predmet.ProtuStrankaListFormatedWithAdressOIB_1">
      <item>STP-MEDIUS d.o.o., OIB 46766697141, Zvonimira Rogoza 2, 10000 Zagreb</item>
    </derivirana_varijabla>
  </DomainObject.Predmet.ProtuStrankaListFormatedWithAdressOIB>
  <DomainObject.Predmet.ProtuStrankaListNazivFormated>
    <izvorni_sadrzaj>
      <item>STP-MEDIUS d.o.o.</item>
    </izvorni_sadrzaj>
    <derivirana_varijabla naziv="DomainObject.Predmet.ProtuStrankaListNazivFormated_1">
      <item>STP-MEDIUS d.o.o.</item>
    </derivirana_varijabla>
  </DomainObject.Predmet.ProtuStrankaListNazivFormated>
  <DomainObject.Predmet.ProtuStrankaListNazivFormatedOIB>
    <izvorni_sadrzaj>
      <item>STP-MEDIUS d.o.o., OIB 46766697141</item>
    </izvorni_sadrzaj>
    <derivirana_varijabla naziv="DomainObject.Predmet.ProtuStrankaListNazivFormatedOIB_1">
      <item>STP-MEDIUS d.o.o., OIB 46766697141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STP-MEDIUS d.o.o.</izvorni_sadrzaj>
    <derivirana_varijabla naziv="DomainObject.Predmet.ProtustrankaIDrugi_1">STP-MEDIUS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STP-MEDIUS d.o.o., OIB 46766697141, Zvonimira Rogoza 2, 10000 Zagreb</izvorni_sadrzaj>
    <derivirana_varijabla naziv="DomainObject.Predmet.ProtustrankaIDrugiAdressOIB_1">STP-MEDIUS d.o.o., OIB 46766697141, Zvonimira Rogoza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STP-MEDIUS d.o.o.</item>
    </izvorni_sadrzaj>
    <derivirana_varijabla naziv="DomainObject.Predmet.SudioniciListNaziv_1">
      <item>FINA Regionalni centar Zagreb</item>
      <item>STP-MEDIUS d.o.o.</item>
    </derivirana_varijabla>
  </DomainObject.Predmet.SudioniciListNaziv>
  <DomainObject.Predmet.SudioniciListAdressOIB>
    <izvorni_sadrzaj>
      <item>FINA Regionalni centar Zagreb, OIB 85821130368, Trg svibanjskih žrtava 1995. br. 1,10000 Zagreb</item>
      <item>STP-MEDIUS d.o.o., OIB 46766697141, Zvonimira Rogoza 2,10000 Zagreb</item>
    </izvorni_sadrzaj>
    <derivirana_varijabla naziv="DomainObject.Predmet.SudioniciListAdressOIB_1">
      <item>FINA Regionalni centar Zagreb, OIB 85821130368, Trg svibanjskih žrtava 1995. br. 1,10000 Zagreb</item>
      <item>STP-MEDIUS d.o.o., OIB 46766697141, Zvonimira Rogoza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46766697141</item>
    </izvorni_sadrzaj>
    <derivirana_varijabla naziv="DomainObject.Predmet.SudioniciListNazivOIB_1">
      <item>, OIB 85821130368</item>
      <item>, OIB 46766697141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4498B9-BF38-4C80-A6FB-3B150192DD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5434</properties:Characters>
  <properties:Lines>127</properties:Lines>
  <properties:Paragraphs>45</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2017-05-05T09:57:00Z</dcterms:created>
  <dc:creator>Unknown</dc:creator>
  <cp:lastModifiedBy>Mirjana Gašparić</cp:lastModifiedBy>
  <cp:lastPrinted>2017-04-10T08:54:00Z</cp:lastPrinted>
  <dcterms:modified xmlns:xsi="http://www.w3.org/2001/XMLSchema-instance" xsi:type="dcterms:W3CDTF">2017-05-08T08:30:00Z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