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32c2f" w14:paraId="1932c2f"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r w:rsidR="001D5B15">
        <w:rPr>
          <w:rFonts w:hAnsi="Times New Roman" w:ascii="Times New Roman"/>
          <w:szCs w:val="24"/>
        </w:rPr>
        <w:t>U KARLOVCU</w:t>
      </w:r>
    </w:p>
    <w:p w:rsidRDefault="00B9433D" w:rsidP="001D5B15" w:rsidR="00B9433D">
      <w:pPr>
        <w:tabs>
          <w:tab w:pos="7070" w:val="left"/>
        </w:tabs>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r w:rsidR="001D5B15">
        <w:rPr>
          <w:rFonts w:hAnsi="Times New Roman" w:ascii="Times New Roman"/>
          <w:szCs w:val="24"/>
        </w:rPr>
        <w:tab/>
      </w:r>
      <w:r w:rsidR="00E82137" w:rsidRPr="00E25443">
        <w:rPr>
          <w:rFonts w:hAnsi="Times New Roman" w:ascii="Times New Roman"/>
          <w:szCs w:val="24"/>
        </w:rPr>
        <w:t>4 St-603/2017</w:t>
      </w:r>
      <w:r w:rsidR="00E82137">
        <w:rPr>
          <w:rFonts w:hAnsi="Times New Roman" w:ascii="Times New Roman"/>
          <w:szCs w:val="24"/>
        </w:rPr>
        <w:t>-85</w:t>
      </w:r>
    </w:p>
    <w:p w:rsidRDefault="007F0B60" w:rsidP="001D5B15" w:rsidR="007F0B60" w:rsidRPr="009666AB">
      <w:pPr>
        <w:tabs>
          <w:tab w:pos="7070" w:val="left"/>
        </w:tabs>
        <w:jc w:val="both"/>
        <w:rPr>
          <w:rFonts w:hAnsi="Times New Roman" w:ascii="Times New Roman"/>
          <w:szCs w:val="24"/>
        </w:rPr>
      </w:pP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pPr>
        <w:jc w:val="center"/>
        <w:rPr>
          <w:rFonts w:hAnsi="Times New Roman" w:ascii="Times New Roman"/>
          <w:szCs w:val="24"/>
        </w:rPr>
      </w:pPr>
      <w:r w:rsidRPr="009666AB">
        <w:rPr>
          <w:rFonts w:hAnsi="Times New Roman" w:ascii="Times New Roman"/>
          <w:szCs w:val="24"/>
        </w:rPr>
        <w:t>R J E Š E N J E</w:t>
      </w:r>
    </w:p>
    <w:p w:rsidRDefault="007F0B60" w:rsidP="00B9433D" w:rsidR="007F0B60" w:rsidRPr="009666AB">
      <w:pPr>
        <w:jc w:val="center"/>
        <w:rPr>
          <w:rFonts w:hAnsi="Times New Roman" w:ascii="Times New Roman"/>
          <w:szCs w:val="24"/>
        </w:rPr>
      </w:pPr>
    </w:p>
    <w:p w:rsidRDefault="00B9433D" w:rsidP="00B9433D" w:rsidR="00B9433D" w:rsidRPr="009666AB">
      <w:pPr>
        <w:jc w:val="both"/>
        <w:rPr>
          <w:rFonts w:hAnsi="Times New Roman" w:ascii="Times New Roman"/>
          <w:szCs w:val="24"/>
        </w:rPr>
      </w:pPr>
    </w:p>
    <w:p w:rsidRDefault="00B9433D" w:rsidP="00B9433D" w:rsidR="00B9433D">
      <w:pPr>
        <w:ind w:firstLine="709"/>
        <w:jc w:val="both"/>
        <w:rPr>
          <w:rFonts w:hAnsi="Times New Roman" w:ascii="Times New Roman"/>
          <w:szCs w:val="24"/>
        </w:rPr>
      </w:pPr>
      <w:r w:rsidRPr="009666AB">
        <w:rPr>
          <w:rFonts w:hAnsi="Times New Roman" w:ascii="Times New Roman"/>
          <w:szCs w:val="24"/>
        </w:rPr>
        <w:t>Trgovački sud u Zagrebu, Stalna služba</w:t>
      </w:r>
      <w:r w:rsidR="001D5B15">
        <w:rPr>
          <w:rFonts w:hAnsi="Times New Roman" w:ascii="Times New Roman"/>
          <w:szCs w:val="24"/>
        </w:rPr>
        <w:t xml:space="preserve"> u Karlovcu</w:t>
      </w:r>
      <w:r w:rsidRPr="009666AB">
        <w:rPr>
          <w:rFonts w:hAnsi="Times New Roman" w:ascii="Times New Roman"/>
          <w:szCs w:val="24"/>
        </w:rPr>
        <w:t xml:space="preserve">, po sucu Goranki Boljkovac, kao stečajnom sucu, u stečajnom postupku nad stečajnim dužnikom </w:t>
      </w:r>
      <w:r w:rsidR="00E82137" w:rsidRPr="00E25443">
        <w:rPr>
          <w:rFonts w:hAnsi="Times New Roman" w:ascii="Times New Roman"/>
        </w:rPr>
        <w:t>LJILJANA d.o.o. u stečaju, Kutina, Goilska 54, OIB 32203315526</w:t>
      </w:r>
      <w:r w:rsidRPr="009666AB">
        <w:rPr>
          <w:rFonts w:hAnsi="Times New Roman" w:ascii="Times New Roman"/>
          <w:szCs w:val="24"/>
        </w:rPr>
        <w:t xml:space="preserve">, dana </w:t>
      </w:r>
      <w:r w:rsidR="00E82137">
        <w:rPr>
          <w:rFonts w:hAnsi="Times New Roman" w:ascii="Times New Roman"/>
          <w:szCs w:val="24"/>
        </w:rPr>
        <w:t>11. srpnja</w:t>
      </w:r>
      <w:r w:rsidR="001D5B15">
        <w:rPr>
          <w:rFonts w:hAnsi="Times New Roman" w:ascii="Times New Roman"/>
          <w:szCs w:val="24"/>
        </w:rPr>
        <w:t xml:space="preserve"> 2019.</w:t>
      </w:r>
    </w:p>
    <w:p w:rsidRDefault="007F0B60" w:rsidP="00B9433D" w:rsidR="007F0B60" w:rsidRPr="009666AB">
      <w:pPr>
        <w:ind w:firstLine="709"/>
        <w:jc w:val="both"/>
        <w:rPr>
          <w:rFonts w:hAnsi="Times New Roman" w:ascii="Times New Roman"/>
          <w:szCs w:val="24"/>
        </w:rPr>
      </w:pPr>
    </w:p>
    <w:p w:rsidRDefault="00B314E8" w:rsidP="00D15469" w:rsid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00AF484F" w:rsidRPr="00E25443">
        <w:rPr>
          <w:rFonts w:hAnsi="Times New Roman" w:ascii="Times New Roman"/>
        </w:rPr>
        <w:t>LJILJANA d.o.o. u stečaju, Kutina, Goilska 54, OIB 32203315526</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F43D43" w:rsidP="00F43D43" w:rsidR="00F43D43" w:rsidRPr="00603BF2">
      <w:pPr>
        <w:ind w:left="720"/>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sidRPr="00603BF2">
        <w:rPr>
          <w:rFonts w:hAnsi="Times New Roman" w:ascii="Times New Roman"/>
          <w:szCs w:val="24"/>
        </w:rPr>
        <w:t>Po pravomoćnosti ovog rješenja provest će se brisanje stečajnog dužnika iz sudskog registra Trgovačkog suda u Zagrebu.</w:t>
      </w:r>
    </w:p>
    <w:p w:rsidRDefault="00F43D43" w:rsidP="00F43D43" w:rsidR="00F43D43" w:rsidRPr="00603BF2">
      <w:pPr>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Pr>
          <w:rFonts w:hAnsi="Times New Roman" w:ascii="Times New Roman"/>
          <w:szCs w:val="24"/>
        </w:rPr>
        <w:t>Rješenje</w:t>
      </w:r>
      <w:r w:rsidRPr="00603BF2">
        <w:rPr>
          <w:rFonts w:hAnsi="Times New Roman" w:ascii="Times New Roman"/>
          <w:szCs w:val="24"/>
        </w:rPr>
        <w:t xml:space="preserve"> o obustavi i zaključenju stečajnog postupka objavit će se </w:t>
      </w:r>
      <w:r>
        <w:rPr>
          <w:rFonts w:hAnsi="Times New Roman" w:ascii="Times New Roman"/>
          <w:szCs w:val="24"/>
        </w:rPr>
        <w:t>na mrežnoj stranici e-Oglasna ploča suda.</w:t>
      </w:r>
    </w:p>
    <w:p w:rsidRDefault="00F43D43" w:rsidP="00F43D43" w:rsidR="00F43D43" w:rsidRPr="00603BF2">
      <w:pPr>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sidRPr="00603BF2">
        <w:rPr>
          <w:rFonts w:hAnsi="Times New Roman" w:ascii="Times New Roman"/>
          <w:szCs w:val="24"/>
        </w:rPr>
        <w:t>Stečajni upravitelj će i nakon obustave i zaključenja stečajnog postupka u ime stečajnog dužnika, a za račun stečajne mase nastavit</w:t>
      </w:r>
      <w:r>
        <w:rPr>
          <w:rFonts w:hAnsi="Times New Roman" w:ascii="Times New Roman"/>
          <w:szCs w:val="24"/>
        </w:rPr>
        <w:t>i</w:t>
      </w:r>
      <w:r w:rsidRPr="00603BF2">
        <w:rPr>
          <w:rFonts w:hAnsi="Times New Roman" w:ascii="Times New Roman"/>
          <w:szCs w:val="24"/>
        </w:rPr>
        <w:t xml:space="preserve"> s unovčenjem eventualno naknadno pronađene imovine dužnika i s ostvarenim sredstvima postupiti prema odredbi iz članka </w:t>
      </w:r>
      <w:r>
        <w:rPr>
          <w:rFonts w:hAnsi="Times New Roman" w:ascii="Times New Roman"/>
          <w:szCs w:val="24"/>
        </w:rPr>
        <w:t>133</w:t>
      </w:r>
      <w:r w:rsidRPr="00603BF2">
        <w:rPr>
          <w:rFonts w:hAnsi="Times New Roman" w:ascii="Times New Roman"/>
          <w:szCs w:val="24"/>
        </w:rPr>
        <w:t xml:space="preserve">. st. </w:t>
      </w:r>
      <w:r>
        <w:rPr>
          <w:rFonts w:hAnsi="Times New Roman" w:ascii="Times New Roman"/>
          <w:szCs w:val="24"/>
        </w:rPr>
        <w:t>1</w:t>
      </w:r>
      <w:r w:rsidRPr="00603BF2">
        <w:rPr>
          <w:rFonts w:hAnsi="Times New Roman" w:ascii="Times New Roman"/>
          <w:szCs w:val="24"/>
        </w:rPr>
        <w:t xml:space="preserve">. Stečajnog zakona. </w:t>
      </w:r>
    </w:p>
    <w:p w:rsidRDefault="009666AB" w:rsidP="009666AB" w:rsid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AF484F">
        <w:rPr>
          <w:rFonts w:hAnsi="Times New Roman" w:ascii="Times New Roman"/>
          <w:szCs w:val="24"/>
        </w:rPr>
        <w:t>603/2017-41</w:t>
      </w:r>
      <w:r w:rsidRPr="009666AB">
        <w:rPr>
          <w:rFonts w:hAnsi="Times New Roman" w:ascii="Times New Roman"/>
          <w:szCs w:val="24"/>
        </w:rPr>
        <w:t xml:space="preserve"> </w:t>
      </w:r>
      <w:r w:rsidR="0083586B" w:rsidRPr="009666AB">
        <w:rPr>
          <w:rFonts w:hAnsi="Times New Roman" w:ascii="Times New Roman"/>
          <w:szCs w:val="24"/>
        </w:rPr>
        <w:t xml:space="preserve">od </w:t>
      </w:r>
      <w:r w:rsidR="00AF484F">
        <w:rPr>
          <w:rFonts w:hAnsi="Times New Roman" w:ascii="Times New Roman"/>
          <w:szCs w:val="24"/>
        </w:rPr>
        <w:t>25</w:t>
      </w:r>
      <w:r w:rsidR="007B5885">
        <w:rPr>
          <w:rFonts w:hAnsi="Times New Roman" w:ascii="Times New Roman"/>
          <w:szCs w:val="24"/>
        </w:rPr>
        <w:t xml:space="preserve">. </w:t>
      </w:r>
      <w:r w:rsidR="0062511D">
        <w:rPr>
          <w:rFonts w:hAnsi="Times New Roman" w:ascii="Times New Roman"/>
          <w:szCs w:val="24"/>
        </w:rPr>
        <w:t>rujn</w:t>
      </w:r>
      <w:r w:rsidR="007B5885">
        <w:rPr>
          <w:rFonts w:hAnsi="Times New Roman" w:ascii="Times New Roman"/>
          <w:szCs w:val="24"/>
        </w:rPr>
        <w:t>a 201</w:t>
      </w:r>
      <w:r w:rsidR="00AF484F">
        <w:rPr>
          <w:rFonts w:hAnsi="Times New Roman" w:ascii="Times New Roman"/>
          <w:szCs w:val="24"/>
        </w:rPr>
        <w:t>7</w:t>
      </w:r>
      <w:r w:rsidR="000A7C1D">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AF484F" w:rsidRPr="00E25443">
        <w:rPr>
          <w:rFonts w:hAnsi="Times New Roman" w:ascii="Times New Roman"/>
        </w:rPr>
        <w:t>LJILJANA d.o.o. u stečaju, Kutina, Goilska 54, OIB 32203315526</w:t>
      </w:r>
      <w:r w:rsidR="00D15469">
        <w:rPr>
          <w:rFonts w:hAnsi="Times New Roman" w:ascii="Times New Roman"/>
        </w:rPr>
        <w:t>.</w:t>
      </w:r>
    </w:p>
    <w:p w:rsidRDefault="00AF484F" w:rsidP="00920809" w:rsidR="00A84046" w:rsidRPr="009666AB">
      <w:pPr>
        <w:pStyle w:val="Tijeloteksta"/>
        <w:rPr>
          <w:rFonts w:hAnsi="Times New Roman" w:ascii="Times New Roman"/>
          <w:szCs w:val="24"/>
        </w:rPr>
      </w:pPr>
      <w:r>
        <w:rPr>
          <w:rFonts w:hAnsi="Times New Roman" w:ascii="Times New Roman"/>
          <w:szCs w:val="24"/>
        </w:rPr>
        <w:t xml:space="preserve"> </w:t>
      </w:r>
    </w:p>
    <w:p w:rsidRDefault="00EA5429" w:rsidP="00507EF5" w:rsidR="009D0D88">
      <w:pPr>
        <w:jc w:val="both"/>
        <w:rPr>
          <w:rFonts w:hAnsi="Times New Roman" w:ascii="Times New Roman"/>
          <w:szCs w:val="24"/>
        </w:rPr>
      </w:pPr>
      <w:r w:rsidRPr="009666AB">
        <w:rPr>
          <w:rFonts w:hAnsi="Times New Roman" w:ascii="Times New Roman"/>
          <w:szCs w:val="24"/>
        </w:rPr>
        <w:lastRenderedPageBreak/>
        <w:tab/>
      </w:r>
      <w:r w:rsidR="00AF484F" w:rsidRPr="00AE7A57">
        <w:rPr>
          <w:rFonts w:hAnsi="Times New Roman" w:ascii="Times New Roman"/>
          <w:szCs w:val="24"/>
        </w:rPr>
        <w:t xml:space="preserve">Stečajni upravitelj podnio je </w:t>
      </w:r>
      <w:r w:rsidR="00AF484F">
        <w:rPr>
          <w:rFonts w:hAnsi="Times New Roman" w:ascii="Times New Roman"/>
          <w:szCs w:val="24"/>
        </w:rPr>
        <w:t xml:space="preserve">sudu </w:t>
      </w:r>
      <w:r w:rsidR="00AF484F" w:rsidRPr="00AE7A57">
        <w:rPr>
          <w:rFonts w:hAnsi="Times New Roman" w:ascii="Times New Roman"/>
          <w:szCs w:val="24"/>
        </w:rPr>
        <w:t xml:space="preserve">dana </w:t>
      </w:r>
      <w:r w:rsidR="00AF484F">
        <w:rPr>
          <w:rFonts w:hAnsi="Times New Roman" w:ascii="Times New Roman"/>
          <w:szCs w:val="24"/>
        </w:rPr>
        <w:t>8. ožujka 2019. izvješće o tijeku stečajnog postupka i stanju stečajne mase, javno objavljeno na mrežnoj stranici e-Oglasna ploča suda dana 19. travnja 201</w:t>
      </w:r>
      <w:r w:rsidR="00437ACA">
        <w:rPr>
          <w:rFonts w:hAnsi="Times New Roman" w:ascii="Times New Roman"/>
          <w:szCs w:val="24"/>
        </w:rPr>
        <w:t>9</w:t>
      </w:r>
      <w:r w:rsidR="00AF484F">
        <w:rPr>
          <w:rFonts w:hAnsi="Times New Roman" w:ascii="Times New Roman"/>
          <w:szCs w:val="24"/>
        </w:rPr>
        <w:t xml:space="preserve">., a u okviru kojeg je isti podnio prijedlog </w:t>
      </w:r>
      <w:r w:rsidR="00AF484F" w:rsidRPr="00AE7A57">
        <w:rPr>
          <w:rFonts w:hAnsi="Times New Roman" w:ascii="Times New Roman"/>
          <w:szCs w:val="24"/>
        </w:rPr>
        <w:t xml:space="preserve">za obustavu i zaključenje stečajnog postupka zbog nedostatnosti stečajne mase za </w:t>
      </w:r>
      <w:r w:rsidR="00AF484F">
        <w:rPr>
          <w:rFonts w:hAnsi="Times New Roman" w:ascii="Times New Roman"/>
          <w:szCs w:val="24"/>
        </w:rPr>
        <w:t>namirenje troškova stečajnog postupka, sukladno odredbi čl. 293. Stečajnog zakona</w:t>
      </w:r>
      <w:r w:rsidR="00507EF5" w:rsidRPr="009666AB">
        <w:rPr>
          <w:rFonts w:hAnsi="Times New Roman" w:ascii="Times New Roman"/>
          <w:szCs w:val="24"/>
        </w:rPr>
        <w:t xml:space="preserve">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5D77BB" w:rsidP="00507EF5" w:rsidR="005D77BB" w:rsidRPr="009666AB">
      <w:pPr>
        <w:jc w:val="both"/>
        <w:rPr>
          <w:rFonts w:hAnsi="Times New Roman" w:ascii="Times New Roman"/>
          <w:szCs w:val="24"/>
        </w:rPr>
      </w:pPr>
    </w:p>
    <w:p w:rsidRDefault="00E73E83" w:rsidP="00AF484F" w:rsidR="0062511D" w:rsidRPr="009666AB">
      <w:pPr>
        <w:pStyle w:val="Odlomakpopisa"/>
        <w:ind w:firstLine="720" w:left="0"/>
        <w:jc w:val="both"/>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stečajnog upravitelja</w:t>
      </w:r>
      <w:r w:rsidRPr="009666AB">
        <w:rPr>
          <w:rFonts w:hAnsi="Times New Roman" w:ascii="Times New Roman"/>
          <w:szCs w:val="24"/>
        </w:rPr>
        <w:t>, sud je</w:t>
      </w:r>
      <w:r w:rsidR="00507EF5" w:rsidRPr="009666AB">
        <w:rPr>
          <w:rFonts w:hAnsi="Times New Roman" w:ascii="Times New Roman"/>
          <w:szCs w:val="24"/>
        </w:rPr>
        <w:t xml:space="preserve"> rješenjem od </w:t>
      </w:r>
      <w:r w:rsidR="00AF484F">
        <w:rPr>
          <w:rFonts w:hAnsi="Times New Roman" w:ascii="Times New Roman"/>
          <w:szCs w:val="24"/>
        </w:rPr>
        <w:t>19</w:t>
      </w:r>
      <w:r w:rsidR="005D77BB">
        <w:rPr>
          <w:rFonts w:hAnsi="Times New Roman" w:ascii="Times New Roman"/>
          <w:szCs w:val="24"/>
        </w:rPr>
        <w:t>. travnja 2019</w:t>
      </w:r>
      <w:r w:rsidR="000A7C1D">
        <w:rPr>
          <w:rFonts w:hAnsi="Times New Roman" w:ascii="Times New Roman"/>
          <w:szCs w:val="24"/>
        </w:rPr>
        <w:t>.</w:t>
      </w:r>
      <w:r w:rsidR="00507EF5" w:rsidRPr="009666AB">
        <w:rPr>
          <w:rFonts w:hAnsi="Times New Roman" w:ascii="Times New Roman"/>
          <w:szCs w:val="24"/>
        </w:rPr>
        <w:t>, koje je objavljeno na mrežnoj stranici e-Oglasna ploča</w:t>
      </w:r>
      <w:r w:rsidR="003F3ECE">
        <w:rPr>
          <w:rFonts w:hAnsi="Times New Roman" w:ascii="Times New Roman"/>
          <w:szCs w:val="24"/>
        </w:rPr>
        <w:t xml:space="preserve"> suda</w:t>
      </w:r>
      <w:r w:rsidR="00507EF5" w:rsidRPr="009666AB">
        <w:rPr>
          <w:rFonts w:hAnsi="Times New Roman" w:ascii="Times New Roman"/>
          <w:szCs w:val="24"/>
        </w:rPr>
        <w:t xml:space="preserve"> </w:t>
      </w:r>
      <w:r w:rsidR="008D2B4E">
        <w:rPr>
          <w:rFonts w:hAnsi="Times New Roman" w:ascii="Times New Roman"/>
          <w:szCs w:val="24"/>
        </w:rPr>
        <w:t>istog dana</w:t>
      </w:r>
      <w:r w:rsidR="00507EF5" w:rsidRPr="009666AB">
        <w:rPr>
          <w:rFonts w:hAnsi="Times New Roman" w:ascii="Times New Roman"/>
          <w:szCs w:val="24"/>
        </w:rPr>
        <w:t>,</w:t>
      </w:r>
      <w:r w:rsidRPr="009666AB">
        <w:rPr>
          <w:rFonts w:hAnsi="Times New Roman" w:ascii="Times New Roman"/>
          <w:szCs w:val="24"/>
        </w:rPr>
        <w:t xml:space="preserve"> sazvao skupštinu vjerovnika za dan </w:t>
      </w:r>
      <w:r w:rsidR="00AF484F">
        <w:rPr>
          <w:rFonts w:hAnsi="Times New Roman" w:ascii="Times New Roman"/>
          <w:szCs w:val="24"/>
        </w:rPr>
        <w:t>9.</w:t>
      </w:r>
      <w:r w:rsidR="0062511D">
        <w:rPr>
          <w:rFonts w:hAnsi="Times New Roman" w:ascii="Times New Roman"/>
          <w:szCs w:val="24"/>
        </w:rPr>
        <w:t xml:space="preserve"> svibnja</w:t>
      </w:r>
      <w:r w:rsidR="005D77BB">
        <w:rPr>
          <w:rFonts w:hAnsi="Times New Roman" w:ascii="Times New Roman"/>
          <w:szCs w:val="24"/>
        </w:rPr>
        <w:t xml:space="preserve"> 2019</w:t>
      </w:r>
      <w:r w:rsidR="000A7C1D">
        <w:rPr>
          <w:rFonts w:hAnsi="Times New Roman" w:ascii="Times New Roman"/>
          <w:szCs w:val="24"/>
        </w:rPr>
        <w:t>.</w:t>
      </w:r>
      <w:r w:rsidRPr="009666AB">
        <w:rPr>
          <w:rFonts w:hAnsi="Times New Roman" w:ascii="Times New Roman"/>
          <w:szCs w:val="24"/>
        </w:rPr>
        <w:t xml:space="preserve">, </w:t>
      </w:r>
      <w:r w:rsidR="0062511D">
        <w:rPr>
          <w:rFonts w:hAnsi="Times New Roman" w:ascii="Times New Roman"/>
          <w:szCs w:val="24"/>
        </w:rPr>
        <w:t>sa slijedećim dnevnim redom: 1</w:t>
      </w:r>
      <w:r w:rsidR="00AF484F" w:rsidRPr="00E25443">
        <w:rPr>
          <w:rFonts w:hAnsi="Times New Roman" w:ascii="Times New Roman"/>
          <w:szCs w:val="24"/>
        </w:rPr>
        <w:t xml:space="preserve">. rasprava i usvajanje izvješća stečajnog upravitelja o tijeku stečajnog </w:t>
      </w:r>
      <w:r w:rsidR="00AF484F">
        <w:rPr>
          <w:rFonts w:hAnsi="Times New Roman" w:ascii="Times New Roman"/>
          <w:szCs w:val="24"/>
        </w:rPr>
        <w:t xml:space="preserve">postupka i stanju stečajne mase; </w:t>
      </w:r>
      <w:r w:rsidR="00AF484F" w:rsidRPr="00E25443">
        <w:rPr>
          <w:rFonts w:hAnsi="Times New Roman" w:ascii="Times New Roman"/>
          <w:szCs w:val="24"/>
        </w:rPr>
        <w:t>2. pribava mišljenja o prijedlogu stečajnog upravitelja za obustavu stečajnog postupka zbog nedostatnosti stečajne mase za pokr</w:t>
      </w:r>
      <w:r w:rsidR="00AF484F">
        <w:rPr>
          <w:rFonts w:hAnsi="Times New Roman" w:ascii="Times New Roman"/>
          <w:szCs w:val="24"/>
        </w:rPr>
        <w:t xml:space="preserve">iće troškova stečajnog postupka; i </w:t>
      </w:r>
      <w:r w:rsidR="00AF484F" w:rsidRPr="00E25443">
        <w:rPr>
          <w:rFonts w:hAnsi="Times New Roman" w:ascii="Times New Roman"/>
          <w:szCs w:val="24"/>
        </w:rPr>
        <w:t>3. razno</w:t>
      </w:r>
      <w:r w:rsidR="0062511D" w:rsidRPr="009666AB">
        <w:rPr>
          <w:rFonts w:hAnsi="Times New Roman" w:ascii="Times New Roman"/>
          <w:szCs w:val="24"/>
        </w:rPr>
        <w:t xml:space="preserve">. </w:t>
      </w:r>
      <w:r w:rsidR="0062511D">
        <w:rPr>
          <w:rFonts w:hAnsi="Times New Roman" w:ascii="Times New Roman"/>
          <w:szCs w:val="24"/>
        </w:rPr>
        <w:t xml:space="preserve">Ujedno je sud pozvao vjerovnike stečajne mase, stečajnog upravitelja i skupštinu vjerovnika </w:t>
      </w:r>
      <w:r w:rsidR="0062511D" w:rsidRPr="009666AB">
        <w:rPr>
          <w:rFonts w:hAnsi="Times New Roman" w:ascii="Times New Roman"/>
          <w:szCs w:val="24"/>
        </w:rPr>
        <w:t>da u roku od 8 dana od objave poziva dostave mišljenje o prijedlogu stečajn</w:t>
      </w:r>
      <w:r w:rsidR="0062511D">
        <w:rPr>
          <w:rFonts w:hAnsi="Times New Roman" w:ascii="Times New Roman"/>
          <w:szCs w:val="24"/>
        </w:rPr>
        <w:t>og</w:t>
      </w:r>
      <w:r w:rsidR="0062511D" w:rsidRPr="009666AB">
        <w:rPr>
          <w:rFonts w:hAnsi="Times New Roman" w:ascii="Times New Roman"/>
          <w:szCs w:val="24"/>
        </w:rPr>
        <w:t xml:space="preserve"> upravitel</w:t>
      </w:r>
      <w:r w:rsidR="0062511D">
        <w:rPr>
          <w:rFonts w:hAnsi="Times New Roman" w:ascii="Times New Roman"/>
          <w:szCs w:val="24"/>
        </w:rPr>
        <w:t>ja</w:t>
      </w:r>
      <w:r w:rsidR="0062511D" w:rsidRPr="009666AB">
        <w:rPr>
          <w:rFonts w:hAnsi="Times New Roman" w:ascii="Times New Roman"/>
          <w:szCs w:val="24"/>
        </w:rPr>
        <w:t xml:space="preserve">, odnosno o obustavi i zaključenju stečajnog postupka zbog nedostatnosti stečajne mase za namirenje troškova stečajnog postupka. </w:t>
      </w:r>
      <w:r w:rsidR="0062511D">
        <w:rPr>
          <w:rFonts w:hAnsi="Times New Roman" w:ascii="Times New Roman"/>
          <w:szCs w:val="24"/>
        </w:rPr>
        <w:t xml:space="preserve"> </w:t>
      </w:r>
    </w:p>
    <w:p w:rsidRDefault="0062511D" w:rsidP="0062511D" w:rsidR="00754E86" w:rsidRPr="009666AB">
      <w:pPr>
        <w:pStyle w:val="Tijeloteksta"/>
        <w:ind w:firstLine="720"/>
        <w:rPr>
          <w:rFonts w:hAnsi="Times New Roman" w:ascii="Times New Roman"/>
          <w:szCs w:val="24"/>
        </w:rPr>
      </w:pPr>
      <w:r>
        <w:rPr>
          <w:rFonts w:hAnsi="Times New Roman" w:ascii="Times New Roman"/>
          <w:szCs w:val="24"/>
        </w:rPr>
        <w:t xml:space="preserve"> </w:t>
      </w:r>
    </w:p>
    <w:p w:rsidRDefault="0083586B" w:rsidP="00AF484F" w:rsidR="00AF484F" w:rsidRPr="00E25443">
      <w:pPr>
        <w:jc w:val="both"/>
        <w:rPr>
          <w:rFonts w:hAnsi="Times New Roman" w:ascii="Times New Roman"/>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AF484F">
        <w:rPr>
          <w:rFonts w:hAnsi="Times New Roman" w:ascii="Times New Roman"/>
          <w:szCs w:val="24"/>
        </w:rPr>
        <w:t>9</w:t>
      </w:r>
      <w:r w:rsidR="0062511D">
        <w:rPr>
          <w:rFonts w:hAnsi="Times New Roman" w:ascii="Times New Roman"/>
          <w:szCs w:val="24"/>
        </w:rPr>
        <w:t>. svibnja</w:t>
      </w:r>
      <w:r w:rsidR="005D77BB">
        <w:rPr>
          <w:rFonts w:hAnsi="Times New Roman" w:ascii="Times New Roman"/>
          <w:szCs w:val="24"/>
        </w:rPr>
        <w:t xml:space="preserve"> 2019</w:t>
      </w:r>
      <w:r w:rsidR="000A7C1D">
        <w:rPr>
          <w:rFonts w:hAnsi="Times New Roman" w:ascii="Times New Roman"/>
          <w:szCs w:val="24"/>
        </w:rPr>
        <w:t>.</w:t>
      </w:r>
      <w:r w:rsidRPr="009666AB">
        <w:rPr>
          <w:rFonts w:hAnsi="Times New Roman" w:ascii="Times New Roman"/>
          <w:szCs w:val="24"/>
        </w:rPr>
        <w:t xml:space="preserve"> stečajni upravitelj</w:t>
      </w:r>
      <w:r w:rsidR="000A7C1D">
        <w:rPr>
          <w:rFonts w:hAnsi="Times New Roman" w:ascii="Times New Roman"/>
          <w:szCs w:val="24"/>
        </w:rPr>
        <w:t xml:space="preserve"> naveo je da ustraje kod prijedloga za obustavu stečajnog postupka u smislu odredbe čl. 293. Stečajnog zakona, ističući da u ovom stečajnom postupku nije bilo imovine koja čini stečajnu masu. </w:t>
      </w:r>
      <w:r w:rsidR="00AF484F">
        <w:rPr>
          <w:rFonts w:hAnsi="Times New Roman" w:ascii="Times New Roman"/>
          <w:szCs w:val="24"/>
        </w:rPr>
        <w:t xml:space="preserve">Naime, stečajni upravitelj </w:t>
      </w:r>
      <w:r w:rsidR="009507EB">
        <w:rPr>
          <w:rFonts w:hAnsi="Times New Roman" w:ascii="Times New Roman"/>
          <w:szCs w:val="24"/>
        </w:rPr>
        <w:t>naveo je</w:t>
      </w:r>
      <w:r w:rsidR="0062511D">
        <w:rPr>
          <w:rFonts w:hAnsi="Times New Roman" w:ascii="Times New Roman"/>
          <w:szCs w:val="24"/>
        </w:rPr>
        <w:t xml:space="preserve"> </w:t>
      </w:r>
      <w:r w:rsidR="00AF484F" w:rsidRPr="00E25443">
        <w:rPr>
          <w:rFonts w:hAnsi="Times New Roman" w:ascii="Times New Roman"/>
          <w:szCs w:val="24"/>
        </w:rPr>
        <w:t>da je stečajni postupak na</w:t>
      </w:r>
      <w:r w:rsidR="00AF484F">
        <w:rPr>
          <w:rFonts w:hAnsi="Times New Roman" w:ascii="Times New Roman"/>
          <w:szCs w:val="24"/>
        </w:rPr>
        <w:t>d</w:t>
      </w:r>
      <w:r w:rsidR="00AF484F" w:rsidRPr="00E25443">
        <w:rPr>
          <w:rFonts w:hAnsi="Times New Roman" w:ascii="Times New Roman"/>
          <w:szCs w:val="24"/>
        </w:rPr>
        <w:t xml:space="preserve"> dužnikom otvoren rješenjem suda od 25. rujna 2017. Ispitno ročište održano je dana 18. siječnja 2018., prijavljeno je ukupno 13 prijava tražbina u iznosu od 3.910.118,10 kn. Utvrđena je tražbina prvog višeg isplatnog reda u iznosu od 3.380,66 kn, te tražbine drugog višeg isplatnog reda u ukupnom iznosu od 1.299.319,15 kn. Osporene su tražbine drugog višeg isplatnog reda u iznosu od 2.607.418,29 kn. Stečajni upravitelj </w:t>
      </w:r>
      <w:r w:rsidR="009507EB">
        <w:rPr>
          <w:rFonts w:hAnsi="Times New Roman" w:ascii="Times New Roman"/>
          <w:szCs w:val="24"/>
        </w:rPr>
        <w:t>naveo je</w:t>
      </w:r>
      <w:r w:rsidR="00AF484F" w:rsidRPr="00E25443">
        <w:rPr>
          <w:rFonts w:hAnsi="Times New Roman" w:ascii="Times New Roman"/>
          <w:szCs w:val="24"/>
        </w:rPr>
        <w:t xml:space="preserve"> da nema saznanja o pokretanju tužbe radi utvrđivanja osnovanosti osporenih tražbina. </w:t>
      </w:r>
      <w:r w:rsidR="009507EB">
        <w:rPr>
          <w:rFonts w:hAnsi="Times New Roman" w:ascii="Times New Roman"/>
          <w:szCs w:val="24"/>
        </w:rPr>
        <w:t>Nadalje je naveo</w:t>
      </w:r>
      <w:r w:rsidR="00AF484F" w:rsidRPr="00E25443">
        <w:rPr>
          <w:rFonts w:hAnsi="Times New Roman" w:ascii="Times New Roman"/>
          <w:szCs w:val="24"/>
        </w:rPr>
        <w:t xml:space="preserve"> da je obavijest o razlučnom pravu dostavio vjerovnik Marijan Matijević koji je prijavio razlučno pravo na nekretnini upisanoj u </w:t>
      </w:r>
      <w:r w:rsidR="00AF484F" w:rsidRPr="00E25443">
        <w:rPr>
          <w:rFonts w:hAnsi="Times New Roman" w:ascii="Times New Roman"/>
        </w:rPr>
        <w:t xml:space="preserve">zk.ul. br. 4738 k.o. Kutina, k.č.br. 4226, a isti je istovremeno na istoj nekretnini dostavio i obavijest o postojanju izlučnog prava, kao i na ½ dijela poslovnog udjela u trgovačkom društvu LJILJANA d.o.o. </w:t>
      </w:r>
    </w:p>
    <w:p w:rsidRDefault="00AF484F" w:rsidP="00AF484F" w:rsidR="00AF484F" w:rsidRPr="00E25443">
      <w:pPr>
        <w:jc w:val="both"/>
        <w:rPr>
          <w:rFonts w:hAnsi="Times New Roman" w:ascii="Times New Roman"/>
        </w:rPr>
      </w:pPr>
    </w:p>
    <w:p w:rsidRDefault="00AF484F" w:rsidP="00437ACA" w:rsidR="00AF484F" w:rsidRPr="00E25443">
      <w:pPr>
        <w:ind w:firstLine="720"/>
        <w:jc w:val="both"/>
        <w:rPr>
          <w:rFonts w:hAnsi="Times New Roman" w:ascii="Times New Roman"/>
        </w:rPr>
      </w:pPr>
      <w:r w:rsidRPr="00E25443">
        <w:rPr>
          <w:rFonts w:hAnsi="Times New Roman" w:ascii="Times New Roman"/>
        </w:rPr>
        <w:t>Stečajni upravitelj n</w:t>
      </w:r>
      <w:r w:rsidR="009507EB">
        <w:rPr>
          <w:rFonts w:hAnsi="Times New Roman" w:ascii="Times New Roman"/>
        </w:rPr>
        <w:t>aveo je</w:t>
      </w:r>
      <w:r w:rsidRPr="00E25443">
        <w:rPr>
          <w:rFonts w:hAnsi="Times New Roman" w:ascii="Times New Roman"/>
        </w:rPr>
        <w:t xml:space="preserve"> da je u vrijeme otvaranja stečajnog postupka</w:t>
      </w:r>
      <w:r w:rsidR="00437ACA">
        <w:rPr>
          <w:rFonts w:hAnsi="Times New Roman" w:ascii="Times New Roman"/>
        </w:rPr>
        <w:t>,</w:t>
      </w:r>
      <w:r w:rsidRPr="00E25443">
        <w:rPr>
          <w:rFonts w:hAnsi="Times New Roman" w:ascii="Times New Roman"/>
        </w:rPr>
        <w:t xml:space="preserve"> kao i u vrijeme odr</w:t>
      </w:r>
      <w:r>
        <w:rPr>
          <w:rFonts w:hAnsi="Times New Roman" w:ascii="Times New Roman"/>
        </w:rPr>
        <w:t>ža</w:t>
      </w:r>
      <w:r w:rsidRPr="00E25443">
        <w:rPr>
          <w:rFonts w:hAnsi="Times New Roman" w:ascii="Times New Roman"/>
        </w:rPr>
        <w:t>vanja izvještajnog ročišta</w:t>
      </w:r>
      <w:r w:rsidR="00437ACA">
        <w:rPr>
          <w:rFonts w:hAnsi="Times New Roman" w:ascii="Times New Roman"/>
        </w:rPr>
        <w:t>,</w:t>
      </w:r>
      <w:r w:rsidRPr="00E25443">
        <w:rPr>
          <w:rFonts w:hAnsi="Times New Roman" w:ascii="Times New Roman"/>
        </w:rPr>
        <w:t xml:space="preserve"> stečajni dužnik bio u zemljišnim knjigama upisan kao vlasnik u ½ dijela kat. čestice broj 4226 k.o. Kutina, te da je u tom trenutku na navedenoj nekretnini bila zabilježena ovrha broj Ovr-1601/2017, temeljem prijedloga ovrhovoditelja Marijana Matijevića. Stečajni upravitelj </w:t>
      </w:r>
      <w:r w:rsidR="009507EB">
        <w:rPr>
          <w:rFonts w:hAnsi="Times New Roman" w:ascii="Times New Roman"/>
        </w:rPr>
        <w:t>istaknuo je da je u međuvremenu</w:t>
      </w:r>
      <w:r w:rsidRPr="00E25443">
        <w:rPr>
          <w:rFonts w:hAnsi="Times New Roman" w:ascii="Times New Roman"/>
        </w:rPr>
        <w:t xml:space="preserve"> došlo do promjene prava vlasništva na nekretnini koja je bila upisana kao suvlasništvo stečajnog dužnika u ½ dijela, i to tako da je presudom Županijskog suda u Sisku broj Gž-48/2016 od 19. siječnja 2017. utvrđeno da ta nekretnina predstavlja bračnu stečevinu Ljiljane Kosine i Marijana Matijevića, te je temeljem takve presude Ljiljana Kosina upisana u zemlj</w:t>
      </w:r>
      <w:r>
        <w:rPr>
          <w:rFonts w:hAnsi="Times New Roman" w:ascii="Times New Roman"/>
        </w:rPr>
        <w:t>i</w:t>
      </w:r>
      <w:r w:rsidRPr="00E25443">
        <w:rPr>
          <w:rFonts w:hAnsi="Times New Roman" w:ascii="Times New Roman"/>
        </w:rPr>
        <w:t xml:space="preserve">šnim knjigama kao vlasnik ½ dijela kat. čestice broj 4226, a u preostalom dijelu kao vlasnik je upisan Marijan Matijević. </w:t>
      </w:r>
      <w:r w:rsidR="009507EB">
        <w:rPr>
          <w:rFonts w:hAnsi="Times New Roman" w:ascii="Times New Roman"/>
        </w:rPr>
        <w:t>Napominje da je p</w:t>
      </w:r>
      <w:r w:rsidRPr="00E25443">
        <w:rPr>
          <w:rFonts w:hAnsi="Times New Roman" w:ascii="Times New Roman"/>
        </w:rPr>
        <w:t>rotiv</w:t>
      </w:r>
      <w:r w:rsidR="009507EB">
        <w:rPr>
          <w:rFonts w:hAnsi="Times New Roman" w:ascii="Times New Roman"/>
        </w:rPr>
        <w:t xml:space="preserve"> takve</w:t>
      </w:r>
      <w:r w:rsidRPr="00E25443">
        <w:rPr>
          <w:rFonts w:hAnsi="Times New Roman" w:ascii="Times New Roman"/>
        </w:rPr>
        <w:t xml:space="preserve"> odluke Županijskog suda u Sisku LJILJANA d.o.o. </w:t>
      </w:r>
      <w:r w:rsidRPr="00E25443">
        <w:rPr>
          <w:rFonts w:hAnsi="Times New Roman" w:ascii="Times New Roman"/>
        </w:rPr>
        <w:lastRenderedPageBreak/>
        <w:t>podnijela je reviziju Vrhovnom sudu R</w:t>
      </w:r>
      <w:r w:rsidR="009507EB">
        <w:rPr>
          <w:rFonts w:hAnsi="Times New Roman" w:ascii="Times New Roman"/>
        </w:rPr>
        <w:t xml:space="preserve">epublike </w:t>
      </w:r>
      <w:r w:rsidRPr="00E25443">
        <w:rPr>
          <w:rFonts w:hAnsi="Times New Roman" w:ascii="Times New Roman"/>
        </w:rPr>
        <w:t>H</w:t>
      </w:r>
      <w:r w:rsidR="009507EB">
        <w:rPr>
          <w:rFonts w:hAnsi="Times New Roman" w:ascii="Times New Roman"/>
        </w:rPr>
        <w:t>rvatske</w:t>
      </w:r>
      <w:r w:rsidRPr="00E25443">
        <w:rPr>
          <w:rFonts w:hAnsi="Times New Roman" w:ascii="Times New Roman"/>
        </w:rPr>
        <w:t xml:space="preserve">, i to prije otvaranja stečajnog postupka. </w:t>
      </w:r>
    </w:p>
    <w:p w:rsidRDefault="00AF484F" w:rsidP="00AF484F" w:rsidR="00AF484F" w:rsidRPr="00E25443">
      <w:pPr>
        <w:jc w:val="both"/>
        <w:rPr>
          <w:rFonts w:hAnsi="Times New Roman" w:ascii="Times New Roman"/>
        </w:rPr>
      </w:pPr>
    </w:p>
    <w:p w:rsidRDefault="009507EB" w:rsidP="009507EB" w:rsidR="00AF484F" w:rsidRPr="00E25443">
      <w:pPr>
        <w:ind w:firstLine="720"/>
        <w:jc w:val="both"/>
        <w:rPr>
          <w:rFonts w:hAnsi="Times New Roman" w:ascii="Times New Roman"/>
        </w:rPr>
      </w:pPr>
      <w:r>
        <w:rPr>
          <w:rFonts w:hAnsi="Times New Roman" w:ascii="Times New Roman"/>
        </w:rPr>
        <w:t>Nadalje, stečajni upravitelj je naveo</w:t>
      </w:r>
      <w:r w:rsidR="00AF484F" w:rsidRPr="00E25443">
        <w:rPr>
          <w:rFonts w:hAnsi="Times New Roman" w:ascii="Times New Roman"/>
        </w:rPr>
        <w:t xml:space="preserve"> da LJILJANA d.o.o. u stečaju ima potraživanje prema Marijanu Matijeviću temeljem pravomoćne i ovršne presude Općinskog suda u Kutini broj P-619/05 od 21. studenog 2011., preinačena u dijelu troška presudom Županijskog suda u Sisku broj Gž-2173/12 od 6. studenog 2012. </w:t>
      </w:r>
      <w:r>
        <w:rPr>
          <w:rFonts w:hAnsi="Times New Roman" w:ascii="Times New Roman"/>
        </w:rPr>
        <w:t>Stečajni upravitelj je istaknuo da</w:t>
      </w:r>
      <w:r w:rsidR="00AF484F" w:rsidRPr="00E25443">
        <w:rPr>
          <w:rFonts w:hAnsi="Times New Roman" w:ascii="Times New Roman"/>
        </w:rPr>
        <w:t xml:space="preserve"> je temeljem pravomoćne i ovršne sudske odluke pokrenuta ovrha protiv Marijana Matijevića, i to n</w:t>
      </w:r>
      <w:r>
        <w:rPr>
          <w:rFonts w:hAnsi="Times New Roman" w:ascii="Times New Roman"/>
        </w:rPr>
        <w:t>a njegovoj privatnoj nekretnini, time da je t</w:t>
      </w:r>
      <w:r w:rsidR="00AF484F" w:rsidRPr="00E25443">
        <w:rPr>
          <w:rFonts w:hAnsi="Times New Roman" w:ascii="Times New Roman"/>
        </w:rPr>
        <w:t>aj ovršni postupak i dalje je u tijeku, ovrha nije provedena, a</w:t>
      </w:r>
      <w:r>
        <w:rPr>
          <w:rFonts w:hAnsi="Times New Roman" w:ascii="Times New Roman"/>
        </w:rPr>
        <w:t xml:space="preserve"> da je </w:t>
      </w:r>
      <w:r w:rsidR="00AF484F" w:rsidRPr="00E25443">
        <w:rPr>
          <w:rFonts w:hAnsi="Times New Roman" w:ascii="Times New Roman"/>
        </w:rPr>
        <w:t xml:space="preserve">stečajni upravitelj na ovršni spis uputio tri požurnice. </w:t>
      </w:r>
    </w:p>
    <w:p w:rsidRDefault="00AF484F" w:rsidP="00AF484F" w:rsidR="00AF484F" w:rsidRPr="00E25443">
      <w:pPr>
        <w:jc w:val="both"/>
        <w:rPr>
          <w:rFonts w:hAnsi="Times New Roman" w:ascii="Times New Roman"/>
        </w:rPr>
      </w:pPr>
    </w:p>
    <w:p w:rsidRDefault="00AF484F" w:rsidP="009507EB" w:rsidR="00AF484F" w:rsidRPr="00E25443">
      <w:pPr>
        <w:ind w:firstLine="720"/>
        <w:jc w:val="both"/>
        <w:rPr>
          <w:rFonts w:hAnsi="Times New Roman" w:ascii="Times New Roman"/>
        </w:rPr>
      </w:pPr>
      <w:r w:rsidRPr="00E25443">
        <w:rPr>
          <w:rFonts w:hAnsi="Times New Roman" w:ascii="Times New Roman"/>
        </w:rPr>
        <w:t xml:space="preserve">Stečajni upravitelj </w:t>
      </w:r>
      <w:r w:rsidR="009507EB">
        <w:rPr>
          <w:rFonts w:hAnsi="Times New Roman" w:ascii="Times New Roman"/>
        </w:rPr>
        <w:t xml:space="preserve">naveo je da je LJILJANA d.o.o. </w:t>
      </w:r>
      <w:r w:rsidRPr="00E25443">
        <w:rPr>
          <w:rFonts w:hAnsi="Times New Roman" w:ascii="Times New Roman"/>
        </w:rPr>
        <w:t>pokrenula postupak radi naplate iznosa od 621.926,31 kn protiv Marijana Matijevića pred javnim bilježnikom, koji postupak je povodom prigovora ovršenika prešao u parnični postupak te se vodi kod Općinskog suda u Sisku. Navodi da taj parnični predmet ima poslovni broj Povrv-546/2017, ali da stečajni upravitelj nije preuzeo taj postupak. Naime, riječ je o parnici velike vrijednosti predmeta spora, te je za preuzimanje tog postupka potrebna odluka skupštine vjerovnika.</w:t>
      </w:r>
    </w:p>
    <w:p w:rsidRDefault="00AF484F" w:rsidP="00AF484F" w:rsidR="00AF484F" w:rsidRPr="00E25443">
      <w:pPr>
        <w:jc w:val="both"/>
        <w:rPr>
          <w:rFonts w:hAnsi="Times New Roman" w:ascii="Times New Roman"/>
        </w:rPr>
      </w:pPr>
    </w:p>
    <w:p w:rsidRDefault="00AF484F" w:rsidP="009507EB" w:rsidR="00AF484F">
      <w:pPr>
        <w:ind w:firstLine="720"/>
        <w:jc w:val="both"/>
        <w:rPr>
          <w:rFonts w:hAnsi="Times New Roman" w:ascii="Times New Roman"/>
        </w:rPr>
      </w:pPr>
      <w:r w:rsidRPr="00E25443">
        <w:rPr>
          <w:rFonts w:hAnsi="Times New Roman" w:ascii="Times New Roman"/>
        </w:rPr>
        <w:t xml:space="preserve">Stečajni upravitelj </w:t>
      </w:r>
      <w:r w:rsidR="009507EB">
        <w:rPr>
          <w:rFonts w:hAnsi="Times New Roman" w:ascii="Times New Roman"/>
        </w:rPr>
        <w:t>istaknuo je</w:t>
      </w:r>
      <w:r w:rsidRPr="00E25443">
        <w:rPr>
          <w:rFonts w:hAnsi="Times New Roman" w:ascii="Times New Roman"/>
        </w:rPr>
        <w:t xml:space="preserve"> da je iz njegovog izvješća razvidno da stečajni dužnik nema trenutno apsolutno nikakve unovčive imovine. Dakle, nekretnina koja je glasila na stečajnog dužnika sada je u zemljišnim knjigama upisana kao suvlasništvo Ljiljane Kosina i Marijana Matijevića, svakog u ½ dijela. Nadalje, prisilna naplata pravomoćno dosuđenog iznosa od 137.550,00 kn zasad nije realizirana i ne može se reći kada će biti provedena ovrha na nekretnini Marijana Matijevića, te za koji iznos će ta nekretnina biti prodana. </w:t>
      </w:r>
    </w:p>
    <w:p w:rsidRDefault="00AF484F" w:rsidP="00AF484F" w:rsidR="00AF484F">
      <w:pPr>
        <w:jc w:val="both"/>
        <w:rPr>
          <w:rFonts w:hAnsi="Times New Roman" w:ascii="Times New Roman"/>
        </w:rPr>
      </w:pPr>
    </w:p>
    <w:p w:rsidRDefault="00AF484F" w:rsidP="009507EB" w:rsidR="00AF484F">
      <w:pPr>
        <w:ind w:firstLine="720"/>
        <w:jc w:val="both"/>
        <w:rPr>
          <w:rFonts w:hAnsi="Times New Roman" w:ascii="Times New Roman"/>
        </w:rPr>
      </w:pPr>
      <w:r>
        <w:rPr>
          <w:rFonts w:hAnsi="Times New Roman" w:ascii="Times New Roman"/>
        </w:rPr>
        <w:t xml:space="preserve">Stečajni upravitelj </w:t>
      </w:r>
      <w:r w:rsidR="009507EB">
        <w:rPr>
          <w:rFonts w:hAnsi="Times New Roman" w:ascii="Times New Roman"/>
        </w:rPr>
        <w:t>posebno je napomenuo</w:t>
      </w:r>
      <w:r>
        <w:rPr>
          <w:rFonts w:hAnsi="Times New Roman" w:ascii="Times New Roman"/>
        </w:rPr>
        <w:t xml:space="preserve"> da ispravlja svoj navod o </w:t>
      </w:r>
      <w:r w:rsidR="009507EB">
        <w:rPr>
          <w:rFonts w:hAnsi="Times New Roman" w:ascii="Times New Roman"/>
        </w:rPr>
        <w:t xml:space="preserve">postojanju tražbine stečajnog dužnika </w:t>
      </w:r>
      <w:r>
        <w:rPr>
          <w:rFonts w:hAnsi="Times New Roman" w:ascii="Times New Roman"/>
        </w:rPr>
        <w:t xml:space="preserve">u iznosu od 60.410,00 kn temeljem pravomoćne presude Općinskog suda u Kutini broj P-21/08, obzirom da ta tražbina temeljem dosuđenog parničnog  troška nije tražbina stečajnog dužnika, koji nije bio stranka u tom parničnom postupku, već je riječ o novčanom iznosu plaćanje kojeg je naloženo Marijanu Matijeviću, kao tužitelju, tuženiku Ljiljani Kosina. </w:t>
      </w:r>
    </w:p>
    <w:p w:rsidRDefault="00AF484F" w:rsidP="00AF484F" w:rsidR="00AF484F">
      <w:pPr>
        <w:jc w:val="both"/>
        <w:rPr>
          <w:rFonts w:hAnsi="Times New Roman" w:ascii="Times New Roman"/>
        </w:rPr>
      </w:pPr>
    </w:p>
    <w:p w:rsidRDefault="009507EB" w:rsidP="007F0B60" w:rsidR="00AF484F">
      <w:pPr>
        <w:ind w:firstLine="720"/>
        <w:jc w:val="both"/>
        <w:rPr>
          <w:rFonts w:hAnsi="Times New Roman" w:ascii="Times New Roman"/>
          <w:szCs w:val="24"/>
        </w:rPr>
      </w:pPr>
      <w:r>
        <w:rPr>
          <w:rFonts w:hAnsi="Times New Roman" w:ascii="Times New Roman"/>
        </w:rPr>
        <w:t>Stečajni upravitelj istaknuo je</w:t>
      </w:r>
      <w:r w:rsidR="00AF484F">
        <w:rPr>
          <w:rFonts w:hAnsi="Times New Roman" w:ascii="Times New Roman"/>
        </w:rPr>
        <w:t xml:space="preserve"> da je u svojem izvješću specificirao troškove stečajnog postupka i to za sada već nastale troškove u iznosu od 24.460,00 kn, koji se odnose na trošak knjigovodstvenog servisa, trošak izrade elaborata tržišne vrijednosti nekretnine, trošak angažiranog odvjetnika, razne materijalne troškove (izrada pečata, telefon, poštarina, uredski potrošni materijal i sl.) te putne troškove stečajnog upravitelja na ime preuzimanja nekretnina i dolaska na ročišta na sud. Nadalje navodi da je sačinio i procjenu predvidivih troškova stečajnog postupka za razdoblje slijedećih šest mjeseci te da oni prema specifikaciji iznose predvidivo 34.660,00 kn. Ističe da u nastale troškove stečajnog postupka nije uključio iznos nagrade stečajnom upravitelju. Stečajni upravitelj </w:t>
      </w:r>
      <w:r>
        <w:rPr>
          <w:rFonts w:hAnsi="Times New Roman" w:ascii="Times New Roman"/>
        </w:rPr>
        <w:t>naveo je</w:t>
      </w:r>
      <w:r w:rsidR="00AF484F">
        <w:rPr>
          <w:rFonts w:hAnsi="Times New Roman" w:ascii="Times New Roman"/>
        </w:rPr>
        <w:t xml:space="preserve"> da je mišljenja da je njegov prijedlog za obustavu i zaključenje stečajnog postupka u smislu odredbe čl. 293. SZ-a osnovan, jer da je iz stanja spisa nedvojbeno da zasad ne postoji stečajna masa. Pojašnjava da stečajni dužnik ima potraživanja prema Marijanu Matijeviću, međutim, zasad to potraživanje nije naplaćeno i upitno je kada će biti naplaćeno. </w:t>
      </w:r>
      <w:r>
        <w:rPr>
          <w:rFonts w:hAnsi="Times New Roman" w:ascii="Times New Roman"/>
        </w:rPr>
        <w:t>Posebno je napomenuo</w:t>
      </w:r>
      <w:r w:rsidR="00AF484F">
        <w:rPr>
          <w:rFonts w:hAnsi="Times New Roman" w:ascii="Times New Roman"/>
        </w:rPr>
        <w:t xml:space="preserve"> da obustava i </w:t>
      </w:r>
      <w:r w:rsidR="00AF484F">
        <w:rPr>
          <w:rFonts w:hAnsi="Times New Roman" w:ascii="Times New Roman"/>
        </w:rPr>
        <w:lastRenderedPageBreak/>
        <w:t>zaključenje stečajnog postupka ne priječe da stečajni upravitelj u ime i za račun stečajne mase preuzme postupak protiv Marijana Matijevića radi naplate iznosa od 137.550,00 kn.</w:t>
      </w:r>
    </w:p>
    <w:p w:rsidRDefault="00AF484F" w:rsidP="0062511D" w:rsidR="00AF484F">
      <w:pPr>
        <w:jc w:val="both"/>
        <w:rPr>
          <w:rFonts w:hAnsi="Times New Roman" w:ascii="Times New Roman"/>
          <w:szCs w:val="24"/>
        </w:rPr>
      </w:pPr>
    </w:p>
    <w:p w:rsidRDefault="003F3ECE" w:rsidP="009507EB" w:rsidR="009507EB" w:rsidRPr="00E25443">
      <w:pPr>
        <w:ind w:firstLine="720"/>
        <w:jc w:val="both"/>
        <w:rPr>
          <w:rFonts w:hAnsi="Times New Roman" w:ascii="Times New Roman"/>
          <w:szCs w:val="24"/>
        </w:rPr>
      </w:pPr>
      <w:r>
        <w:rPr>
          <w:rFonts w:hAnsi="Times New Roman" w:ascii="Times New Roman"/>
          <w:szCs w:val="24"/>
        </w:rPr>
        <w:t>Na ročištu prisut</w:t>
      </w:r>
      <w:r w:rsidR="0062511D">
        <w:rPr>
          <w:rFonts w:hAnsi="Times New Roman" w:ascii="Times New Roman"/>
          <w:szCs w:val="24"/>
        </w:rPr>
        <w:t xml:space="preserve">an </w:t>
      </w:r>
      <w:r>
        <w:rPr>
          <w:rFonts w:hAnsi="Times New Roman" w:ascii="Times New Roman"/>
          <w:szCs w:val="24"/>
        </w:rPr>
        <w:t>stečajni vjerovni</w:t>
      </w:r>
      <w:r w:rsidR="0062511D">
        <w:rPr>
          <w:rFonts w:hAnsi="Times New Roman" w:ascii="Times New Roman"/>
          <w:szCs w:val="24"/>
        </w:rPr>
        <w:t>k</w:t>
      </w:r>
      <w:r w:rsidR="00FF23AF" w:rsidRPr="009666AB">
        <w:rPr>
          <w:rFonts w:hAnsi="Times New Roman" w:ascii="Times New Roman"/>
          <w:szCs w:val="24"/>
        </w:rPr>
        <w:t xml:space="preserve"> </w:t>
      </w:r>
      <w:r w:rsidR="009507EB">
        <w:rPr>
          <w:rFonts w:hAnsi="Times New Roman" w:ascii="Times New Roman"/>
        </w:rPr>
        <w:t xml:space="preserve">Marijan Matijević naveo je da nema primjedbi na prijedlog stečajnog upravitelja i da smatra da bi stečajni postupak trebalo obustaviti i zaključiti u smislu odredbe čl. 293. SZ-a. Nadalje, stečajni vjerovnik </w:t>
      </w:r>
      <w:r w:rsidR="009507EB">
        <w:rPr>
          <w:rFonts w:hAnsi="Times New Roman" w:ascii="Times New Roman"/>
          <w:szCs w:val="24"/>
        </w:rPr>
        <w:t>Republika Hrvatska, Ministarstvo financija, Porezna uprava</w:t>
      </w:r>
      <w:r w:rsidR="009507EB" w:rsidRPr="00E25443">
        <w:rPr>
          <w:rFonts w:hAnsi="Times New Roman" w:ascii="Times New Roman"/>
          <w:szCs w:val="24"/>
        </w:rPr>
        <w:t xml:space="preserve"> </w:t>
      </w:r>
      <w:r w:rsidR="009507EB">
        <w:rPr>
          <w:rFonts w:hAnsi="Times New Roman" w:ascii="Times New Roman"/>
          <w:szCs w:val="24"/>
        </w:rPr>
        <w:t xml:space="preserve">naveo je </w:t>
      </w:r>
      <w:r w:rsidR="009507EB" w:rsidRPr="00E25443">
        <w:rPr>
          <w:rFonts w:hAnsi="Times New Roman" w:ascii="Times New Roman"/>
          <w:szCs w:val="24"/>
        </w:rPr>
        <w:t xml:space="preserve">da prihvaća </w:t>
      </w:r>
      <w:r w:rsidR="009507EB">
        <w:rPr>
          <w:rFonts w:hAnsi="Times New Roman" w:ascii="Times New Roman"/>
          <w:szCs w:val="24"/>
        </w:rPr>
        <w:t>izvješće stečajnog upravitelja,</w:t>
      </w:r>
      <w:r w:rsidR="009507EB" w:rsidRPr="00E25443">
        <w:rPr>
          <w:rFonts w:hAnsi="Times New Roman" w:ascii="Times New Roman"/>
          <w:szCs w:val="24"/>
        </w:rPr>
        <w:t xml:space="preserve"> dakle, </w:t>
      </w:r>
      <w:r w:rsidR="009507EB">
        <w:rPr>
          <w:rFonts w:hAnsi="Times New Roman" w:ascii="Times New Roman"/>
          <w:szCs w:val="24"/>
        </w:rPr>
        <w:t xml:space="preserve">stečajni vjerovnik je istaknuo da iz izvješće stečajnog upravitelja nedvojbeno proizlazi da stečajni dužnik nema u vlasništvu niti nekretnina, niti pokretnina, a naplata novčanog potraživanja prema dužnikovom dužniku je predmet sudskog postupka, pa da je evidentno da nema trenutno imovine koja bi se mogla podijeliti vjerovnicima putem diobe. Dakle, stečajni vjerovnik Republika Hrvatska, Ministarstvo financija, Porezna uprava istaknuo je da je mišljenja da je prijedlog stečajnog upravitelja </w:t>
      </w:r>
      <w:r w:rsidR="009507EB" w:rsidRPr="00E25443">
        <w:rPr>
          <w:rFonts w:hAnsi="Times New Roman" w:ascii="Times New Roman"/>
          <w:szCs w:val="24"/>
        </w:rPr>
        <w:t xml:space="preserve">za obustavu i zaključenje stečajnog postupka primjenom odredbe čl. 293. SZ-a osnovan u cijelosti. </w:t>
      </w:r>
      <w:r w:rsidR="0062596C">
        <w:rPr>
          <w:rFonts w:hAnsi="Times New Roman" w:ascii="Times New Roman"/>
          <w:szCs w:val="24"/>
        </w:rPr>
        <w:t xml:space="preserve">Ujedno je navedeni stečajni vjerovnik ukazao da </w:t>
      </w:r>
      <w:r w:rsidR="009507EB">
        <w:rPr>
          <w:rFonts w:hAnsi="Times New Roman" w:ascii="Times New Roman"/>
          <w:szCs w:val="24"/>
        </w:rPr>
        <w:t xml:space="preserve">je stečajni upravitelj u obvezi odmah po brisanju dužnika iz sudskog registra podnijeti stečajnom sucu prijedlog za upis stečajne mase iza stečajnog dužnika u sudski registar, kako bi masa dobila svoj OIB i kako bi stečajni upravitelj u ime i za račun stečajne mase nastavio postupak prisilne naplate pravomoćno utvrđene tražbine </w:t>
      </w:r>
      <w:r w:rsidR="0062596C">
        <w:rPr>
          <w:rFonts w:hAnsi="Times New Roman" w:ascii="Times New Roman"/>
          <w:szCs w:val="24"/>
        </w:rPr>
        <w:t>od</w:t>
      </w:r>
      <w:r w:rsidR="009507EB">
        <w:rPr>
          <w:rFonts w:hAnsi="Times New Roman" w:ascii="Times New Roman"/>
          <w:szCs w:val="24"/>
        </w:rPr>
        <w:t xml:space="preserve"> 137.550,00 kn, koju ima prema Marijanu Matijeviću. </w:t>
      </w:r>
      <w:r w:rsidR="0062596C">
        <w:rPr>
          <w:rFonts w:hAnsi="Times New Roman" w:ascii="Times New Roman"/>
          <w:szCs w:val="24"/>
        </w:rPr>
        <w:t xml:space="preserve">Stečajni vjerovnik Republika Hrvatska posebno je napomenuo da </w:t>
      </w:r>
      <w:r w:rsidR="009507EB">
        <w:rPr>
          <w:rFonts w:hAnsi="Times New Roman" w:ascii="Times New Roman"/>
          <w:szCs w:val="24"/>
        </w:rPr>
        <w:t>Republika Hrvatska</w:t>
      </w:r>
      <w:r w:rsidR="0062596C">
        <w:rPr>
          <w:rFonts w:hAnsi="Times New Roman" w:ascii="Times New Roman"/>
          <w:szCs w:val="24"/>
        </w:rPr>
        <w:t>,</w:t>
      </w:r>
      <w:r w:rsidR="009507EB">
        <w:rPr>
          <w:rFonts w:hAnsi="Times New Roman" w:ascii="Times New Roman"/>
          <w:szCs w:val="24"/>
        </w:rPr>
        <w:t xml:space="preserve"> kao stečajni vjerovnik</w:t>
      </w:r>
      <w:r w:rsidR="0062596C">
        <w:rPr>
          <w:rFonts w:hAnsi="Times New Roman" w:ascii="Times New Roman"/>
          <w:szCs w:val="24"/>
        </w:rPr>
        <w:t>,</w:t>
      </w:r>
      <w:r w:rsidR="009507EB">
        <w:rPr>
          <w:rFonts w:hAnsi="Times New Roman" w:ascii="Times New Roman"/>
          <w:szCs w:val="24"/>
        </w:rPr>
        <w:t xml:space="preserve"> nije voljna predujmljivati bilo kakve troškove na ime eventualnih parničnih troškova, koje bi bilo potrebno predujmiti da bi stečajni upravitelj nastavljao eventualno preuzete postupke.</w:t>
      </w:r>
    </w:p>
    <w:p w:rsidRDefault="00FF23AF" w:rsidP="009507EB" w:rsidR="00FF23AF" w:rsidRPr="009666AB">
      <w:pPr>
        <w:ind w:firstLine="720"/>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8B66AE" w:rsidP="00EA10F8" w:rsidR="00526177" w:rsidRPr="009666AB">
      <w:pPr>
        <w:ind w:firstLine="720"/>
        <w:jc w:val="both"/>
        <w:rPr>
          <w:rFonts w:hAnsi="Times New Roman" w:ascii="Times New Roman"/>
          <w:szCs w:val="24"/>
        </w:rPr>
      </w:pPr>
      <w:r>
        <w:rPr>
          <w:rFonts w:hAnsi="Times New Roman" w:ascii="Times New Roman"/>
          <w:szCs w:val="24"/>
        </w:rPr>
        <w:t xml:space="preserve"> </w:t>
      </w:r>
    </w:p>
    <w:p w:rsidRDefault="008B66AE" w:rsidP="008B66AE" w:rsidR="00E10798">
      <w:pPr>
        <w:ind w:firstLine="720"/>
        <w:jc w:val="both"/>
        <w:rPr>
          <w:rFonts w:hAnsi="Times New Roman" w:ascii="Times New Roman"/>
        </w:rPr>
      </w:pPr>
      <w:r w:rsidRPr="009666AB">
        <w:rPr>
          <w:rFonts w:hAnsi="Times New Roman" w:ascii="Times New Roman"/>
          <w:szCs w:val="24"/>
        </w:rPr>
        <w:t xml:space="preserve">Dakle, </w:t>
      </w:r>
      <w:r w:rsidR="0062596C">
        <w:rPr>
          <w:rFonts w:hAnsi="Times New Roman" w:ascii="Times New Roman"/>
          <w:szCs w:val="24"/>
        </w:rPr>
        <w:t xml:space="preserve">iz stanja spisa, tj. izvješća stečajnog upravitelja, nedvojbeno proizlazi da u ovom stečajnom postupku nema trenutno unovčive stečajne mase iz koje bi se podmirili dospjeli i predvidivi troškovi stečajnog postupka, odnosno dospjele i predvidive obveze stečajne mase, te potom utvrđene tražbine stečajnih vjerovnika. Naime, nedvojbeno je utvrđeno da je stečajni dužnik u vrijeme otvaranja stečajnog postupka bio </w:t>
      </w:r>
      <w:r w:rsidR="0062596C" w:rsidRPr="00E25443">
        <w:rPr>
          <w:rFonts w:hAnsi="Times New Roman" w:ascii="Times New Roman"/>
        </w:rPr>
        <w:t>upisan kao vlasnik u ½ dijela kat. čestice broj 4226 k.o. Kutina</w:t>
      </w:r>
      <w:r w:rsidR="0062596C">
        <w:rPr>
          <w:rFonts w:hAnsi="Times New Roman" w:ascii="Times New Roman"/>
        </w:rPr>
        <w:t>, međutim, nakon otvaranja stečajnog postupka, a prema pravomoćnoj sudskoj presudi koju je donio parnični sud, došlo je do promjene upisanog stanja u zemljišnim knjigama na način da</w:t>
      </w:r>
      <w:r w:rsidR="0062596C" w:rsidRPr="0062596C">
        <w:rPr>
          <w:rFonts w:hAnsi="Times New Roman" w:ascii="Times New Roman"/>
        </w:rPr>
        <w:t xml:space="preserve"> </w:t>
      </w:r>
      <w:r w:rsidR="0062596C">
        <w:rPr>
          <w:rFonts w:hAnsi="Times New Roman" w:ascii="Times New Roman"/>
        </w:rPr>
        <w:t xml:space="preserve">je nekretnina, </w:t>
      </w:r>
      <w:r w:rsidR="0062596C" w:rsidRPr="00E25443">
        <w:rPr>
          <w:rFonts w:hAnsi="Times New Roman" w:ascii="Times New Roman"/>
        </w:rPr>
        <w:t>koja je glasila na stečajnog dužnika</w:t>
      </w:r>
      <w:r w:rsidR="0062596C">
        <w:rPr>
          <w:rFonts w:hAnsi="Times New Roman" w:ascii="Times New Roman"/>
        </w:rPr>
        <w:t>,</w:t>
      </w:r>
      <w:r w:rsidR="0062596C" w:rsidRPr="00E25443">
        <w:rPr>
          <w:rFonts w:hAnsi="Times New Roman" w:ascii="Times New Roman"/>
        </w:rPr>
        <w:t xml:space="preserve"> sada u zemljišnim knjigama upisana kao suvlasništvo Ljiljane Kosina i Marijana </w:t>
      </w:r>
      <w:r w:rsidR="0062596C" w:rsidRPr="00E25443">
        <w:rPr>
          <w:rFonts w:hAnsi="Times New Roman" w:ascii="Times New Roman"/>
        </w:rPr>
        <w:lastRenderedPageBreak/>
        <w:t>Matijevića, svakog u ½ dijela.</w:t>
      </w:r>
      <w:r w:rsidR="0062596C">
        <w:rPr>
          <w:rFonts w:hAnsi="Times New Roman" w:ascii="Times New Roman"/>
        </w:rPr>
        <w:t xml:space="preserve"> Što se pak tiče imovine stečajnog dužnika koju čini novčano potraživanje prema Marijanu Matijeviću u iznosu od 137.550,00 kn, isto zasad nije naplaćeno, već je isto predmetom prisilne naplate u ovršnom postupku, te je neizvjesno kada i u kojem iznosu će biti provedena prisilna naplata te tražbine. Što se pak tiče novčanog potraživanja prema Marijanu Matijeviću u iznosu </w:t>
      </w:r>
      <w:r w:rsidR="0062596C" w:rsidRPr="00E25443">
        <w:rPr>
          <w:rFonts w:hAnsi="Times New Roman" w:ascii="Times New Roman"/>
        </w:rPr>
        <w:t>od 621.926,31 kn</w:t>
      </w:r>
      <w:r w:rsidR="0062596C">
        <w:rPr>
          <w:rFonts w:hAnsi="Times New Roman" w:ascii="Times New Roman"/>
        </w:rPr>
        <w:t xml:space="preserve">, koje je utuženo od strane LJILJANA d.o.o. prije otvaranja stečajnog postupka, utvrđeno je da je riječ o parnici koja je u prekidu i koju stečajni upravitelj nije niti preuzeo. Iz navoda stečajnog upravitelja proizlazi da nema stečajne mase iz koje bi se podmirile obveze stečajne mase za angažiranje punomoćnika odvjetnika koji bi zastupao stečajnog dužnika u toj parnici, a niti za </w:t>
      </w:r>
      <w:r w:rsidR="00E10798">
        <w:rPr>
          <w:rFonts w:hAnsi="Times New Roman" w:ascii="Times New Roman"/>
        </w:rPr>
        <w:t xml:space="preserve">rezervaciju novčanih sredstava na ime obveza stečajne mase da podmiri parnične troškove protivnoj strani u takvoj parnici u slučaju da protivna strana uspije u postupku, a na ročištu prisutan stečajni vjerovnik Republika Hrvatska izričito je izjavio da nije voljan predujmiti bilo kakav iznos na ime predujma za parnične troškove u parnici koju bi stečajni upravitelj eventualno preuzeo. </w:t>
      </w:r>
    </w:p>
    <w:p w:rsidRDefault="00E10798" w:rsidP="008B66AE" w:rsidR="00E10798">
      <w:pPr>
        <w:ind w:firstLine="720"/>
        <w:jc w:val="both"/>
        <w:rPr>
          <w:rFonts w:hAnsi="Times New Roman" w:ascii="Times New Roman"/>
        </w:rPr>
      </w:pPr>
    </w:p>
    <w:p w:rsidRDefault="00E10798" w:rsidP="008B66AE" w:rsidR="00E10798">
      <w:pPr>
        <w:ind w:firstLine="720"/>
        <w:jc w:val="both"/>
        <w:rPr>
          <w:rFonts w:hAnsi="Times New Roman" w:ascii="Times New Roman"/>
        </w:rPr>
      </w:pPr>
      <w:r>
        <w:rPr>
          <w:rFonts w:hAnsi="Times New Roman" w:ascii="Times New Roman"/>
        </w:rPr>
        <w:t>Sud je putem izvješća stečajnog upravitelja utvrdio da dospjeli nepodmireni troškovi stečajnog postupka iznose 24.460,00 kn, te se odnose na trošak knjigovodstvenog servisa u iznosu od 12.000,00 kn, trošak izrade elaborata procjene tržišne vrijednosti nekretnine u iznosu od 6.700,00 kn, trošak angažiranog odvjetnika za uvid u spis i izvješće u predmetu Rev-1060/2017 u iznosu od 2.000,00 kn, zatim razni materijalni troškovi (uredski i potrošni materijal, trošak izrade pečata,</w:t>
      </w:r>
      <w:r w:rsidR="0051708E">
        <w:rPr>
          <w:rFonts w:hAnsi="Times New Roman" w:ascii="Times New Roman"/>
        </w:rPr>
        <w:t xml:space="preserve"> trošak telefona, interneta, statistike) u iznosu od 1.500,00 kn, te putni troškovi stečajnog upravitelja na relaciji Križevci-Kutina-Križevci i Križevci-Karlovac-Križevci u ukupnom iznosu od 1.960,00 kn. Nadalje, predvidivi troškovi stečajnog postupka za razdoblje slijedećih šest mjeseci prema procjeni stečajnog upravitelja iznose 34.660,00 kn, a odnose se na daljnje troškove knjigovodstvenog servisa od 6.000,00 kn, zatim troškove banke i FINA-e u iznosu od 900,00 kn, putni trošak stečajnog upravitelja za relaciju Križevci-Karlovac-Križevci u iznosu od 960,00 kn, razni materijalni troškovi 1.000,00 kn, pristojbe u ovršnim postupcima 5.000,00 kn, odvjetnički trošak </w:t>
      </w:r>
      <w:r w:rsidR="00E23B15">
        <w:rPr>
          <w:rFonts w:hAnsi="Times New Roman" w:ascii="Times New Roman"/>
        </w:rPr>
        <w:t xml:space="preserve">(za slučaj preuzimanja i nastavka </w:t>
      </w:r>
      <w:r w:rsidR="007F0B60">
        <w:rPr>
          <w:rFonts w:hAnsi="Times New Roman" w:ascii="Times New Roman"/>
        </w:rPr>
        <w:t>parničnog postupka) u iznosu od 20.000,00 kn, trošak zatvaranja računa u iznosu od 200,00 kn. Isto tako, trošak stečajnog postupka čini i nagrada za rad stečajnog upravitelja koju će sud odrediti posebnim rješenjem.</w:t>
      </w:r>
    </w:p>
    <w:p w:rsidRDefault="0062596C" w:rsidP="008B66AE" w:rsidR="0062596C">
      <w:pPr>
        <w:ind w:firstLine="720"/>
        <w:jc w:val="both"/>
        <w:rPr>
          <w:rFonts w:hAnsi="Times New Roman" w:ascii="Times New Roman"/>
          <w:szCs w:val="24"/>
        </w:rPr>
      </w:pPr>
      <w:r>
        <w:rPr>
          <w:rFonts w:hAnsi="Times New Roman" w:ascii="Times New Roman"/>
        </w:rPr>
        <w:t xml:space="preserve">  </w:t>
      </w:r>
    </w:p>
    <w:p w:rsidRDefault="007F0B60" w:rsidP="008B66AE" w:rsidR="008B66AE" w:rsidRPr="009666AB">
      <w:pPr>
        <w:ind w:firstLine="720"/>
        <w:jc w:val="both"/>
        <w:rPr>
          <w:rFonts w:hAnsi="Times New Roman" w:ascii="Times New Roman"/>
          <w:szCs w:val="24"/>
        </w:rPr>
      </w:pPr>
      <w:r>
        <w:rPr>
          <w:rFonts w:hAnsi="Times New Roman" w:ascii="Times New Roman"/>
          <w:szCs w:val="24"/>
        </w:rPr>
        <w:t>Sud je</w:t>
      </w:r>
      <w:r w:rsidR="008B66AE">
        <w:rPr>
          <w:rFonts w:hAnsi="Times New Roman" w:ascii="Times New Roman"/>
          <w:szCs w:val="24"/>
        </w:rPr>
        <w:t xml:space="preserve"> na prijedlog stečajnog upravitelja</w:t>
      </w:r>
      <w:r w:rsidR="008B66AE" w:rsidRPr="009666AB">
        <w:rPr>
          <w:rFonts w:hAnsi="Times New Roman" w:ascii="Times New Roman"/>
          <w:szCs w:val="24"/>
        </w:rPr>
        <w:t xml:space="preserve"> za obustavu postupka zbog nedostatnosti mase za namirenje troškova stečajnoga postupka, sazvao i održao skupštinu vjerovnika dana </w:t>
      </w:r>
      <w:r w:rsidR="0062596C">
        <w:rPr>
          <w:rFonts w:hAnsi="Times New Roman" w:ascii="Times New Roman"/>
          <w:szCs w:val="24"/>
        </w:rPr>
        <w:t>9</w:t>
      </w:r>
      <w:r w:rsidR="008B66AE">
        <w:rPr>
          <w:rFonts w:hAnsi="Times New Roman" w:ascii="Times New Roman"/>
          <w:szCs w:val="24"/>
        </w:rPr>
        <w:t>. svibnja 2019.</w:t>
      </w:r>
      <w:r w:rsidR="008B66AE" w:rsidRPr="009666AB">
        <w:rPr>
          <w:rFonts w:hAnsi="Times New Roman" w:ascii="Times New Roman"/>
          <w:szCs w:val="24"/>
        </w:rPr>
        <w:t>, a radi očitovanja na navedeni prijedlog stečajn</w:t>
      </w:r>
      <w:r w:rsidR="008B66AE">
        <w:rPr>
          <w:rFonts w:hAnsi="Times New Roman" w:ascii="Times New Roman"/>
          <w:szCs w:val="24"/>
        </w:rPr>
        <w:t>og upravitelja</w:t>
      </w:r>
      <w:r w:rsidR="008B66AE" w:rsidRPr="009666AB">
        <w:rPr>
          <w:rFonts w:hAnsi="Times New Roman" w:ascii="Times New Roman"/>
          <w:szCs w:val="24"/>
        </w:rPr>
        <w:t xml:space="preserve">, te </w:t>
      </w:r>
      <w:r>
        <w:rPr>
          <w:rFonts w:hAnsi="Times New Roman" w:ascii="Times New Roman"/>
          <w:szCs w:val="24"/>
        </w:rPr>
        <w:t xml:space="preserve">su </w:t>
      </w:r>
      <w:r w:rsidR="008B66AE" w:rsidRPr="009666AB">
        <w:rPr>
          <w:rFonts w:hAnsi="Times New Roman" w:ascii="Times New Roman"/>
          <w:szCs w:val="24"/>
        </w:rPr>
        <w:t>se na održanoj skupštini vjerovnika prisut</w:t>
      </w:r>
      <w:r>
        <w:rPr>
          <w:rFonts w:hAnsi="Times New Roman" w:ascii="Times New Roman"/>
          <w:szCs w:val="24"/>
        </w:rPr>
        <w:t>ni stečajni vjerovnici</w:t>
      </w:r>
      <w:r w:rsidR="008B66AE">
        <w:rPr>
          <w:rFonts w:hAnsi="Times New Roman" w:ascii="Times New Roman"/>
          <w:szCs w:val="24"/>
        </w:rPr>
        <w:t xml:space="preserve"> suglasi</w:t>
      </w:r>
      <w:r>
        <w:rPr>
          <w:rFonts w:hAnsi="Times New Roman" w:ascii="Times New Roman"/>
          <w:szCs w:val="24"/>
        </w:rPr>
        <w:t>li</w:t>
      </w:r>
      <w:r w:rsidR="008B66AE">
        <w:rPr>
          <w:rFonts w:hAnsi="Times New Roman" w:ascii="Times New Roman"/>
          <w:szCs w:val="24"/>
        </w:rPr>
        <w:t xml:space="preserve"> s prijedlogom stečajnog</w:t>
      </w:r>
      <w:r w:rsidR="008B66AE" w:rsidRPr="009666AB">
        <w:rPr>
          <w:rFonts w:hAnsi="Times New Roman" w:ascii="Times New Roman"/>
          <w:szCs w:val="24"/>
        </w:rPr>
        <w:t xml:space="preserve"> upravitelj</w:t>
      </w:r>
      <w:r w:rsidR="008B66AE">
        <w:rPr>
          <w:rFonts w:hAnsi="Times New Roman" w:ascii="Times New Roman"/>
          <w:szCs w:val="24"/>
        </w:rPr>
        <w:t>a</w:t>
      </w:r>
      <w:r w:rsidR="008B66AE" w:rsidRPr="009666AB">
        <w:rPr>
          <w:rFonts w:hAnsi="Times New Roman" w:ascii="Times New Roman"/>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w:t>
      </w:r>
      <w:r w:rsidR="007F0B60">
        <w:rPr>
          <w:rFonts w:hAnsi="Times New Roman" w:ascii="Times New Roman"/>
          <w:szCs w:val="24"/>
        </w:rPr>
        <w:t xml:space="preserve"> trenutno nema unovčive stečajne mase</w:t>
      </w:r>
      <w:r w:rsidRPr="009666AB">
        <w:rPr>
          <w:rFonts w:hAnsi="Times New Roman" w:ascii="Times New Roman"/>
          <w:szCs w:val="24"/>
        </w:rPr>
        <w:t xml:space="preserve"> </w:t>
      </w:r>
      <w:r w:rsidR="007F0B60">
        <w:rPr>
          <w:rFonts w:hAnsi="Times New Roman" w:ascii="Times New Roman"/>
          <w:szCs w:val="24"/>
        </w:rPr>
        <w:t>koja bi bila</w:t>
      </w:r>
      <w:r w:rsidRPr="009666AB">
        <w:rPr>
          <w:rFonts w:hAnsi="Times New Roman" w:ascii="Times New Roman"/>
          <w:szCs w:val="24"/>
        </w:rPr>
        <w:t xml:space="preserv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 xml:space="preserve">sti stečajne mase za </w:t>
      </w:r>
      <w:r w:rsidR="00841144" w:rsidRPr="009666AB">
        <w:rPr>
          <w:rFonts w:hAnsi="Times New Roman" w:ascii="Times New Roman"/>
          <w:szCs w:val="24"/>
        </w:rPr>
        <w:lastRenderedPageBreak/>
        <w:t>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3B7EB5" w:rsidRPr="009666AB">
      <w:pPr>
        <w:pStyle w:val="Tijeloteksta"/>
        <w:jc w:val="center"/>
        <w:rPr>
          <w:rFonts w:hAnsi="Times New Roman" w:ascii="Times New Roman"/>
          <w:b/>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E82137">
        <w:rPr>
          <w:rFonts w:hAnsi="Times New Roman" w:ascii="Times New Roman"/>
          <w:szCs w:val="24"/>
        </w:rPr>
        <w:t>11. srpnja</w:t>
      </w:r>
      <w:r w:rsidR="007C0942">
        <w:rPr>
          <w:rFonts w:hAnsi="Times New Roman" w:ascii="Times New Roman"/>
          <w:szCs w:val="24"/>
        </w:rPr>
        <w:t xml:space="preserve"> 2019</w:t>
      </w:r>
      <w:r w:rsidR="000A7C1D">
        <w:rPr>
          <w:rFonts w:hAnsi="Times New Roman" w:ascii="Times New Roman"/>
          <w:szCs w:val="24"/>
        </w:rPr>
        <w:t>.</w:t>
      </w:r>
      <w:r w:rsidR="00106FC1"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8B66AE">
        <w:rPr>
          <w:rFonts w:hAnsi="Times New Roman" w:ascii="Times New Roman"/>
          <w:szCs w:val="24"/>
        </w:rPr>
        <w:t xml:space="preserve">dana od isteka </w:t>
      </w:r>
      <w:r w:rsidR="00EA5429" w:rsidRPr="009666AB">
        <w:rPr>
          <w:rFonts w:hAnsi="Times New Roman" w:ascii="Times New Roman"/>
          <w:szCs w:val="24"/>
        </w:rPr>
        <w:t xml:space="preserve">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pPr>
        <w:pStyle w:val="Tijeloteksta"/>
        <w:rPr>
          <w:rFonts w:hAnsi="Times New Roman" w:ascii="Times New Roman"/>
          <w:szCs w:val="24"/>
        </w:rPr>
      </w:pPr>
    </w:p>
    <w:p w:rsidRDefault="007C0942" w:rsidP="00B314E8" w:rsidR="007C0942" w:rsidRPr="009666AB">
      <w:pPr>
        <w:pStyle w:val="Tijeloteksta"/>
        <w:rPr>
          <w:rFonts w:hAnsi="Times New Roman" w:ascii="Times New Roman"/>
          <w:szCs w:val="24"/>
        </w:rPr>
      </w:pPr>
    </w:p>
    <w:p w:rsidRDefault="007C0942" w:rsidP="00B314E8" w:rsidR="00841144" w:rsidRPr="007C0942">
      <w:pPr>
        <w:pStyle w:val="Tijeloteksta"/>
        <w:rPr>
          <w:rFonts w:hAnsi="Times New Roman" w:ascii="Times New Roman"/>
          <w:szCs w:val="24"/>
        </w:rPr>
      </w:pPr>
      <w:r w:rsidRPr="007C0942">
        <w:rPr>
          <w:rFonts w:hAnsi="Times New Roman" w:ascii="Times New Roman"/>
          <w:szCs w:val="24"/>
        </w:rPr>
        <w:t>Dna:</w:t>
      </w:r>
    </w:p>
    <w:p w:rsidRDefault="007C0942" w:rsidP="007C0942" w:rsidR="007C0942" w:rsidRPr="007F0B60">
      <w:pPr>
        <w:pStyle w:val="Tijeloteksta"/>
        <w:rPr>
          <w:rFonts w:hAnsi="Times New Roman" w:ascii="Times New Roman"/>
        </w:rPr>
      </w:pPr>
      <w:r w:rsidRPr="007C0942">
        <w:rPr>
          <w:rFonts w:hAnsi="Times New Roman" w:ascii="Times New Roman"/>
          <w:szCs w:val="24"/>
        </w:rPr>
        <w:t>1.</w:t>
      </w:r>
      <w:r w:rsidRPr="007C0942">
        <w:rPr>
          <w:rFonts w:hAnsi="Times New Roman" w:ascii="Times New Roman"/>
        </w:rPr>
        <w:t xml:space="preserve"> </w:t>
      </w:r>
      <w:r w:rsidR="00E82137" w:rsidRPr="006E19AC">
        <w:rPr>
          <w:rFonts w:hAnsi="Times New Roman" w:ascii="Times New Roman"/>
        </w:rPr>
        <w:t xml:space="preserve">Darko </w:t>
      </w:r>
      <w:r w:rsidR="00E82137" w:rsidRPr="007F0B60">
        <w:rPr>
          <w:rFonts w:hAnsi="Times New Roman" w:ascii="Times New Roman"/>
        </w:rPr>
        <w:t>Šket, Križevci, M. Kiepacha 51</w:t>
      </w:r>
    </w:p>
    <w:p w:rsidRDefault="007C0942" w:rsidP="007C0942" w:rsidR="003523B4" w:rsidRPr="007F0B60">
      <w:pPr>
        <w:pStyle w:val="Tijeloteksta"/>
        <w:rPr>
          <w:rFonts w:hAnsi="Times New Roman" w:ascii="Times New Roman"/>
        </w:rPr>
      </w:pPr>
      <w:r w:rsidRPr="007F0B60">
        <w:rPr>
          <w:rFonts w:hAnsi="Times New Roman" w:ascii="Times New Roman"/>
          <w:szCs w:val="24"/>
        </w:rPr>
        <w:t>2.</w:t>
      </w:r>
      <w:r w:rsidR="00516B9D" w:rsidRPr="007F0B60">
        <w:rPr>
          <w:rFonts w:hAnsi="Times New Roman" w:ascii="Times New Roman"/>
          <w:szCs w:val="24"/>
        </w:rPr>
        <w:t xml:space="preserve"> Mrežna stranica </w:t>
      </w:r>
      <w:r w:rsidR="005E6E6B" w:rsidRPr="007F0B60">
        <w:rPr>
          <w:rFonts w:hAnsi="Times New Roman" w:ascii="Times New Roman"/>
          <w:szCs w:val="24"/>
        </w:rPr>
        <w:t>e-</w:t>
      </w:r>
      <w:r w:rsidR="008F12BE" w:rsidRPr="007F0B60">
        <w:rPr>
          <w:rFonts w:hAnsi="Times New Roman" w:ascii="Times New Roman"/>
          <w:szCs w:val="24"/>
        </w:rPr>
        <w:t>Oglasna ploča</w:t>
      </w:r>
      <w:r w:rsidR="003523B4" w:rsidRPr="007F0B60">
        <w:rPr>
          <w:rFonts w:hAnsi="Times New Roman" w:ascii="Times New Roman"/>
          <w:szCs w:val="24"/>
        </w:rPr>
        <w:t xml:space="preserve"> </w:t>
      </w:r>
      <w:r w:rsidR="003F3ECE" w:rsidRPr="007F0B60">
        <w:rPr>
          <w:rFonts w:hAnsi="Times New Roman" w:ascii="Times New Roman"/>
          <w:szCs w:val="24"/>
        </w:rPr>
        <w:t>suda</w:t>
      </w:r>
    </w:p>
    <w:p w:rsidRDefault="007C0942" w:rsidP="007C0942" w:rsidR="008F12BE" w:rsidRPr="007F0B60">
      <w:pPr>
        <w:pStyle w:val="Tijeloteksta"/>
        <w:rPr>
          <w:rFonts w:hAnsi="Times New Roman" w:ascii="Times New Roman"/>
          <w:szCs w:val="24"/>
        </w:rPr>
      </w:pPr>
      <w:r w:rsidRPr="007F0B60">
        <w:rPr>
          <w:rFonts w:hAnsi="Times New Roman" w:ascii="Times New Roman"/>
          <w:szCs w:val="24"/>
        </w:rPr>
        <w:t xml:space="preserve">3. </w:t>
      </w:r>
      <w:r w:rsidR="000A7C1D" w:rsidRPr="007F0B60">
        <w:rPr>
          <w:rFonts w:hAnsi="Times New Roman" w:ascii="Times New Roman"/>
          <w:szCs w:val="24"/>
        </w:rPr>
        <w:t xml:space="preserve">Porezna uprava, </w:t>
      </w:r>
      <w:r w:rsidR="007F0B60" w:rsidRPr="007F0B60">
        <w:rPr>
          <w:rFonts w:hAnsi="Times New Roman" w:ascii="Times New Roman"/>
          <w:szCs w:val="24"/>
        </w:rPr>
        <w:t>Ispostava</w:t>
      </w:r>
      <w:r w:rsidR="00F63B01" w:rsidRPr="007F0B60">
        <w:rPr>
          <w:rFonts w:hAnsi="Times New Roman" w:ascii="Times New Roman"/>
          <w:szCs w:val="24"/>
        </w:rPr>
        <w:t xml:space="preserve"> </w:t>
      </w:r>
      <w:r w:rsidR="007F0B60" w:rsidRPr="007F0B60">
        <w:rPr>
          <w:rFonts w:hAnsi="Times New Roman" w:ascii="Times New Roman"/>
          <w:szCs w:val="24"/>
        </w:rPr>
        <w:t xml:space="preserve">Sisak, Sisak, </w:t>
      </w:r>
      <w:r w:rsidR="007F0B60" w:rsidRPr="007F0B60">
        <w:rPr>
          <w:rStyle w:val="lrzxr"/>
          <w:rFonts w:hAnsi="Times New Roman" w:ascii="Times New Roman"/>
          <w:color w:val="222222"/>
        </w:rPr>
        <w:t>Ul. Stjepana i Antuna Radića 30</w:t>
      </w:r>
    </w:p>
    <w:p w:rsidRDefault="007C0942" w:rsidP="007C0942" w:rsidR="0012127D" w:rsidRPr="007F0B60">
      <w:pPr>
        <w:pStyle w:val="Tijeloteksta"/>
        <w:rPr>
          <w:rFonts w:hAnsi="Times New Roman" w:ascii="Times New Roman"/>
          <w:szCs w:val="24"/>
        </w:rPr>
      </w:pPr>
      <w:r w:rsidRPr="007F0B60">
        <w:rPr>
          <w:rFonts w:hAnsi="Times New Roman" w:ascii="Times New Roman"/>
          <w:szCs w:val="24"/>
        </w:rPr>
        <w:t xml:space="preserve">4. </w:t>
      </w:r>
      <w:r w:rsidR="0012127D" w:rsidRPr="007F0B60">
        <w:rPr>
          <w:rFonts w:hAnsi="Times New Roman" w:ascii="Times New Roman"/>
          <w:szCs w:val="24"/>
        </w:rPr>
        <w:t xml:space="preserve">ŽDO </w:t>
      </w:r>
      <w:r w:rsidRPr="007F0B60">
        <w:rPr>
          <w:rFonts w:hAnsi="Times New Roman" w:ascii="Times New Roman"/>
          <w:szCs w:val="24"/>
        </w:rPr>
        <w:t xml:space="preserve">u </w:t>
      </w:r>
      <w:r w:rsidR="007F0B60" w:rsidRPr="007F0B60">
        <w:rPr>
          <w:rFonts w:hAnsi="Times New Roman" w:ascii="Times New Roman"/>
          <w:szCs w:val="24"/>
        </w:rPr>
        <w:t xml:space="preserve">Sisku, Sisak, </w:t>
      </w:r>
      <w:r w:rsidR="007F0B60" w:rsidRPr="007F0B60">
        <w:rPr>
          <w:rFonts w:hAnsi="Times New Roman" w:ascii="Times New Roman"/>
        </w:rPr>
        <w:t>Ferde Hefelea 57</w:t>
      </w:r>
    </w:p>
    <w:p w:rsidRDefault="007C0942" w:rsidP="007C0942" w:rsidR="00106FC1" w:rsidRPr="009666AB">
      <w:pPr>
        <w:pStyle w:val="Tijeloteksta"/>
        <w:rPr>
          <w:rFonts w:hAnsi="Times New Roman" w:ascii="Times New Roman"/>
          <w:szCs w:val="24"/>
        </w:rPr>
      </w:pPr>
      <w:r>
        <w:rPr>
          <w:rFonts w:hAnsi="Times New Roman" w:ascii="Times New Roman"/>
          <w:szCs w:val="24"/>
        </w:rPr>
        <w:t>5. FINA, Zagreb, Ulica grada Vukovara 70</w:t>
      </w:r>
    </w:p>
    <w:p w:rsidRDefault="007C0942" w:rsidP="007C0942" w:rsidR="00516B9D" w:rsidRPr="009666AB">
      <w:pPr>
        <w:pStyle w:val="Tijeloteksta"/>
        <w:rPr>
          <w:rFonts w:hAnsi="Times New Roman" w:ascii="Times New Roman"/>
          <w:szCs w:val="24"/>
        </w:rPr>
      </w:pPr>
      <w:r>
        <w:rPr>
          <w:rFonts w:hAnsi="Times New Roman" w:ascii="Times New Roman"/>
          <w:szCs w:val="24"/>
        </w:rPr>
        <w:t xml:space="preserve">6. </w:t>
      </w:r>
      <w:r w:rsidR="00516B9D" w:rsidRPr="009666AB">
        <w:rPr>
          <w:rFonts w:hAnsi="Times New Roman" w:ascii="Times New Roman"/>
          <w:szCs w:val="24"/>
        </w:rPr>
        <w:t>Sudski registar Trgovačkog suda u Zagreb, elektronski i neposredno po pravomoćnosti</w:t>
      </w:r>
    </w:p>
    <w:p w:rsidRDefault="007C0942" w:rsidP="007C0942" w:rsidR="00516B9D" w:rsidRPr="009666AB">
      <w:pPr>
        <w:pStyle w:val="Tijeloteksta"/>
        <w:rPr>
          <w:rFonts w:hAnsi="Times New Roman" w:ascii="Times New Roman"/>
          <w:szCs w:val="24"/>
        </w:rPr>
      </w:pPr>
      <w:r>
        <w:rPr>
          <w:rFonts w:hAnsi="Times New Roman" w:ascii="Times New Roman"/>
          <w:szCs w:val="24"/>
        </w:rPr>
        <w:t xml:space="preserve">7. </w:t>
      </w:r>
      <w:r w:rsidR="00516B9D" w:rsidRPr="009666AB">
        <w:rPr>
          <w:rFonts w:hAnsi="Times New Roman" w:ascii="Times New Roman"/>
          <w:szCs w:val="24"/>
        </w:rPr>
        <w:t xml:space="preserve">Državni arhiv po pravomoćnosti </w:t>
      </w:r>
    </w:p>
    <w:p w:rsidRDefault="00516B9D" w:rsidP="00516B9D" w:rsidR="00516B9D" w:rsidRPr="009666AB">
      <w:pPr>
        <w:pStyle w:val="Tijeloteksta"/>
        <w:ind w:left="720"/>
        <w:rPr>
          <w:rFonts w:hAnsi="Times New Roman" w:ascii="Times New Roman"/>
          <w:szCs w:val="24"/>
        </w:rPr>
      </w:pPr>
    </w:p>
    <w:p w:rsidRDefault="008F12BE" w:rsidP="00CE0A00" w:rsidR="008F12BE" w:rsidRPr="009666AB">
      <w:pPr>
        <w:pStyle w:val="Tijeloteksta"/>
        <w:ind w:left="360"/>
        <w:rPr>
          <w:rFonts w:hAnsi="Times New Roman" w:ascii="Times New Roman"/>
          <w:szCs w:val="24"/>
        </w:rPr>
      </w:pPr>
    </w:p>
    <w:p w:rsidRDefault="00737A4B" w:rsidP="00B314E8" w:rsidR="00737A4B" w:rsidRPr="009666AB">
      <w:pPr>
        <w:pStyle w:val="Tijeloteksta"/>
        <w:rPr>
          <w:rFonts w:hAnsi="Times New Roman" w:ascii="Times New Roman"/>
          <w:szCs w:val="24"/>
        </w:rPr>
      </w:pPr>
    </w:p>
    <w:sectPr w:rsidSect="007F0B60" w:rsidR="00737A4B" w:rsidRPr="009666AB">
      <w:headerReference w:type="even" r:id="rId11"/>
      <w:headerReference w:type="default" r:id="rId12"/>
      <w:pgSz w:h="16838" w:w="11906"/>
      <w:pgMar w:gutter="0" w:footer="720" w:header="720" w:left="1418" w:bottom="2552"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DB3585">
      <w:rPr>
        <w:rStyle w:val="Brojstranice"/>
        <w:rFonts w:hAnsi="Times New Roman" w:ascii="Times New Roman"/>
        <w:noProof/>
      </w:rPr>
      <w:t>6</w:t>
    </w:r>
    <w:r w:rsidRPr="004B2D9E">
      <w:rPr>
        <w:rStyle w:val="Brojstranice"/>
        <w:rFonts w:hAnsi="Times New Roman" w:ascii="Times New Roman"/>
      </w:rPr>
      <w:fldChar w:fldCharType="end"/>
    </w:r>
  </w:p>
  <w:p w:rsidRDefault="00E82137" w:rsidP="00E82137" w:rsidR="00F676BE" w:rsidRPr="004B2D9E">
    <w:pPr>
      <w:pStyle w:val="Zaglavlje"/>
      <w:jc w:val="right"/>
      <w:rPr>
        <w:rFonts w:hAnsi="Times New Roman" w:ascii="Times New Roman"/>
      </w:rPr>
    </w:pPr>
    <w:r w:rsidRPr="00E25443">
      <w:rPr>
        <w:rFonts w:hAnsi="Times New Roman" w:ascii="Times New Roman"/>
        <w:szCs w:val="24"/>
      </w:rPr>
      <w:t>4 St-603/2017</w:t>
    </w:r>
    <w:r>
      <w:rPr>
        <w:rFonts w:hAnsi="Times New Roman" w:ascii="Times New Roman"/>
        <w:szCs w:val="24"/>
      </w:rPr>
      <w:t>-85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C1C6FC9"/>
    <w:multiLevelType w:val="hybridMultilevel"/>
    <w:tmpl w:val="0C5209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6">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5"/>
  </w:num>
  <w:num w:numId="2">
    <w:abstractNumId w:val="4"/>
  </w:num>
  <w:num w:numId="3">
    <w:abstractNumId w:val="1"/>
  </w:num>
  <w:num w:numId="4">
    <w:abstractNumId w:val="0"/>
  </w:num>
  <w:num w:numId="5">
    <w:abstractNumId w:val="3"/>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4471"/>
    <w:rsid w:val="001B5549"/>
    <w:rsid w:val="001D5B15"/>
    <w:rsid w:val="00201225"/>
    <w:rsid w:val="00245E30"/>
    <w:rsid w:val="00276DB2"/>
    <w:rsid w:val="002D71C0"/>
    <w:rsid w:val="002F5B34"/>
    <w:rsid w:val="003435AB"/>
    <w:rsid w:val="003523B4"/>
    <w:rsid w:val="003668A4"/>
    <w:rsid w:val="0037105C"/>
    <w:rsid w:val="003802C6"/>
    <w:rsid w:val="00393171"/>
    <w:rsid w:val="003B7EB5"/>
    <w:rsid w:val="003F0BFC"/>
    <w:rsid w:val="003F3ECE"/>
    <w:rsid w:val="00400F4E"/>
    <w:rsid w:val="004333DF"/>
    <w:rsid w:val="00437ACA"/>
    <w:rsid w:val="004A472A"/>
    <w:rsid w:val="004A6D11"/>
    <w:rsid w:val="004B2D9E"/>
    <w:rsid w:val="0050395A"/>
    <w:rsid w:val="00507EF5"/>
    <w:rsid w:val="00516B9D"/>
    <w:rsid w:val="0051708E"/>
    <w:rsid w:val="005201A8"/>
    <w:rsid w:val="00526177"/>
    <w:rsid w:val="00564F62"/>
    <w:rsid w:val="00566675"/>
    <w:rsid w:val="00577F43"/>
    <w:rsid w:val="00594221"/>
    <w:rsid w:val="005A0E12"/>
    <w:rsid w:val="005D77BB"/>
    <w:rsid w:val="005E6E6B"/>
    <w:rsid w:val="00614BD0"/>
    <w:rsid w:val="0062511D"/>
    <w:rsid w:val="0062596C"/>
    <w:rsid w:val="006275C1"/>
    <w:rsid w:val="006521A5"/>
    <w:rsid w:val="0067439A"/>
    <w:rsid w:val="006B33A8"/>
    <w:rsid w:val="006D2708"/>
    <w:rsid w:val="00714260"/>
    <w:rsid w:val="00727927"/>
    <w:rsid w:val="00737A4B"/>
    <w:rsid w:val="00754E86"/>
    <w:rsid w:val="007B5885"/>
    <w:rsid w:val="007B5F14"/>
    <w:rsid w:val="007B6214"/>
    <w:rsid w:val="007C0942"/>
    <w:rsid w:val="007C72DF"/>
    <w:rsid w:val="007F0B60"/>
    <w:rsid w:val="007F1389"/>
    <w:rsid w:val="00803370"/>
    <w:rsid w:val="0083586B"/>
    <w:rsid w:val="00841144"/>
    <w:rsid w:val="00855310"/>
    <w:rsid w:val="008724AA"/>
    <w:rsid w:val="008A1EAD"/>
    <w:rsid w:val="008B66AE"/>
    <w:rsid w:val="008D2B4E"/>
    <w:rsid w:val="008F12BE"/>
    <w:rsid w:val="00903691"/>
    <w:rsid w:val="00920036"/>
    <w:rsid w:val="00920809"/>
    <w:rsid w:val="00932E45"/>
    <w:rsid w:val="009432E4"/>
    <w:rsid w:val="009507EB"/>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AF484F"/>
    <w:rsid w:val="00B05AEE"/>
    <w:rsid w:val="00B314E8"/>
    <w:rsid w:val="00B9433D"/>
    <w:rsid w:val="00BA1F29"/>
    <w:rsid w:val="00C61DB8"/>
    <w:rsid w:val="00C8478C"/>
    <w:rsid w:val="00C8526C"/>
    <w:rsid w:val="00C92302"/>
    <w:rsid w:val="00CC4510"/>
    <w:rsid w:val="00CE0A00"/>
    <w:rsid w:val="00CF4808"/>
    <w:rsid w:val="00CF4C16"/>
    <w:rsid w:val="00D070D1"/>
    <w:rsid w:val="00D15469"/>
    <w:rsid w:val="00DB1F37"/>
    <w:rsid w:val="00DB3585"/>
    <w:rsid w:val="00DE73E3"/>
    <w:rsid w:val="00E10798"/>
    <w:rsid w:val="00E23B15"/>
    <w:rsid w:val="00E2631B"/>
    <w:rsid w:val="00E31A98"/>
    <w:rsid w:val="00E45B39"/>
    <w:rsid w:val="00E73E83"/>
    <w:rsid w:val="00E82137"/>
    <w:rsid w:val="00EA10F8"/>
    <w:rsid w:val="00EA5429"/>
    <w:rsid w:val="00EE23E7"/>
    <w:rsid w:val="00F004E9"/>
    <w:rsid w:val="00F223AE"/>
    <w:rsid w:val="00F27C7A"/>
    <w:rsid w:val="00F3098C"/>
    <w:rsid w:val="00F32E65"/>
    <w:rsid w:val="00F43D43"/>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Odlomakpopisa" w:type="paragraph">
    <w:name w:val="List Paragraph"/>
    <w:basedOn w:val="Normal"/>
    <w:uiPriority w:val="34"/>
    <w:qFormat/>
    <w:rsid w:val="00AF484F"/>
    <w:pPr>
      <w:ind w:left="720"/>
      <w:contextualSpacing/>
    </w:pPr>
  </w:style>
  <w:style w:customStyle="true" w:styleId="lrzxr" w:type="character">
    <w:name w:val="lrzxr"/>
    <w:basedOn w:val="Zadanifontodlomka"/>
    <w:rsid w:val="007F0B60"/>
  </w:style>
  <w:style w:styleId="Tekstrezerviranogmjesta" w:type="character">
    <w:name w:val="Placeholder Text"/>
    <w:basedOn w:val="Zadanifontodlomka"/>
    <w:uiPriority w:val="99"/>
    <w:semiHidden/>
    <w:rsid w:val="00DB3585"/>
    <w:rPr>
      <w:color w:val="808080"/>
      <w:bdr w:space="0" w:sz="0" w:color="auto" w:val="none"/>
      <w:shd w:fill="auto" w:color="auto" w:val="clear"/>
    </w:rPr>
  </w:style>
  <w:style w:customStyle="true" w:styleId="eSPISCCParagraphDefaultFont" w:type="character">
    <w:name w:val="eSPIS_CC_Paragraph Default Font"/>
    <w:basedOn w:val="Zadanifontodlomka"/>
    <w:rsid w:val="00DB35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35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B35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35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Odlomakpopisa" w:type="paragraph">
    <w:name w:val="List Paragraph"/>
    <w:basedOn w:val="Normal"/>
    <w:uiPriority w:val="34"/>
    <w:qFormat/>
    <w:rsid w:val="00AF484F"/>
    <w:pPr>
      <w:ind w:left="720"/>
      <w:contextualSpacing/>
    </w:pPr>
  </w:style>
  <w:style w:customStyle="1" w:styleId="lrzxr" w:type="character">
    <w:name w:val="lrzxr"/>
    <w:basedOn w:val="Zadanifontodlomka"/>
    <w:rsid w:val="007F0B60"/>
  </w:style>
  <w:style w:styleId="Tekstrezerviranogmjesta" w:type="character">
    <w:name w:val="Placeholder Text"/>
    <w:basedOn w:val="Zadanifontodlomka"/>
    <w:uiPriority w:val="99"/>
    <w:semiHidden/>
    <w:rsid w:val="00DB3585"/>
    <w:rPr>
      <w:color w:val="808080"/>
      <w:bdr w:color="auto" w:space="0" w:sz="0" w:val="none"/>
      <w:shd w:color="auto" w:fill="auto" w:val="clear"/>
    </w:rPr>
  </w:style>
  <w:style w:customStyle="1" w:styleId="eSPISCCParagraphDefaultFont" w:type="character">
    <w:name w:val="eSPIS_CC_Paragraph Default Font"/>
    <w:basedOn w:val="Zadanifontodlomka"/>
    <w:rsid w:val="00DB35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35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B35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35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St-603/2017</izvorni_sadrzaj>
    <derivirana_varijabla naziv="DomainObject.Predmet.OznakaBroj_1">St-603/2017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LJILJANA društvo s ograničenom odgovornošću za proizvodnju i vanjsku trgovinu neprehrambenim proizvodima i poslovne usluge u zastupanog po punomoćniku Ljiljana Kosina</izvorni_sadrzaj>
    <derivirana_varijabla naziv="DomainObject.Predmet.ProtustrankaFormated_1">  LJILJANA društvo s ograničenom odgovornošću za proizvodnju i vanjsku trgovinu neprehrambenim proizvodima i poslovne usluge u zastupanog po punomoćniku Ljiljana Kosina</derivirana_varijabla>
  </DomainObject.Predmet.ProtustrankaFormated>
  <DomainObject.Predmet.ProtustrankaFormatedOIB>
    <izvorni_sadrzaj>  LJILJANA društvo s ograničenom odgovornošću za proizvodnju i vanjsku trgovinu neprehrambenim proizvodima i poslovne usluge u, OIB 32203315526 zastupanog po punomoćniku Ljiljana Kosina</izvorni_sadrzaj>
    <derivirana_varijabla naziv="DomainObject.Predmet.ProtustrankaFormatedOIB_1">  LJILJANA društvo s ograničenom odgovornošću za proizvodnju i vanjsku trgovinu neprehrambenim proizvodima i poslovne usluge u, OIB 32203315526 zastupanog po punomoćniku Ljiljana Kosina</derivirana_varijabla>
  </DomainObject.Predmet.ProtustrankaFormatedOIB>
  <DomainObject.Predmet.ProtustrankaFormatedWithAdress>
    <izvorni_sadrzaj> LJILJANA društvo s ograničenom odgovornošću za proizvodnju i vanjsku trgovinu neprehrambenim proizvodima i poslovne usluge u, Goilska 54, 44320 Kutina zastupanog po punomoćniku Ljiljana Kosina</izvorni_sadrzaj>
    <derivirana_varijabla naziv="DomainObject.Predmet.ProtustrankaFormatedWithAdress_1"> LJILJANA društvo s ograničenom odgovornošću za proizvodnju i vanjsku trgovinu neprehrambenim proizvodima i poslovne usluge u, Goilska 54, 44320 Kutina zastupanog po punomoćniku Ljiljana Kosina</derivirana_varijabla>
  </DomainObject.Predmet.ProtustrankaFormatedWithAdress>
  <DomainObject.Predmet.ProtustrankaFormatedWithAdressOIB>
    <izvorni_sadrzaj> LJILJANA društvo s ograničenom odgovornošću za proizvodnju i vanjsku trgovinu neprehrambenim proizvodima i poslovne usluge u, OIB 32203315526, Goilska 54, 44320 Kutina zastupanog po punomoćniku Ljiljana Kosina</izvorni_sadrzaj>
    <derivirana_varijabla naziv="DomainObject.Predmet.ProtustrankaFormatedWithAdressOIB_1"> LJILJANA društvo s ograničenom odgovornošću za proizvodnju i vanjsku trgovinu neprehrambenim proizvodima i poslovne usluge u, OIB 32203315526, Goilska 54, 44320 Kutina zastupanog po punomoćniku Ljiljana Kosina</derivirana_varijabla>
  </DomainObject.Predmet.ProtustrankaFormatedWithAdressOIB>
  <DomainObject.Predmet.ProtustrankaWithAdress>
    <izvorni_sadrzaj>LJILJANA društvo s ograničenom odgovornošću za proizvodnju i vanjsku trgovinu neprehrambenim proizvodima i poslovne usluge u Goilska 54, 44320 Kutina</izvorni_sadrzaj>
    <derivirana_varijabla naziv="DomainObject.Predmet.ProtustrankaWithAdress_1">LJILJANA društvo s ograničenom odgovornošću za proizvodnju i vanjsku trgovinu neprehrambenim proizvodima i poslovne usluge u Goilska 54, 44320 Kutina</derivirana_varijabla>
  </DomainObject.Predmet.ProtustrankaWithAdress>
  <DomainObject.Predmet.ProtustrankaWithAdressOIB>
    <izvorni_sadrzaj>LJILJANA društvo s ograničenom odgovornošću za proizvodnju i vanjsku trgovinu neprehrambenim proizvodima i poslovne usluge u, OIB 32203315526, Goilska 54, 44320 Kutina</izvorni_sadrzaj>
    <derivirana_varijabla naziv="DomainObject.Predmet.ProtustrankaWithAdressOIB_1">LJILJANA društvo s ograničenom odgovornošću za proizvodnju i vanjsku trgovinu neprehrambenim proizvodima i poslovne usluge u, OIB 32203315526, Goilska 54, 44320 Kutina</derivirana_varijabla>
  </DomainObject.Predmet.ProtustrankaWithAdressOIB>
  <DomainObject.Predmet.ProtustrankaNazivFormated>
    <izvorni_sadrzaj>LJILJANA društvo s ograničenom odgovornošću za proizvodnju i vanjsku trgovinu neprehrambenim proizvodima i poslovne usluge u</izvorni_sadrzaj>
    <derivirana_varijabla naziv="DomainObject.Predmet.ProtustrankaNazivFormated_1">LJILJANA društvo s ograničenom odgovornošću za proizvodnju i vanjsku trgovinu neprehrambenim proizvodima i poslovne usluge u</derivirana_varijabla>
  </DomainObject.Predmet.ProtustrankaNazivFormated>
  <DomainObject.Predmet.ProtustrankaNazivFormatedOIB>
    <izvorni_sadrzaj>LJILJANA društvo s ograničenom odgovornošću za proizvodnju i vanjsku trgovinu neprehrambenim proizvodima i poslovne usluge u, OIB 32203315526</izvorni_sadrzaj>
    <derivirana_varijabla naziv="DomainObject.Predmet.ProtustrankaNazivFormatedOIB_1">LJILJANA društvo s ograničenom odgovornošću za proizvodnju i vanjsku trgovinu neprehrambenim proizvodima i poslovne usluge u,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br 1, 10000 Zagreb; RH MF Porezna uprava zastupanog po punomoćniku ŽDO u Sisku</izvorni_sadrzaj>
    <derivirana_varijabla naziv="DomainObject.Predmet.StrankaFormatedWithAdress_1"> FINA Regionalni centar Zagreb, Trg svibanjskih žrtava 1995. br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Sisku</izvorni_sadrzaj>
    <derivirana_varijabla naziv="DomainObject.Predmet.StrankaFormatedWithAdressOIB_1"> FINA Regionalni centar Zagreb, OIB 85821130368, Trg svibanjskih žrtava 1995. br 1, 10000 Zagreb; RH MF Porezna uprava, OIB 18683136487 zastupanog po punomoćniku ŽDO u Sisku</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br 1, 10000 Zagreb</item>
      <item>RH MF Porezna uprava zastupanog po punomoćniku ŽDO u Sisku</item>
    </izvorni_sadrzaj>
    <derivirana_varijabla naziv="DomainObject.Predmet.StrankaListFormatedWithAdress_1">
      <item>FINA Regionalni centar Zagreb, Trg svibanjskih žrtava 1995. br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br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LJILJANA društvo s ograničenom odgovornošću za proizvodnju i vanjsku trgovinu neprehrambenim proizvodima i poslovne usluge u zastupanog po punomoćniku Ljiljana Kosina</item>
    </izvorni_sadrzaj>
    <derivirana_varijabla naziv="DomainObject.Predmet.ProtuStrankaListFormated_1">
      <item>LJILJANA društvo s ograničenom odgovornošću za proizvodnju i vanjsku trgovinu neprehrambenim proizvodima i poslovne usluge u zastupanog po punomoćniku Ljiljana Kosina</item>
    </derivirana_varijabla>
  </DomainObject.Predmet.ProtuStrankaListFormated>
  <DomainObject.Predmet.ProtuStrankaListFormatedOIB>
    <izvorni_sadrzaj>
      <item>LJILJANA društvo s ograničenom odgovornošću za proizvodnju i vanjsku trgovinu neprehrambenim proizvodima i poslovne usluge u, OIB 32203315526 zastupanog po punomoćniku Ljiljana Kosina</item>
    </izvorni_sadrzaj>
    <derivirana_varijabla naziv="DomainObject.Predmet.ProtuStrankaListFormatedOIB_1">
      <item>LJILJANA društvo s ograničenom odgovornošću za proizvodnju i vanjsku trgovinu neprehrambenim proizvodima i poslovne usluge u, OIB 32203315526 zastupanog po punomoćniku Ljiljana Kosina</item>
    </derivirana_varijabla>
  </DomainObject.Predmet.ProtuStrankaListFormatedOIB>
  <DomainObject.Predmet.ProtuStrankaListFormatedWithAdress>
    <izvorni_sadrzaj>
      <item>LJILJANA društvo s ograničenom odgovornošću za proizvodnju i vanjsku trgovinu neprehrambenim proizvodima i poslovne usluge u, Goilska 54, 44320 Kutina zastupanog po punomoćniku Ljiljana Kosina</item>
    </izvorni_sadrzaj>
    <derivirana_varijabla naziv="DomainObject.Predmet.ProtuStrankaListFormatedWithAdress_1">
      <item>LJILJANA društvo s ograničenom odgovornošću za proizvodnju i vanjsku trgovinu neprehrambenim proizvodima i poslovne usluge u, Goilska 54, 44320 Kutina zastupanog po punomoćniku Ljiljana Kosina</item>
    </derivirana_varijabla>
  </DomainObject.Predmet.ProtuStrankaListFormatedWithAdress>
  <DomainObject.Predmet.ProtuStrankaListFormatedWithAdressOIB>
    <izvorni_sadrzaj>
      <item>LJILJANA društvo s ograničenom odgovornošću za proizvodnju i vanjsku trgovinu neprehrambenim proizvodima i poslovne usluge u, OIB 32203315526, Goilska 54, 44320 Kutina zastupanog po punomoćniku Ljiljana Kosina</item>
    </izvorni_sadrzaj>
    <derivirana_varijabla naziv="DomainObject.Predmet.ProtuStrankaListFormatedWithAdressOIB_1">
      <item>LJILJANA društvo s ograničenom odgovornošću za proizvodnju i vanjsku trgovinu neprehrambenim proizvodima i poslovne usluge u, OIB 32203315526, Goilska 54, 44320 Kutina zastupanog po punomoćniku Ljiljana Kosina</item>
    </derivirana_varijabla>
  </DomainObject.Predmet.ProtuStrankaListFormatedWithAdressOIB>
  <DomainObject.Predmet.ProtuStrankaListNazivFormated>
    <izvorni_sadrzaj>
      <item>LJILJANA društvo s ograničenom odgovornošću za proizvodnju i vanjsku trgovinu neprehrambenim proizvodima i poslovne usluge u</item>
    </izvorni_sadrzaj>
    <derivirana_varijabla naziv="DomainObject.Predmet.ProtuStrankaListNazivFormated_1">
      <item>LJILJANA društvo s ograničenom odgovornošću za proizvodnju i vanjsku trgovinu neprehrambenim proizvodima i poslovne usluge u</item>
    </derivirana_varijabla>
  </DomainObject.Predmet.ProtuStrankaListNazivFormated>
  <DomainObject.Predmet.ProtuStrankaListNazivFormatedOIB>
    <izvorni_sadrzaj>
      <item>LJILJANA društvo s ograničenom odgovornošću za proizvodnju i vanjsku trgovinu neprehrambenim proizvodima i poslovne usluge u, OIB 32203315526</item>
    </izvorni_sadrzaj>
    <derivirana_varijabla naziv="DomainObject.Predmet.ProtuStrankaListNazivFormatedOIB_1">
      <item>LJILJANA društvo s ograničenom odgovornošću za proizvodnju i vanjsku trgovinu neprehrambenim proizvodima i poslovne usluge u, OIB 32203315526</item>
    </derivirana_varijabla>
  </DomainObject.Predmet.ProtuStrankaListNazivFormatedOIB>
  <DomainObject.Predmet.OstaliListFormated>
    <izvorni_sadrzaj>
      <item>Ljiljana Kosina punomoćnica sudionika u postupku LJILJANA društvo s ograničenom odgovornošću za proizvodnju i vanjsku trgovinu neprehrambenim proizvodima i poslovne usluge u</item>
      <item>ŽDO u Sisku punomoćnik sudionika u postupku RH MF Porezna uprava</item>
    </izvorni_sadrzaj>
    <derivirana_varijabla naziv="DomainObject.Predmet.OstaliListFormated_1">
      <item>Ljiljana Kosina punomoćnica sudionika u postupku LJILJANA društvo s ograničenom odgovornošću za proizvodnju i vanjsku trgovinu neprehrambenim proizvodima i poslovne usluge u</item>
      <item>ŽDO u Sisku punomoćnik sudionika u postupku RH MF Porezna uprava</item>
    </derivirana_varijabla>
  </DomainObject.Predmet.OstaliListFormated>
  <DomainObject.Predmet.OstaliListFormatedOIB>
    <izvorni_sadrzaj>
      <item>Ljiljana Kosina, OIB 90565738321 punomoćnica sudionika u postupku LJILJANA društvo s ograničenom odgovornošću za proizvodnju i vanjsku trgovinu neprehrambenim proizvodima i poslovne usluge u</item>
      <item>ŽDO u Sisku, OIB 05526850490 punomoćnik sudionika u postupku RH MF Porezna uprava</item>
    </izvorni_sadrzaj>
    <derivirana_varijabla naziv="DomainObject.Predmet.OstaliListFormatedOIB_1">
      <item>Ljiljana Kosina, OIB 90565738321 punomoćnica sudionika u postupku LJILJANA društvo s ograničenom odgovornošću za proizvodnju i vanjsku trgovinu neprehrambenim proizvodima i poslovne usluge u</item>
      <item>ŽDO u Sisku, OIB 05526850490 punomoćnik sudionika u postupku RH MF Porezna uprava</item>
    </derivirana_varijabla>
  </DomainObject.Predmet.OstaliListFormatedOIB>
  <DomainObject.Predmet.OstaliListFormatedWithAdress>
    <izvorni_sadrzaj>
      <item>Ljiljana Kosina, Ulica Mije Stuparića 54, 44320 Kutina punomoćnica sudionika u postupku LJILJANA društvo s ograničenom odgovornošću za proizvodnju i vanjsku trgovinu neprehrambenim proizvodima i poslovne usluge u</item>
      <item>ŽDO u Sisku, Ferde Hefelea 57, 44000 Sisak punomoćnik sudionika u postupku RH MF Porezna uprava</item>
    </izvorni_sadrzaj>
    <derivirana_varijabla naziv="DomainObject.Predmet.OstaliListFormatedWithAdress_1">
      <item>Ljiljana Kosina, Ulica Mije Stuparića 54, 44320 Kutina punomoćnica sudionika u postupku LJILJANA društvo s ograničenom odgovornošću za proizvodnju i vanjsku trgovinu neprehrambenim proizvodima i poslovne usluge u</item>
      <item>ŽDO u Sisku, Ferde Hefelea 57, 44000 Sisak punomoćnik sudionika u postupku RH MF Porezna uprava</item>
    </derivirana_varijabla>
  </DomainObject.Predmet.OstaliListFormatedWithAdress>
  <DomainObject.Predmet.OstaliListFormatedWithAdressOIB>
    <izvorni_sadrzaj>
      <item>Ljiljana Kosina, OIB 90565738321, Ulica Mije Stuparića 54, 44320 Kutina punomoćnica sudionika u postupku LJILJANA društvo s ograničenom odgovornošću za proizvodnju i vanjsku trgovinu neprehrambenim proizvodima i poslovne usluge u</item>
      <item>ŽDO u Sisku, OIB 05526850490, Ferde Hefelea 57, 44000 Sisak punomoćnik sudionika u postupku RH MF Porezna uprava</item>
    </izvorni_sadrzaj>
    <derivirana_varijabla naziv="DomainObject.Predmet.OstaliListFormatedWithAdressOIB_1">
      <item>Ljiljana Kosina, OIB 90565738321, Ulica Mije Stuparića 54, 44320 Kutina punomoćnica sudionika u postupku LJILJANA društvo s ograničenom odgovornošću za proizvodnju i vanjsku trgovinu neprehrambenim proizvodima i poslovne usluge u</item>
      <item>ŽDO u Sisku, OIB 05526850490, Ferde Hefelea 57, 44000 Sisak punomoćnik sudionika u postupku RH MF Porezna uprava</item>
    </derivirana_varijabla>
  </DomainObject.Predmet.OstaliListFormatedWithAdressOIB>
  <DomainObject.Predmet.OstaliListNazivFormated>
    <izvorni_sadrzaj>
      <item>Ljiljana Kosina</item>
      <item>ŽDO u Sisku</item>
    </izvorni_sadrzaj>
    <derivirana_varijabla naziv="DomainObject.Predmet.OstaliListNazivFormated_1">
      <item>Ljiljana Kosina</item>
      <item>ŽDO u Sisku</item>
    </derivirana_varijabla>
  </DomainObject.Predmet.OstaliListNazivFormated>
  <DomainObject.Predmet.OstaliListNazivFormatedOIB>
    <izvorni_sadrzaj>
      <item>Ljiljana Kosina, OIB 90565738321</item>
      <item>ŽDO u Sisku, OIB 05526850490</item>
    </izvorni_sadrzaj>
    <derivirana_varijabla naziv="DomainObject.Predmet.OstaliListNazivFormatedOIB_1">
      <item>Ljiljana Kosina, OIB 90565738321</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2019.</izvorni_sadrzaj>
    <derivirana_varijabla naziv="DomainObject.Datum_1">15.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LJILJANA društvo s ograničenom odgovornošću za proizvodnju i vanjsku trgovinu neprehrambenim proizvodima i poslovne usluge u</izvorni_sadrzaj>
    <derivirana_varijabla naziv="DomainObject.Predmet.ProtustrankaIDrugi_1">LJILJANA društvo s ograničenom odgovornošću za proizvodnju i vanjsku trgovinu neprehrambenim proizvodima i poslovne usluge 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LJILJANA društvo s ograničenom odgovornošću za proizvodnju i vanjsku trgovinu neprehrambenim proizvodima i poslovne usluge u, OIB 32203315526, Goilska 54, 44320 Kutina</izvorni_sadrzaj>
    <derivirana_varijabla naziv="DomainObject.Predmet.ProtustrankaIDrugiAdressOIB_1">LJILJANA društvo s ograničenom odgovornošću za proizvodnju i vanjsku trgovinu neprehrambenim proizvodima i poslovne usluge u,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društvo s ograničenom odgovornošću za proizvodnju i vanjsku trgovinu neprehrambenim proizvodima i poslovne usluge u</item>
      <item>FINA Regionalni centar Zagreb</item>
      <item>Ljiljana Kosina</item>
      <item>RH MF Porezna uprava</item>
      <item>ŽDO u Sisku</item>
    </izvorni_sadrzaj>
    <derivirana_varijabla naziv="DomainObject.Predmet.SudioniciListNaziv_1">
      <item>LJILJANA društvo s ograničenom odgovornošću za proizvodnju i vanjsku trgovinu neprehrambenim proizvodima i poslovne usluge u</item>
      <item>FINA Regionalni centar Zagreb</item>
      <item>Ljiljana Kosina</item>
      <item>RH MF Porezna uprava</item>
      <item>ŽDO u Sisku</item>
    </derivirana_varijabla>
  </DomainObject.Predmet.SudioniciListNaziv>
  <DomainObject.Predmet.SudioniciListAdressOIB>
    <izvorni_sadrzaj>
      <item>LJILJANA društvo s ograničenom odgovornošću za proizvodnju i vanjsku trgovinu neprehrambenim proizvodima i poslovne usluge u, OIB 32203315526, Goilska 54,44320 Kutina</item>
      <item>FINA Regionalni centar Zagreb, OIB 85821130368, Trg svibanjskih žrtava 1995. br 1,10000 Zagreb</item>
      <item>Ljiljana Kosina, OIB 90565738321, Ulica Mije Stuparića 54,44320 Kutina</item>
      <item>RH MF Porezna uprava, OIB 18683136487</item>
      <item>ŽDO u Sisku, OIB 05526850490, Ferde Hefelea 57,44000 Sisak</item>
    </izvorni_sadrzaj>
    <derivirana_varijabla naziv="DomainObject.Predmet.SudioniciListAdressOIB_1">
      <item>LJILJANA društvo s ograničenom odgovornošću za proizvodnju i vanjsku trgovinu neprehrambenim proizvodima i poslovne usluge u, OIB 32203315526, Goilska 54,44320 Kutina</item>
      <item>FINA Regionalni centar Zagreb, OIB 85821130368, Trg svibanjskih žrtava 1995. br 1,10000 Zagreb</item>
      <item>Ljiljana Kosina, OIB 90565738321, Ulica Mije Stuparića 54,44320 Kutina</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32203315526</item>
      <item>, OIB 85821130368</item>
      <item>, OIB 90565738321</item>
      <item>, OIB 18683136487</item>
      <item>, OIB 05526850490</item>
    </izvorni_sadrzaj>
    <derivirana_varijabla naziv="DomainObject.Predmet.SudioniciListNazivOIB_1">
      <item>, OIB 32203315526</item>
      <item>, OIB 85821130368</item>
      <item>, OIB 90565738321</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2019.</izvorni_sadrzaj>
    <derivirana_varijabla naziv="DomainObject.Predmet.DatumZadnjeOdrzaneSudskeRadnje_1">9. svibnja 2019.</derivirana_varijabla>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St-603/2017-80</izvorni_sadrzaj>
    <derivirana_varijabla naziv="DomainObject.PredzadnjaOdlukaIzPredmeta.Oznaka_1">St-603/2017-80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45D25-A8AA-4D0D-88E6-E6D88A8B0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6</properties:Pages>
  <properties:Words>2438</properties:Words>
  <properties:Characters>14041</properties:Characters>
  <properties:Lines>247</properties:Lines>
  <properties:Paragraphs>45</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2019-07-15T10:41:00Z</dcterms:created>
  <dc:creator>x</dc:creator>
  <cp:lastModifiedBy>Renata Klokočki</cp:lastModifiedBy>
  <cp:lastPrinted>2019-07-15T11:49:00Z</cp:lastPrinted>
  <dcterms:modified xmlns:xsi="http://www.w3.org/2001/XMLSchema-instance" xsi:type="dcterms:W3CDTF">2019-07-15T11:58:00Z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STEČAJA-LJILJANA  čl. 293. SZ-a.docx)</vt:lpwstr>
  </prop:property>
  <prop:property name="CC_coloring" pid="4" fmtid="{D5CDD505-2E9C-101B-9397-08002B2CF9AE}">
    <vt:bool>false</vt:bool>
  </prop:property>
  <prop:property name="BrojStranica" pid="5" fmtid="{D5CDD505-2E9C-101B-9397-08002B2CF9AE}">
    <vt:i4>6</vt:i4>
  </prop:property>
</prop:Properties>
</file>