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e11ec" w14:paraId="59e11ec" w:rsidRDefault="00892BEF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81358" w:rsidRPr="00A81B91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697D5A">
        <w:rPr>
          <w:sz w:val="24"/>
        </w:rPr>
        <w:t xml:space="preserve">          </w:t>
      </w:r>
      <w:r w:rsidR="00F60FC0" w:rsidRPr="00735164">
        <w:rPr>
          <w:b/>
          <w:sz w:val="24"/>
        </w:rPr>
        <w:t>Broj: 1/St-</w:t>
      </w:r>
      <w:r w:rsidR="00735164">
        <w:rPr>
          <w:b/>
          <w:sz w:val="24"/>
        </w:rPr>
        <w:t>205/2018-4</w:t>
      </w:r>
    </w:p>
    <w:p w:rsidRDefault="007D4D20" w:rsidR="007D4D20">
      <w:pPr>
        <w:rPr>
          <w:sz w:val="24"/>
        </w:rPr>
      </w:pPr>
    </w:p>
    <w:p w:rsidRDefault="003D475B" w:rsidP="002F7D4E" w:rsidR="000C7F57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2F7D4E">
        <w:rPr>
          <w:sz w:val="24"/>
        </w:rPr>
        <w:t>Z A K L J U Č A K</w:t>
      </w:r>
    </w:p>
    <w:p w:rsidRDefault="00A30070" w:rsidR="00A30070">
      <w:pPr>
        <w:rPr>
          <w:sz w:val="24"/>
        </w:rPr>
      </w:pPr>
    </w:p>
    <w:p w:rsidRDefault="00A30070" w:rsidP="00ED0EB3" w:rsidR="00ED0EB3">
      <w:pPr>
        <w:jc w:val="both"/>
      </w:pPr>
      <w:r>
        <w:rPr>
          <w:sz w:val="24"/>
        </w:rPr>
        <w:tab/>
      </w:r>
      <w:r w:rsidR="00ED0EB3">
        <w:t xml:space="preserve"> </w:t>
      </w:r>
    </w:p>
    <w:p w:rsidRDefault="00B329E9" w:rsidP="0085333F" w:rsidR="00A81B9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B329E9">
        <w:rPr>
          <w:sz w:val="24"/>
          <w:szCs w:val="24"/>
        </w:rPr>
        <w:t xml:space="preserve">TRGOVAČKI SUD U OSIJEKU STALNA SLUŽBA </w:t>
      </w:r>
      <w:r w:rsidR="00F60FC0">
        <w:rPr>
          <w:sz w:val="24"/>
          <w:szCs w:val="24"/>
        </w:rPr>
        <w:t>U SLAVONSKOM BRODU, po stečajnoj sutkinji</w:t>
      </w:r>
      <w:r w:rsidRPr="00B329E9">
        <w:rPr>
          <w:sz w:val="24"/>
          <w:szCs w:val="24"/>
        </w:rPr>
        <w:t xml:space="preserve"> Vesni Vukelić, u </w:t>
      </w:r>
      <w:r w:rsidR="00681358">
        <w:rPr>
          <w:sz w:val="24"/>
          <w:szCs w:val="24"/>
        </w:rPr>
        <w:t>postupku</w:t>
      </w:r>
      <w:r w:rsidR="004D356E">
        <w:rPr>
          <w:sz w:val="24"/>
          <w:szCs w:val="24"/>
        </w:rPr>
        <w:t xml:space="preserve"> </w:t>
      </w:r>
      <w:r w:rsidR="00735164">
        <w:rPr>
          <w:sz w:val="24"/>
          <w:szCs w:val="24"/>
        </w:rPr>
        <w:t>povodom zahtjeva FINE za provedbu skraćenoga stečajnoga postupka na</w:t>
      </w:r>
      <w:r w:rsidR="004D356E">
        <w:rPr>
          <w:sz w:val="24"/>
          <w:szCs w:val="24"/>
        </w:rPr>
        <w:t xml:space="preserve">d dužnikom </w:t>
      </w:r>
      <w:r w:rsidR="00735164">
        <w:rPr>
          <w:sz w:val="24"/>
          <w:szCs w:val="24"/>
        </w:rPr>
        <w:t>ZEFA d.o.o. za trgovinu, ugostiteljstvo, građevinarstvo i promet, Slavonski Brod, Vinogradska 128, OIB 05751014559</w:t>
      </w:r>
      <w:r w:rsidR="0068790E">
        <w:rPr>
          <w:sz w:val="24"/>
          <w:szCs w:val="24"/>
        </w:rPr>
        <w:t>,</w:t>
      </w:r>
      <w:r w:rsidRPr="00B329E9">
        <w:rPr>
          <w:sz w:val="24"/>
          <w:szCs w:val="24"/>
        </w:rPr>
        <w:t xml:space="preserve"> dana </w:t>
      </w:r>
      <w:r w:rsidR="00735164">
        <w:rPr>
          <w:sz w:val="24"/>
          <w:szCs w:val="24"/>
        </w:rPr>
        <w:t>03.svibnja</w:t>
      </w:r>
      <w:r w:rsidR="005B41FA">
        <w:rPr>
          <w:sz w:val="24"/>
          <w:szCs w:val="24"/>
        </w:rPr>
        <w:t xml:space="preserve"> 2018</w:t>
      </w:r>
      <w:r w:rsidRPr="00B329E9">
        <w:rPr>
          <w:sz w:val="24"/>
          <w:szCs w:val="24"/>
        </w:rPr>
        <w:t>.</w:t>
      </w:r>
      <w:r w:rsidR="00F60FC0">
        <w:rPr>
          <w:sz w:val="24"/>
          <w:szCs w:val="24"/>
        </w:rPr>
        <w:t>g.</w:t>
      </w:r>
    </w:p>
    <w:p w:rsidRDefault="004C67AD" w:rsidP="0085333F" w:rsidR="004C67AD">
      <w:pPr>
        <w:jc w:val="both"/>
        <w:rPr>
          <w:sz w:val="24"/>
        </w:rPr>
      </w:pPr>
    </w:p>
    <w:p w:rsidRDefault="002F7D4E" w:rsidP="003D475B" w:rsidR="00474836" w:rsidRPr="00534805">
      <w:pPr>
        <w:jc w:val="center"/>
        <w:rPr>
          <w:sz w:val="24"/>
        </w:rPr>
      </w:pPr>
      <w:r>
        <w:rPr>
          <w:sz w:val="24"/>
        </w:rPr>
        <w:t xml:space="preserve">z a k l j u č i o </w:t>
      </w:r>
      <w:r w:rsidR="00A30070" w:rsidRPr="00534805">
        <w:rPr>
          <w:sz w:val="24"/>
        </w:rPr>
        <w:t xml:space="preserve">     j e</w:t>
      </w:r>
    </w:p>
    <w:p w:rsidRDefault="003056D0" w:rsidP="00133947" w:rsidR="003056D0">
      <w:pPr>
        <w:jc w:val="both"/>
        <w:rPr>
          <w:sz w:val="24"/>
        </w:rPr>
      </w:pPr>
    </w:p>
    <w:p w:rsidRDefault="002F7D4E" w:rsidP="00133947" w:rsidR="00AA7BA3" w:rsidRPr="002F7D4E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3056D0">
        <w:rPr>
          <w:sz w:val="24"/>
        </w:rPr>
        <w:t xml:space="preserve">Nalaže se Financijskoj agenciji </w:t>
      </w:r>
      <w:r>
        <w:rPr>
          <w:sz w:val="24"/>
        </w:rPr>
        <w:t xml:space="preserve">izdati </w:t>
      </w:r>
      <w:r w:rsidR="003D3B75">
        <w:rPr>
          <w:sz w:val="24"/>
        </w:rPr>
        <w:t>p</w:t>
      </w:r>
      <w:r>
        <w:rPr>
          <w:sz w:val="24"/>
        </w:rPr>
        <w:t xml:space="preserve">oslovnoj banci dužnika </w:t>
      </w:r>
      <w:r w:rsidR="00DD4568" w:rsidRPr="00DD4568">
        <w:rPr>
          <w:b/>
          <w:sz w:val="24"/>
          <w:szCs w:val="24"/>
        </w:rPr>
        <w:t>ZEFA d.o.o. za trgovinu, ugostiteljstvo, građevinarstvo i promet, Slavonski Brod, Vinogradska 128, OIB 05751014559</w:t>
      </w:r>
      <w:r w:rsidR="00252F4D">
        <w:rPr>
          <w:sz w:val="24"/>
        </w:rPr>
        <w:t xml:space="preserve"> </w:t>
      </w:r>
      <w:r>
        <w:rPr>
          <w:sz w:val="24"/>
        </w:rPr>
        <w:t>d</w:t>
      </w:r>
      <w:r w:rsidR="003D3B75">
        <w:rPr>
          <w:sz w:val="24"/>
        </w:rPr>
        <w:t xml:space="preserve">a </w:t>
      </w:r>
      <w:r>
        <w:rPr>
          <w:sz w:val="24"/>
        </w:rPr>
        <w:t xml:space="preserve">iznos od </w:t>
      </w:r>
      <w:r w:rsidR="00DD4568">
        <w:rPr>
          <w:b/>
          <w:sz w:val="24"/>
        </w:rPr>
        <w:t>5.000,00</w:t>
      </w:r>
      <w:r w:rsidRPr="005B41FA">
        <w:rPr>
          <w:b/>
          <w:sz w:val="24"/>
        </w:rPr>
        <w:t xml:space="preserve"> kn</w:t>
      </w:r>
      <w:r>
        <w:rPr>
          <w:sz w:val="24"/>
        </w:rPr>
        <w:t xml:space="preserve"> koji je zaplijenjen </w:t>
      </w:r>
      <w:r w:rsidR="005B41FA">
        <w:rPr>
          <w:sz w:val="24"/>
        </w:rPr>
        <w:t>sa poslovnog računa stečajnog dužnika</w:t>
      </w:r>
      <w:r>
        <w:rPr>
          <w:sz w:val="24"/>
        </w:rPr>
        <w:t xml:space="preserve">, oslobodi i prenese </w:t>
      </w:r>
      <w:r w:rsidR="006E6879">
        <w:rPr>
          <w:sz w:val="24"/>
        </w:rPr>
        <w:t xml:space="preserve">na depozitni račun </w:t>
      </w:r>
      <w:r w:rsidRPr="002F7D4E">
        <w:rPr>
          <w:sz w:val="24"/>
          <w:szCs w:val="24"/>
        </w:rPr>
        <w:t>Trgovačkog suda u Osijeku IBAN HR31 2390001-1300000200 s pozivom</w:t>
      </w:r>
      <w:r w:rsidR="00E8127A">
        <w:rPr>
          <w:sz w:val="24"/>
          <w:szCs w:val="24"/>
        </w:rPr>
        <w:t xml:space="preserve"> na broj HR05</w:t>
      </w:r>
      <w:r w:rsidR="0068790E">
        <w:rPr>
          <w:sz w:val="24"/>
          <w:szCs w:val="24"/>
        </w:rPr>
        <w:t xml:space="preserve"> </w:t>
      </w:r>
      <w:r w:rsidR="00E8127A">
        <w:rPr>
          <w:sz w:val="24"/>
          <w:szCs w:val="24"/>
        </w:rPr>
        <w:t>221</w:t>
      </w:r>
      <w:r w:rsidR="0068790E">
        <w:rPr>
          <w:sz w:val="24"/>
          <w:szCs w:val="24"/>
        </w:rPr>
        <w:t>-</w:t>
      </w:r>
      <w:r w:rsidR="00DD4568">
        <w:rPr>
          <w:sz w:val="24"/>
          <w:szCs w:val="24"/>
        </w:rPr>
        <w:t>205</w:t>
      </w:r>
      <w:r w:rsidR="00F60FC0">
        <w:rPr>
          <w:sz w:val="24"/>
          <w:szCs w:val="24"/>
        </w:rPr>
        <w:t>-201</w:t>
      </w:r>
      <w:r w:rsidR="00DD4568">
        <w:rPr>
          <w:sz w:val="24"/>
          <w:szCs w:val="24"/>
        </w:rPr>
        <w:t>8</w:t>
      </w:r>
      <w:r w:rsidR="00E8127A">
        <w:rPr>
          <w:sz w:val="24"/>
          <w:szCs w:val="24"/>
        </w:rPr>
        <w:t xml:space="preserve"> </w:t>
      </w:r>
      <w:r w:rsidR="00252F4D">
        <w:rPr>
          <w:sz w:val="24"/>
          <w:szCs w:val="24"/>
        </w:rPr>
        <w:t>u svrhu</w:t>
      </w:r>
      <w:r w:rsidR="00B329E9">
        <w:rPr>
          <w:sz w:val="24"/>
          <w:szCs w:val="24"/>
        </w:rPr>
        <w:t xml:space="preserve"> </w:t>
      </w:r>
      <w:r w:rsidR="0068790E">
        <w:rPr>
          <w:sz w:val="24"/>
          <w:szCs w:val="24"/>
        </w:rPr>
        <w:t xml:space="preserve">podmirenja </w:t>
      </w:r>
      <w:r w:rsidR="00B329E9">
        <w:rPr>
          <w:sz w:val="24"/>
          <w:szCs w:val="24"/>
        </w:rPr>
        <w:t>troškova postupka.</w:t>
      </w:r>
      <w:r w:rsidRPr="002F7D4E">
        <w:rPr>
          <w:b/>
          <w:sz w:val="24"/>
          <w:szCs w:val="24"/>
        </w:rPr>
        <w:t xml:space="preserve"> </w:t>
      </w:r>
    </w:p>
    <w:p w:rsidRDefault="00E24DE2" w:rsidR="0067732C">
      <w:pPr>
        <w:jc w:val="both"/>
        <w:rPr>
          <w:sz w:val="24"/>
        </w:rPr>
      </w:pPr>
      <w:r>
        <w:rPr>
          <w:sz w:val="24"/>
        </w:rPr>
        <w:tab/>
      </w:r>
    </w:p>
    <w:p w:rsidRDefault="00883754" w:rsidP="0099138E" w:rsidR="00A30070">
      <w:pPr>
        <w:jc w:val="both"/>
        <w:rPr>
          <w:sz w:val="24"/>
        </w:rPr>
      </w:pPr>
      <w:r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145ECC">
        <w:rPr>
          <w:sz w:val="24"/>
        </w:rPr>
        <w:t xml:space="preserve">U Slavonskom </w:t>
      </w:r>
      <w:r w:rsidR="00A30070">
        <w:rPr>
          <w:sz w:val="24"/>
        </w:rPr>
        <w:t>Brodu,</w:t>
      </w:r>
      <w:r w:rsidR="004332DA">
        <w:rPr>
          <w:sz w:val="24"/>
        </w:rPr>
        <w:t xml:space="preserve"> </w:t>
      </w:r>
      <w:r w:rsidR="00145ECC">
        <w:rPr>
          <w:sz w:val="24"/>
        </w:rPr>
        <w:t>03.svibnja</w:t>
      </w:r>
      <w:r w:rsidR="005B41FA">
        <w:rPr>
          <w:sz w:val="24"/>
        </w:rPr>
        <w:t xml:space="preserve"> 2018</w:t>
      </w:r>
      <w:r w:rsidR="00761055">
        <w:rPr>
          <w:sz w:val="24"/>
        </w:rPr>
        <w:t>.</w:t>
      </w:r>
      <w:r w:rsidR="0044272F">
        <w:rPr>
          <w:sz w:val="24"/>
        </w:rPr>
        <w:t>g.</w:t>
      </w:r>
    </w:p>
    <w:p w:rsidRDefault="0044272F" w:rsidP="0099138E" w:rsidR="0044272F">
      <w:pPr>
        <w:jc w:val="both"/>
        <w:rPr>
          <w:sz w:val="24"/>
        </w:rPr>
      </w:pPr>
    </w:p>
    <w:p w:rsidRDefault="0011229F" w:rsidP="0099138E" w:rsidR="0011229F">
      <w:pPr>
        <w:jc w:val="both"/>
        <w:rPr>
          <w:sz w:val="24"/>
        </w:rPr>
      </w:pPr>
    </w:p>
    <w:p w:rsidRDefault="00A30070" w:rsidR="00FF37C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F60FC0">
        <w:rPr>
          <w:sz w:val="24"/>
        </w:rPr>
        <w:t>STEČAJNA SUTKINJA</w:t>
      </w:r>
      <w:r>
        <w:rPr>
          <w:sz w:val="24"/>
        </w:rPr>
        <w:t>:</w:t>
      </w:r>
    </w:p>
    <w:p w:rsidRDefault="00A30070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A7BA3">
        <w:rPr>
          <w:sz w:val="24"/>
        </w:rPr>
        <w:t xml:space="preserve">  </w:t>
      </w:r>
      <w:r w:rsidR="0011229F">
        <w:rPr>
          <w:sz w:val="24"/>
        </w:rPr>
        <w:t xml:space="preserve">      </w:t>
      </w:r>
      <w:r>
        <w:rPr>
          <w:sz w:val="24"/>
        </w:rPr>
        <w:t xml:space="preserve">Vesna Vukelić </w:t>
      </w:r>
    </w:p>
    <w:p w:rsidRDefault="000C7F57" w:rsidR="000C7F57" w:rsidRPr="008F103C">
      <w:pPr>
        <w:rPr>
          <w:b/>
        </w:rPr>
      </w:pPr>
      <w:r w:rsidRPr="008F103C">
        <w:rPr>
          <w:b/>
        </w:rPr>
        <w:t xml:space="preserve">NAPUTAK O </w:t>
      </w:r>
      <w:r w:rsidR="00DF20BF">
        <w:rPr>
          <w:b/>
        </w:rPr>
        <w:t>PRAVNOM</w:t>
      </w:r>
      <w:r w:rsidRPr="008F103C">
        <w:rPr>
          <w:b/>
        </w:rPr>
        <w:t xml:space="preserve"> LIJEKU:</w:t>
      </w:r>
    </w:p>
    <w:p w:rsidRDefault="000C7F57" w:rsidP="0067732C" w:rsidR="000C7F57" w:rsidRPr="008F103C">
      <w:r w:rsidRPr="008F103C">
        <w:t xml:space="preserve">Protiv ovog </w:t>
      </w:r>
      <w:r w:rsidR="0067732C">
        <w:t>zaključka žalba nije dopuštena</w:t>
      </w:r>
      <w:r w:rsidR="00145ECC">
        <w:t>.</w:t>
      </w:r>
    </w:p>
    <w:p w:rsidRDefault="000C7F57" w:rsidR="000C7F57">
      <w:pPr>
        <w:rPr>
          <w:sz w:val="24"/>
        </w:rPr>
      </w:pPr>
    </w:p>
    <w:p w:rsidRDefault="000C7F57" w:rsidR="0067732C">
      <w:pPr>
        <w:rPr>
          <w:sz w:val="24"/>
        </w:rPr>
      </w:pPr>
      <w:r>
        <w:rPr>
          <w:sz w:val="24"/>
        </w:rPr>
        <w:t xml:space="preserve">Dostaviti putem </w:t>
      </w:r>
      <w:r w:rsidR="00697D5A">
        <w:rPr>
          <w:sz w:val="24"/>
        </w:rPr>
        <w:t>mrežne stranice e-Oglasna ploča suda</w:t>
      </w:r>
      <w:r w:rsidR="00E8127A">
        <w:rPr>
          <w:sz w:val="24"/>
        </w:rPr>
        <w:t>: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 </w:t>
      </w:r>
      <w:r w:rsidR="004D356E">
        <w:rPr>
          <w:sz w:val="24"/>
        </w:rPr>
        <w:t>-</w:t>
      </w:r>
      <w:r w:rsidR="00697D5A">
        <w:rPr>
          <w:sz w:val="24"/>
        </w:rPr>
        <w:t>Financijska agencija</w:t>
      </w:r>
    </w:p>
    <w:sectPr w:rsidR="008F103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EAF7791"/>
    <w:multiLevelType w:val="hybridMultilevel"/>
    <w:tmpl w:val="ECA416AA"/>
    <w:lvl w:tplc="7BE20D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2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3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5635"/>
    <w:rsid w:val="00032DB4"/>
    <w:rsid w:val="000364A9"/>
    <w:rsid w:val="0004556B"/>
    <w:rsid w:val="000619BE"/>
    <w:rsid w:val="00071E06"/>
    <w:rsid w:val="00080223"/>
    <w:rsid w:val="000A6C84"/>
    <w:rsid w:val="000B0BC6"/>
    <w:rsid w:val="000C1211"/>
    <w:rsid w:val="000C7F57"/>
    <w:rsid w:val="000D1D40"/>
    <w:rsid w:val="000D3592"/>
    <w:rsid w:val="000D7776"/>
    <w:rsid w:val="000E0056"/>
    <w:rsid w:val="000E0ECF"/>
    <w:rsid w:val="000F1FB3"/>
    <w:rsid w:val="0011229F"/>
    <w:rsid w:val="00116A2F"/>
    <w:rsid w:val="00133947"/>
    <w:rsid w:val="00142E7C"/>
    <w:rsid w:val="00145ECC"/>
    <w:rsid w:val="00150047"/>
    <w:rsid w:val="00173AE1"/>
    <w:rsid w:val="001826A3"/>
    <w:rsid w:val="001A5F8A"/>
    <w:rsid w:val="001A6341"/>
    <w:rsid w:val="001D5D25"/>
    <w:rsid w:val="001D7A70"/>
    <w:rsid w:val="001E5692"/>
    <w:rsid w:val="001F4E46"/>
    <w:rsid w:val="001F5BFE"/>
    <w:rsid w:val="0024036D"/>
    <w:rsid w:val="00252F4D"/>
    <w:rsid w:val="0025566F"/>
    <w:rsid w:val="00255857"/>
    <w:rsid w:val="00263D61"/>
    <w:rsid w:val="002951D4"/>
    <w:rsid w:val="002D0010"/>
    <w:rsid w:val="002D5486"/>
    <w:rsid w:val="002F438A"/>
    <w:rsid w:val="002F55B4"/>
    <w:rsid w:val="002F7D4E"/>
    <w:rsid w:val="003056D0"/>
    <w:rsid w:val="003208DF"/>
    <w:rsid w:val="00326F86"/>
    <w:rsid w:val="00334000"/>
    <w:rsid w:val="0033611C"/>
    <w:rsid w:val="0033625B"/>
    <w:rsid w:val="0033711E"/>
    <w:rsid w:val="003407B7"/>
    <w:rsid w:val="0034356F"/>
    <w:rsid w:val="00354F74"/>
    <w:rsid w:val="003835A3"/>
    <w:rsid w:val="00386972"/>
    <w:rsid w:val="003919DB"/>
    <w:rsid w:val="0039767F"/>
    <w:rsid w:val="003A3797"/>
    <w:rsid w:val="003D3B75"/>
    <w:rsid w:val="003D475B"/>
    <w:rsid w:val="003E2D63"/>
    <w:rsid w:val="003F094E"/>
    <w:rsid w:val="003F6E65"/>
    <w:rsid w:val="004332DA"/>
    <w:rsid w:val="00433D8C"/>
    <w:rsid w:val="0044272F"/>
    <w:rsid w:val="00456AF7"/>
    <w:rsid w:val="00463EDC"/>
    <w:rsid w:val="00474836"/>
    <w:rsid w:val="0047667B"/>
    <w:rsid w:val="00480FAD"/>
    <w:rsid w:val="004839B0"/>
    <w:rsid w:val="004C11A1"/>
    <w:rsid w:val="004C67AD"/>
    <w:rsid w:val="004D356E"/>
    <w:rsid w:val="004D5E93"/>
    <w:rsid w:val="004D7363"/>
    <w:rsid w:val="004E4631"/>
    <w:rsid w:val="005154FD"/>
    <w:rsid w:val="005211DE"/>
    <w:rsid w:val="00534805"/>
    <w:rsid w:val="005540B0"/>
    <w:rsid w:val="00567CCC"/>
    <w:rsid w:val="00580AA4"/>
    <w:rsid w:val="005938EF"/>
    <w:rsid w:val="005A56E0"/>
    <w:rsid w:val="005B41FA"/>
    <w:rsid w:val="005C2C79"/>
    <w:rsid w:val="005C4097"/>
    <w:rsid w:val="005E32A4"/>
    <w:rsid w:val="00641FA7"/>
    <w:rsid w:val="00642BDF"/>
    <w:rsid w:val="006433BD"/>
    <w:rsid w:val="0066577B"/>
    <w:rsid w:val="00665EC1"/>
    <w:rsid w:val="0067732C"/>
    <w:rsid w:val="00681358"/>
    <w:rsid w:val="00683EE0"/>
    <w:rsid w:val="0068790E"/>
    <w:rsid w:val="00691B67"/>
    <w:rsid w:val="00697D5A"/>
    <w:rsid w:val="006A7B62"/>
    <w:rsid w:val="006B05CA"/>
    <w:rsid w:val="006C45D3"/>
    <w:rsid w:val="006D168E"/>
    <w:rsid w:val="006E2375"/>
    <w:rsid w:val="006E5739"/>
    <w:rsid w:val="006E6879"/>
    <w:rsid w:val="0070301B"/>
    <w:rsid w:val="007206E7"/>
    <w:rsid w:val="00720B46"/>
    <w:rsid w:val="00735164"/>
    <w:rsid w:val="00737167"/>
    <w:rsid w:val="007446FF"/>
    <w:rsid w:val="0075746D"/>
    <w:rsid w:val="00761055"/>
    <w:rsid w:val="007632A2"/>
    <w:rsid w:val="00763580"/>
    <w:rsid w:val="00776C68"/>
    <w:rsid w:val="00782078"/>
    <w:rsid w:val="0079075C"/>
    <w:rsid w:val="00791C3C"/>
    <w:rsid w:val="007A5162"/>
    <w:rsid w:val="007C6BF6"/>
    <w:rsid w:val="007D4D20"/>
    <w:rsid w:val="007F3709"/>
    <w:rsid w:val="007F3942"/>
    <w:rsid w:val="007F5CB2"/>
    <w:rsid w:val="007F7325"/>
    <w:rsid w:val="00800913"/>
    <w:rsid w:val="00805338"/>
    <w:rsid w:val="00807CBC"/>
    <w:rsid w:val="0081383C"/>
    <w:rsid w:val="008162F8"/>
    <w:rsid w:val="008164E5"/>
    <w:rsid w:val="00830A2D"/>
    <w:rsid w:val="00832511"/>
    <w:rsid w:val="0083569A"/>
    <w:rsid w:val="0085333F"/>
    <w:rsid w:val="008577C6"/>
    <w:rsid w:val="00877C04"/>
    <w:rsid w:val="00883754"/>
    <w:rsid w:val="00890D08"/>
    <w:rsid w:val="00892BEF"/>
    <w:rsid w:val="008E5199"/>
    <w:rsid w:val="008F103C"/>
    <w:rsid w:val="00902D40"/>
    <w:rsid w:val="00913D15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D48C3"/>
    <w:rsid w:val="00A05AD8"/>
    <w:rsid w:val="00A0646E"/>
    <w:rsid w:val="00A144D4"/>
    <w:rsid w:val="00A27814"/>
    <w:rsid w:val="00A30070"/>
    <w:rsid w:val="00A61A43"/>
    <w:rsid w:val="00A765B1"/>
    <w:rsid w:val="00A81B91"/>
    <w:rsid w:val="00A9270D"/>
    <w:rsid w:val="00AA7BA3"/>
    <w:rsid w:val="00AD664B"/>
    <w:rsid w:val="00AF0B9A"/>
    <w:rsid w:val="00B02FE1"/>
    <w:rsid w:val="00B035B4"/>
    <w:rsid w:val="00B14FAB"/>
    <w:rsid w:val="00B1736B"/>
    <w:rsid w:val="00B329E9"/>
    <w:rsid w:val="00B32D21"/>
    <w:rsid w:val="00B34FE5"/>
    <w:rsid w:val="00B418B3"/>
    <w:rsid w:val="00B7108F"/>
    <w:rsid w:val="00B721DF"/>
    <w:rsid w:val="00B74F0F"/>
    <w:rsid w:val="00B77933"/>
    <w:rsid w:val="00BB4701"/>
    <w:rsid w:val="00BE694F"/>
    <w:rsid w:val="00BF035A"/>
    <w:rsid w:val="00C036A1"/>
    <w:rsid w:val="00C4725B"/>
    <w:rsid w:val="00C53627"/>
    <w:rsid w:val="00C60E2A"/>
    <w:rsid w:val="00C8222F"/>
    <w:rsid w:val="00C8240F"/>
    <w:rsid w:val="00C90D20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5A8B"/>
    <w:rsid w:val="00D262F1"/>
    <w:rsid w:val="00D46CB0"/>
    <w:rsid w:val="00D74782"/>
    <w:rsid w:val="00D9432D"/>
    <w:rsid w:val="00DB1165"/>
    <w:rsid w:val="00DC3852"/>
    <w:rsid w:val="00DC3C24"/>
    <w:rsid w:val="00DD4568"/>
    <w:rsid w:val="00DE1096"/>
    <w:rsid w:val="00DE21DA"/>
    <w:rsid w:val="00DF20BF"/>
    <w:rsid w:val="00DF5E6E"/>
    <w:rsid w:val="00DF6420"/>
    <w:rsid w:val="00E050E3"/>
    <w:rsid w:val="00E052CD"/>
    <w:rsid w:val="00E24DE2"/>
    <w:rsid w:val="00E26DA9"/>
    <w:rsid w:val="00E37860"/>
    <w:rsid w:val="00E42037"/>
    <w:rsid w:val="00E4268E"/>
    <w:rsid w:val="00E516A9"/>
    <w:rsid w:val="00E5711F"/>
    <w:rsid w:val="00E60EE6"/>
    <w:rsid w:val="00E63B4C"/>
    <w:rsid w:val="00E8127A"/>
    <w:rsid w:val="00E82A63"/>
    <w:rsid w:val="00EC3650"/>
    <w:rsid w:val="00ED0EB3"/>
    <w:rsid w:val="00ED5A6E"/>
    <w:rsid w:val="00F00ACE"/>
    <w:rsid w:val="00F04296"/>
    <w:rsid w:val="00F13D6D"/>
    <w:rsid w:val="00F24396"/>
    <w:rsid w:val="00F325B2"/>
    <w:rsid w:val="00F504F9"/>
    <w:rsid w:val="00F60FC0"/>
    <w:rsid w:val="00F62F95"/>
    <w:rsid w:val="00F66466"/>
    <w:rsid w:val="00F72693"/>
    <w:rsid w:val="00F810F4"/>
    <w:rsid w:val="00FA4EA5"/>
    <w:rsid w:val="00FA5751"/>
    <w:rsid w:val="00FC6BF9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4F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F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F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F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F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4F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F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F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F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F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19866.84</izvorni_sadrzaj>
    <derivirana_varijabla naziv="DomainObject.Predmet.InicijalnaVrijednost_1">19866.84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St-205/2018</izvorni_sadrzaj>
    <derivirana_varijabla naziv="DomainObject.Predmet.OznakaBroj_1">St-205/2018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ZEFA, društvo s ograničenom odgovornošću za trgovinu, ugostiteljstvo, građevinarstvo i promet</izvorni_sadrzaj>
    <derivirana_varijabla naziv="DomainObject.Predmet.ProtustrankaFormated_1">  ZEFA, društvo s ograničenom odgovornošću za trgovinu, ugostiteljstvo, građevinarstvo i promet</derivirana_varijabla>
  </DomainObject.Predmet.ProtustrankaFormated>
  <DomainObject.Predmet.ProtustrankaFormatedOIB>
    <izvorni_sadrzaj>  ZEFA, društvo s ograničenom odgovornošću za trgovinu, ugostiteljstvo, građevinarstvo i promet, OIB 05751014559</izvorni_sadrzaj>
    <derivirana_varijabla naziv="DomainObject.Predmet.ProtustrankaFormatedOIB_1">  ZEFA, društvo s ograničenom odgovornošću za trgovinu, ugostiteljstvo, građevinarstvo i promet, OIB 05751014559</derivirana_varijabla>
  </DomainObject.Predmet.ProtustrankaFormatedOIB>
  <DomainObject.Predmet.ProtustrankaFormatedWithAdress>
    <izvorni_sadrzaj> ZEFA, društvo s ograničenom odgovornošću za trgovinu, ugostiteljstvo, građevinarstvo i promet, Vinogorska 128, 35000 Slavonski Brod</izvorni_sadrzaj>
    <derivirana_varijabla naziv="DomainObject.Predmet.ProtustrankaFormatedWithAdress_1"> ZEFA, društvo s ograničenom odgovornošću za trgovinu, ugostiteljstvo, građevinarstvo i promet, Vinogorska 128, 35000 Slavonski Brod</derivirana_varijabla>
  </DomainObject.Predmet.ProtustrankaFormatedWithAdress>
  <DomainObject.Predmet.ProtustrankaFormatedWithAdressOIB>
    <izvorni_sadrzaj> ZEFA, društvo s ograničenom odgovornošću za trgovinu, ugostiteljstvo, građevinarstvo i promet, OIB 05751014559, Vinogorska 128, 35000 Slavonski Brod</izvorni_sadrzaj>
    <derivirana_varijabla naziv="DomainObject.Predmet.ProtustrankaFormatedWithAdressOIB_1"> ZEFA, društvo s ograničenom odgovornošću za trgovinu, ugostiteljstvo, građevinarstvo i promet, OIB 05751014559, Vinogorska 128, 35000 Slavonski Brod</derivirana_varijabla>
  </DomainObject.Predmet.ProtustrankaFormatedWithAdressOIB>
  <DomainObject.Predmet.ProtustrankaWithAdress>
    <izvorni_sadrzaj>ZEFA, društvo s ograničenom odgovornošću za trgovinu, ugostiteljstvo, građevinarstvo i promet Vinogorska 128, 35000 Slavonski Brod</izvorni_sadrzaj>
    <derivirana_varijabla naziv="DomainObject.Predmet.ProtustrankaWithAdress_1">ZEFA, društvo s ograničenom odgovornošću za trgovinu, ugostiteljstvo, građevinarstvo i promet Vinogorska 128, 35000 Slavonski Brod</derivirana_varijabla>
  </DomainObject.Predmet.ProtustrankaWithAdress>
  <DomainObject.Predmet.ProtustrankaWithAdressOIB>
    <izvorni_sadrzaj>ZEFA, društvo s ograničenom odgovornošću za trgovinu, ugostiteljstvo, građevinarstvo i promet, OIB 05751014559, Vinogorska 128, 35000 Slavonski Brod</izvorni_sadrzaj>
    <derivirana_varijabla naziv="DomainObject.Predmet.ProtustrankaWithAdressOIB_1">ZEFA, društvo s ograničenom odgovornošću za trgovinu, ugostiteljstvo, građevinarstvo i promet, OIB 05751014559, Vinogorska 128, 35000 Slavonski Brod</derivirana_varijabla>
  </DomainObject.Predmet.ProtustrankaWithAdressOIB>
  <DomainObject.Predmet.ProtustrankaNazivFormated>
    <izvorni_sadrzaj>ZEFA, društvo s ograničenom odgovornošću za trgovinu, ugostiteljstvo, građevinarstvo i promet</izvorni_sadrzaj>
    <derivirana_varijabla naziv="DomainObject.Predmet.ProtustrankaNazivFormated_1">ZEFA, društvo s ograničenom odgovornošću za trgovinu, ugostiteljstvo, građevinarstvo i promet</derivirana_varijabla>
  </DomainObject.Predmet.ProtustrankaNazivFormated>
  <DomainObject.Predmet.ProtustrankaNazivFormatedOIB>
    <izvorni_sadrzaj>ZEFA, društvo s ograničenom odgovornošću za trgovinu, ugostiteljstvo, građevinarstvo i promet, OIB 05751014559</izvorni_sadrzaj>
    <derivirana_varijabla naziv="DomainObject.Predmet.ProtustrankaNazivFormatedOIB_1">ZEFA, društvo s ograničenom odgovornošću za trgovinu, ugostiteljstvo, građevinarstvo i promet, OIB 05751014559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ZEFA, društvo s ograničenom odgovornošću za trgovinu, ugostiteljstvo, građevinarstvo i promet</item>
    </izvorni_sadrzaj>
    <derivirana_varijabla naziv="DomainObject.Predmet.ProtuStrankaListFormated_1">
      <item>ZEFA, društvo s ograničenom odgovornošću za trgovinu, ugostiteljstvo, građevinarstvo i promet</item>
    </derivirana_varijabla>
  </DomainObject.Predmet.ProtuStrankaListFormated>
  <DomainObject.Predmet.ProtuStrankaListFormatedOIB>
    <izvorni_sadrzaj>
      <item>ZEFA, društvo s ograničenom odgovornošću za trgovinu, ugostiteljstvo, građevinarstvo i promet, OIB 05751014559</item>
    </izvorni_sadrzaj>
    <derivirana_varijabla naziv="DomainObject.Predmet.ProtuStrankaListFormatedOIB_1">
      <item>ZEFA, društvo s ograničenom odgovornošću za trgovinu, ugostiteljstvo, građevinarstvo i promet, OIB 05751014559</item>
    </derivirana_varijabla>
  </DomainObject.Predmet.ProtuStrankaListFormatedOIB>
  <DomainObject.Predmet.ProtuStrankaListFormatedWithAdress>
    <izvorni_sadrzaj>
      <item>ZEFA, društvo s ograničenom odgovornošću za trgovinu, ugostiteljstvo, građevinarstvo i promet, Vinogorska 128, 35000 Slavonski Brod</item>
    </izvorni_sadrzaj>
    <derivirana_varijabla naziv="DomainObject.Predmet.ProtuStrankaListFormatedWithAdress_1">
      <item>ZEFA, društvo s ograničenom odgovornošću za trgovinu, ugostiteljstvo, građevinarstvo i promet, Vinogorska 128, 35000 Slavonski Brod</item>
    </derivirana_varijabla>
  </DomainObject.Predmet.ProtuStrankaListFormatedWithAdress>
  <DomainObject.Predmet.ProtuStrankaListFormatedWithAdressOIB>
    <izvorni_sadrzaj>
      <item>ZEFA, društvo s ograničenom odgovornošću za trgovinu, ugostiteljstvo, građevinarstvo i promet, OIB 05751014559, Vinogorska 128, 35000 Slavonski Brod</item>
    </izvorni_sadrzaj>
    <derivirana_varijabla naziv="DomainObject.Predmet.ProtuStrankaListFormatedWithAdressOIB_1">
      <item>ZEFA, društvo s ograničenom odgovornošću za trgovinu, ugostiteljstvo, građevinarstvo i promet, OIB 05751014559, Vinogorska 128, 35000 Slavonski Brod</item>
    </derivirana_varijabla>
  </DomainObject.Predmet.ProtuStrankaListFormatedWithAdressOIB>
  <DomainObject.Predmet.ProtuStrankaListNazivFormated>
    <izvorni_sadrzaj>
      <item>ZEFA, društvo s ograničenom odgovornošću za trgovinu, ugostiteljstvo, građevinarstvo i promet</item>
    </izvorni_sadrzaj>
    <derivirana_varijabla naziv="DomainObject.Predmet.ProtuStrankaListNazivFormated_1">
      <item>ZEFA, društvo s ograničenom odgovornošću za trgovinu, ugostiteljstvo, građevinarstvo i promet</item>
    </derivirana_varijabla>
  </DomainObject.Predmet.ProtuStrankaListNazivFormated>
  <DomainObject.Predmet.ProtuStrankaListNazivFormatedOIB>
    <izvorni_sadrzaj>
      <item>ZEFA, društvo s ograničenom odgovornošću za trgovinu, ugostiteljstvo, građevinarstvo i promet, OIB 05751014559</item>
    </izvorni_sadrzaj>
    <derivirana_varijabla naziv="DomainObject.Predmet.ProtuStrankaListNazivFormatedOIB_1">
      <item>ZEFA, društvo s ograničenom odgovornošću za trgovinu, ugostiteljstvo, građevinarstvo i promet, OIB 05751014559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ZEFA, društvo s ograničenom odgovornošću za trgovinu, ugostiteljstvo, građevinarstvo i promet</izvorni_sadrzaj>
    <derivirana_varijabla naziv="DomainObject.Predmet.ProtustrankaIDrugi_1">ZEFA, društvo s ograničenom odgovornošću za trgovinu, ugostiteljstvo, građevinarstvo i promet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ZEFA, društvo s ograničenom odgovornošću za trgovinu, ugostiteljstvo, građevinarstvo i promet, OIB 05751014559, Vinogorska 128, 35000 Slavonski Brod</izvorni_sadrzaj>
    <derivirana_varijabla naziv="DomainObject.Predmet.ProtustrankaIDrugiAdressOIB_1">ZEFA, društvo s ograničenom odgovornošću za trgovinu, ugostiteljstvo, građevinarstvo i promet, OIB 05751014559, Vinogorska 128,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ZEFA, društvo s ograničenom odgovornošću za trgovinu, ugostiteljstvo, građevinarstvo i promet</item>
    </izvorni_sadrzaj>
    <derivirana_varijabla naziv="DomainObject.Predmet.SudioniciListNaziv_1">
      <item>Financijska agencija</item>
      <item>ZEFA, društvo s ograničenom odgovornošću za trgovinu, ugostiteljstvo, građevinarstvo i promet</item>
    </derivirana_varijabla>
  </DomainObject.Predmet.SudioniciListNaziv>
  <DomainObject.Predmet.SudioniciListAdressOIB>
    <izvorni_sadrzaj>
      <item>Financijska agencija, OIB 85821130368, Ulica grada Vukovara 70,10000 Zagreb</item>
      <item>ZEFA, društvo s ograničenom odgovornošću za trgovinu, ugostiteljstvo, građevinarstvo i promet, OIB 05751014559, Vinogorska 128,35000 Slavonski Brod</item>
    </izvorni_sadrzaj>
    <derivirana_varijabla naziv="DomainObject.Predmet.SudioniciListAdressOIB_1">
      <item>Financijska agencija, OIB 85821130368, Ulica grada Vukovara 70,10000 Zagreb</item>
      <item>ZEFA, društvo s ograničenom odgovornošću za trgovinu, ugostiteljstvo, građevinarstvo i promet, OIB 05751014559, Vinogorska 128,35000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05751014559</item>
    </izvorni_sadrzaj>
    <derivirana_varijabla naziv="DomainObject.Predmet.SudioniciListNazivOIB_1">
      <item>, OIB 85821130368</item>
      <item>, OIB 05751014559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169</properties:Words>
  <properties:Characters>975</properties:Characters>
  <properties:Lines>36</properties:Lines>
  <properties:Paragraphs>16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2018-01-16T10:37:00Z</dcterms:created>
  <dc:creator>Trgovacki sud</dc:creator>
  <cp:lastModifiedBy>wsadmin</cp:lastModifiedBy>
  <cp:lastPrinted>2018-05-03T09:15:00Z</cp:lastPrinted>
  <dcterms:modified xmlns:xsi="http://www.w3.org/2001/XMLSchema-instance" xsi:type="dcterms:W3CDTF">2018-05-03T09:17:00Z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