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e95e2" w14:paraId="0de95e2" w:rsidRDefault="005F1595" w:rsidR="005F1595" w:rsidRPr="00947923">
      <w:pPr>
        <w15:collapsed w:val="false"/>
        <w:rPr>
          <w:rFonts w:cs="Times New Roman" w:hAnsi="Times New Roman" w:ascii="Times New Roman"/>
        </w:rPr>
      </w:pP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R="005F1595" w:rsidRPr="00947923">
      <w:pPr>
        <w:rPr>
          <w:rFonts w:cs="Times New Roman" w:hAnsi="Times New Roman" w:ascii="Times New Roman"/>
        </w:rPr>
      </w:pPr>
      <w:r w:rsidRPr="00947923">
        <w:rPr>
          <w:rFonts w:cs="Times New Roman" w:hAnsi="Times New Roman" w:ascii="Times New Roman"/>
        </w:rPr>
        <w:t xml:space="preserve">   </w:t>
      </w:r>
      <w:r w:rsidR="00613274">
        <w:rPr>
          <w:rFonts w:cs="Times New Roman" w:hAnsi="Times New Roman" w:ascii="Times New Roman"/>
        </w:rPr>
        <w:t xml:space="preserve">  REPUBLIKA </w:t>
      </w:r>
      <w:r w:rsidRPr="00947923">
        <w:rPr>
          <w:rFonts w:cs="Times New Roman" w:hAnsi="Times New Roman" w:ascii="Times New Roman"/>
        </w:rPr>
        <w:t xml:space="preserve">HRVATSKA </w:t>
      </w:r>
    </w:p>
    <w:p w:rsidRDefault="00613274" w:rsidR="005F1595" w:rsidRPr="00947923">
      <w:pPr>
        <w:rPr>
          <w:rFonts w:cs="Times New Roman" w:hAnsi="Times New Roman" w:ascii="Times New Roman"/>
        </w:rPr>
      </w:pPr>
      <w:r>
        <w:rPr>
          <w:rFonts w:cs="Times New Roman" w:hAnsi="Times New Roman" w:ascii="Times New Roman"/>
        </w:rPr>
        <w:t xml:space="preserve">TRGOVAČKI </w:t>
      </w:r>
      <w:r w:rsidR="005F1595" w:rsidRPr="00947923">
        <w:rPr>
          <w:rFonts w:cs="Times New Roman" w:hAnsi="Times New Roman" w:ascii="Times New Roman"/>
        </w:rPr>
        <w:t>SUD U ZAGREBU</w:t>
      </w:r>
    </w:p>
    <w:p w:rsidRDefault="000D4B27" w:rsidR="005F1595" w:rsidRPr="00947923">
      <w:pPr>
        <w:rPr>
          <w:rFonts w:cs="Times New Roman" w:hAnsi="Times New Roman" w:ascii="Times New Roman"/>
        </w:rPr>
      </w:pPr>
      <w:r>
        <w:rPr>
          <w:rFonts w:cs="Times New Roman" w:hAnsi="Times New Roman" w:ascii="Times New Roman"/>
        </w:rPr>
        <w:t xml:space="preserve">Zagreb, </w:t>
      </w:r>
      <w:proofErr w:type="spellStart"/>
      <w:r>
        <w:rPr>
          <w:rFonts w:cs="Times New Roman" w:hAnsi="Times New Roman" w:ascii="Times New Roman"/>
        </w:rPr>
        <w:t>Amruševa</w:t>
      </w:r>
      <w:proofErr w:type="spellEnd"/>
      <w:r>
        <w:rPr>
          <w:rFonts w:cs="Times New Roman" w:hAnsi="Times New Roman" w:ascii="Times New Roman"/>
        </w:rPr>
        <w:t xml:space="preserve"> 2/II</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48. St</w:t>
      </w:r>
      <w:r w:rsidR="005F1595" w:rsidRPr="00947923">
        <w:rPr>
          <w:rFonts w:cs="Times New Roman" w:hAnsi="Times New Roman" w:ascii="Times New Roman"/>
        </w:rPr>
        <w:t>-</w:t>
      </w:r>
      <w:r w:rsidR="009629B3">
        <w:rPr>
          <w:rFonts w:cs="Times New Roman" w:hAnsi="Times New Roman" w:ascii="Times New Roman"/>
        </w:rPr>
        <w:t>6934</w:t>
      </w:r>
      <w:r w:rsidR="000C7AB7">
        <w:rPr>
          <w:rFonts w:cs="Times New Roman" w:hAnsi="Times New Roman" w:ascii="Times New Roman"/>
        </w:rPr>
        <w:t>/</w:t>
      </w:r>
      <w:r>
        <w:rPr>
          <w:rFonts w:cs="Times New Roman" w:hAnsi="Times New Roman" w:ascii="Times New Roman"/>
        </w:rPr>
        <w:t>16</w:t>
      </w:r>
    </w:p>
    <w:p w:rsidRDefault="005F1595" w:rsidP="00947923" w:rsidR="005F1595">
      <w:pPr>
        <w:jc w:val="center"/>
        <w:rPr>
          <w:rFonts w:cs="Times New Roman" w:hAnsi="Times New Roman" w:ascii="Times New Roman"/>
        </w:rPr>
      </w:pPr>
    </w:p>
    <w:p w:rsidRDefault="00947923" w:rsidP="00947923" w:rsidR="005F1595" w:rsidRPr="00947923">
      <w:pPr>
        <w:jc w:val="center"/>
        <w:rPr>
          <w:rFonts w:cs="Times New Roman" w:hAnsi="Times New Roman" w:ascii="Times New Roman"/>
        </w:rPr>
      </w:pPr>
      <w:r>
        <w:rPr>
          <w:rFonts w:cs="Times New Roman" w:hAnsi="Times New Roman" w:ascii="Times New Roman"/>
        </w:rPr>
        <w:t xml:space="preserve">R E P U B L I K A   H R V A T S K A </w:t>
      </w:r>
    </w:p>
    <w:p w:rsidRDefault="005F1595" w:rsidP="005F1595"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5F1595" w:rsidR="00C7140F">
      <w:pPr>
        <w:jc w:val="center"/>
        <w:rPr>
          <w:rFonts w:cs="Times New Roman" w:hAnsi="Times New Roman" w:ascii="Times New Roman"/>
        </w:rPr>
      </w:pPr>
      <w:r>
        <w:rPr>
          <w:rFonts w:cs="Times New Roman" w:hAnsi="Times New Roman" w:ascii="Times New Roman"/>
        </w:rPr>
        <w:t>I</w:t>
      </w:r>
    </w:p>
    <w:p w:rsidRDefault="00C7140F" w:rsidP="005F1595" w:rsidR="005F1595" w:rsidRPr="00947923">
      <w:pPr>
        <w:jc w:val="center"/>
        <w:rPr>
          <w:rFonts w:cs="Times New Roman" w:hAnsi="Times New Roman" w:ascii="Times New Roman"/>
        </w:rPr>
      </w:pPr>
      <w:r>
        <w:rPr>
          <w:rFonts w:cs="Times New Roman" w:hAnsi="Times New Roman" w:ascii="Times New Roman"/>
        </w:rPr>
        <w:t>Z A K LJ U Č A K</w:t>
      </w:r>
      <w:r w:rsidR="005F1595" w:rsidRPr="00947923">
        <w:rPr>
          <w:rFonts w:cs="Times New Roman" w:hAnsi="Times New Roman" w:ascii="Times New Roman"/>
        </w:rPr>
        <w:t xml:space="preserve"> </w:t>
      </w:r>
    </w:p>
    <w:p w:rsidRDefault="005F1595" w:rsidP="005F1595" w:rsidR="005F1595" w:rsidRPr="00947923">
      <w:pPr>
        <w:jc w:val="center"/>
        <w:rPr>
          <w:rFonts w:cs="Times New Roman" w:hAnsi="Times New Roman" w:ascii="Times New Roman"/>
        </w:rPr>
      </w:pPr>
    </w:p>
    <w:p w:rsidRDefault="005F1595" w:rsidP="00882382" w:rsidR="00882382" w:rsidRPr="003A1070">
      <w:pPr>
        <w:rPr>
          <w:rFonts w:cs="Times New Roman" w:hAnsi="Times New Roman" w:ascii="Times New Roman"/>
        </w:rPr>
      </w:pPr>
      <w:r w:rsidRPr="00947923">
        <w:rPr>
          <w:rFonts w:cs="Times New Roman" w:hAnsi="Times New Roman" w:ascii="Times New Roman"/>
        </w:rPr>
        <w:tab/>
      </w:r>
    </w:p>
    <w:p w:rsidRDefault="00882382" w:rsidP="00613274" w:rsidR="005E5B68">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 </w:t>
      </w:r>
      <w:r w:rsidR="009629B3" w:rsidRPr="009629B3">
        <w:rPr>
          <w:rFonts w:cs="Times New Roman" w:hAnsi="Times New Roman" w:ascii="Times New Roman"/>
        </w:rPr>
        <w:t xml:space="preserve">povodom prijedloga </w:t>
      </w:r>
      <w:r w:rsidR="009629B3">
        <w:rPr>
          <w:rFonts w:cs="Times New Roman" w:hAnsi="Times New Roman" w:ascii="Times New Roman"/>
        </w:rPr>
        <w:t xml:space="preserve">1. RH, Ministarstvo financija, Porezna uprava, PU Zagreba, kojeg zastupa ŽDO u Zagrebu i 2. </w:t>
      </w:r>
      <w:r w:rsidR="009629B3" w:rsidRPr="009629B3">
        <w:rPr>
          <w:rFonts w:cs="Times New Roman" w:hAnsi="Times New Roman" w:ascii="Times New Roman"/>
        </w:rPr>
        <w:t>HETTA ASSET RESOLUTION AG (ranije: Hypo Alpe-</w:t>
      </w:r>
      <w:proofErr w:type="spellStart"/>
      <w:r w:rsidR="009629B3" w:rsidRPr="009629B3">
        <w:rPr>
          <w:rFonts w:cs="Times New Roman" w:hAnsi="Times New Roman" w:ascii="Times New Roman"/>
        </w:rPr>
        <w:t>Adria</w:t>
      </w:r>
      <w:proofErr w:type="spellEnd"/>
      <w:r w:rsidR="009629B3" w:rsidRPr="009629B3">
        <w:rPr>
          <w:rFonts w:cs="Times New Roman" w:hAnsi="Times New Roman" w:ascii="Times New Roman"/>
        </w:rPr>
        <w:t xml:space="preserve">-Bank </w:t>
      </w:r>
      <w:proofErr w:type="spellStart"/>
      <w:r w:rsidR="009629B3" w:rsidRPr="009629B3">
        <w:rPr>
          <w:rFonts w:cs="Times New Roman" w:hAnsi="Times New Roman" w:ascii="Times New Roman"/>
        </w:rPr>
        <w:t>International</w:t>
      </w:r>
      <w:proofErr w:type="spellEnd"/>
      <w:r w:rsidR="009629B3" w:rsidRPr="009629B3">
        <w:rPr>
          <w:rFonts w:cs="Times New Roman" w:hAnsi="Times New Roman" w:ascii="Times New Roman"/>
        </w:rPr>
        <w:t xml:space="preserve"> AG), OIB: 90730821413, </w:t>
      </w:r>
      <w:proofErr w:type="spellStart"/>
      <w:r w:rsidR="009629B3" w:rsidRPr="009629B3">
        <w:rPr>
          <w:rFonts w:cs="Times New Roman" w:hAnsi="Times New Roman" w:ascii="Times New Roman"/>
        </w:rPr>
        <w:t>Klagenfurt</w:t>
      </w:r>
      <w:proofErr w:type="spellEnd"/>
      <w:r w:rsidR="009629B3" w:rsidRPr="009629B3">
        <w:rPr>
          <w:rFonts w:cs="Times New Roman" w:hAnsi="Times New Roman" w:ascii="Times New Roman"/>
        </w:rPr>
        <w:t xml:space="preserve"> am </w:t>
      </w:r>
      <w:proofErr w:type="spellStart"/>
      <w:r w:rsidR="009629B3" w:rsidRPr="009629B3">
        <w:rPr>
          <w:rFonts w:cs="Times New Roman" w:hAnsi="Times New Roman" w:ascii="Times New Roman"/>
        </w:rPr>
        <w:t>Woerthersee</w:t>
      </w:r>
      <w:proofErr w:type="spellEnd"/>
      <w:r w:rsidR="009629B3" w:rsidRPr="009629B3">
        <w:rPr>
          <w:rFonts w:cs="Times New Roman" w:hAnsi="Times New Roman" w:ascii="Times New Roman"/>
        </w:rPr>
        <w:t xml:space="preserve">, </w:t>
      </w:r>
      <w:proofErr w:type="spellStart"/>
      <w:r w:rsidR="009629B3" w:rsidRPr="009629B3">
        <w:rPr>
          <w:rFonts w:cs="Times New Roman" w:hAnsi="Times New Roman" w:ascii="Times New Roman"/>
        </w:rPr>
        <w:t>Alpen</w:t>
      </w:r>
      <w:proofErr w:type="spellEnd"/>
      <w:r w:rsidR="009629B3" w:rsidRPr="009629B3">
        <w:rPr>
          <w:rFonts w:cs="Times New Roman" w:hAnsi="Times New Roman" w:ascii="Times New Roman"/>
        </w:rPr>
        <w:t>-</w:t>
      </w:r>
      <w:proofErr w:type="spellStart"/>
      <w:r w:rsidR="009629B3" w:rsidRPr="009629B3">
        <w:rPr>
          <w:rFonts w:cs="Times New Roman" w:hAnsi="Times New Roman" w:ascii="Times New Roman"/>
        </w:rPr>
        <w:t>Adria</w:t>
      </w:r>
      <w:proofErr w:type="spellEnd"/>
      <w:r w:rsidR="009629B3" w:rsidRPr="009629B3">
        <w:rPr>
          <w:rFonts w:cs="Times New Roman" w:hAnsi="Times New Roman" w:ascii="Times New Roman"/>
        </w:rPr>
        <w:t>-</w:t>
      </w:r>
      <w:proofErr w:type="spellStart"/>
      <w:r w:rsidR="009629B3" w:rsidRPr="009629B3">
        <w:rPr>
          <w:rFonts w:cs="Times New Roman" w:hAnsi="Times New Roman" w:ascii="Times New Roman"/>
        </w:rPr>
        <w:t>Platz</w:t>
      </w:r>
      <w:proofErr w:type="spellEnd"/>
      <w:r w:rsidR="009629B3" w:rsidRPr="009629B3">
        <w:rPr>
          <w:rFonts w:cs="Times New Roman" w:hAnsi="Times New Roman" w:ascii="Times New Roman"/>
        </w:rPr>
        <w:t xml:space="preserve">, Republika Austrija, kojeg zastupa OD MAMIĆ PERIĆ REBERSKI RIMAC, Odvjetničko društvo d.o.o. iz Zagreba,  Radnička cesta 80, za provedbu stečajnog postupka nad dužnikom PZ ULAGANJA d.o.o., Zagreb, Voćarska cesta 14, OIB: 60700310519,  MBS: 080463324,  kojeg zastupa </w:t>
      </w:r>
      <w:proofErr w:type="spellStart"/>
      <w:r w:rsidR="009629B3" w:rsidRPr="009629B3">
        <w:rPr>
          <w:rFonts w:cs="Times New Roman" w:hAnsi="Times New Roman" w:ascii="Times New Roman"/>
        </w:rPr>
        <w:t>Jaša</w:t>
      </w:r>
      <w:proofErr w:type="spellEnd"/>
      <w:r w:rsidR="009629B3" w:rsidRPr="009629B3">
        <w:rPr>
          <w:rFonts w:cs="Times New Roman" w:hAnsi="Times New Roman" w:ascii="Times New Roman"/>
        </w:rPr>
        <w:t xml:space="preserve"> </w:t>
      </w:r>
      <w:proofErr w:type="spellStart"/>
      <w:r w:rsidR="009629B3" w:rsidRPr="009629B3">
        <w:rPr>
          <w:rFonts w:cs="Times New Roman" w:hAnsi="Times New Roman" w:ascii="Times New Roman"/>
        </w:rPr>
        <w:t>Kraus</w:t>
      </w:r>
      <w:proofErr w:type="spellEnd"/>
      <w:r w:rsidR="009629B3" w:rsidRPr="009629B3">
        <w:rPr>
          <w:rFonts w:cs="Times New Roman" w:hAnsi="Times New Roman" w:ascii="Times New Roman"/>
        </w:rPr>
        <w:t>, odvjetnik u OD HANŽEKOVIĆ &amp; PARTNERI d.o.o. iz Zag</w:t>
      </w:r>
      <w:r w:rsidR="006E1D70">
        <w:rPr>
          <w:rFonts w:cs="Times New Roman" w:hAnsi="Times New Roman" w:ascii="Times New Roman"/>
        </w:rPr>
        <w:t>reba, Radnička cesta 22, dana 24</w:t>
      </w:r>
      <w:r w:rsidR="009629B3" w:rsidRPr="009629B3">
        <w:rPr>
          <w:rFonts w:cs="Times New Roman" w:hAnsi="Times New Roman" w:ascii="Times New Roman"/>
        </w:rPr>
        <w:t>. ožujka 2017. g.</w:t>
      </w:r>
    </w:p>
    <w:p w:rsidRDefault="00613274" w:rsidP="00613274" w:rsidR="00613274" w:rsidRPr="003A1070">
      <w:pPr>
        <w:jc w:val="both"/>
        <w:rPr>
          <w:rFonts w:cs="Times New Roman" w:hAnsi="Times New Roman" w:ascii="Times New Roman"/>
        </w:rPr>
      </w:pPr>
    </w:p>
    <w:p w:rsidRDefault="005F1595" w:rsidP="00C7140F" w:rsidR="005F1595" w:rsidRPr="003A1070">
      <w:pPr>
        <w:jc w:val="center"/>
        <w:rPr>
          <w:rFonts w:cs="Times New Roman" w:hAnsi="Times New Roman" w:ascii="Times New Roman"/>
        </w:rPr>
      </w:pPr>
      <w:r w:rsidRPr="003A1070">
        <w:rPr>
          <w:rFonts w:cs="Times New Roman" w:hAnsi="Times New Roman" w:ascii="Times New Roman"/>
        </w:rPr>
        <w:t xml:space="preserve">r i j e š i o   j e </w:t>
      </w:r>
    </w:p>
    <w:p w:rsidRDefault="00A56199" w:rsidP="006F7797" w:rsidR="003A1070">
      <w:pPr>
        <w:rPr>
          <w:rFonts w:cs="Times New Roman" w:hAnsi="Times New Roman" w:ascii="Times New Roman"/>
        </w:rPr>
      </w:pPr>
      <w:r w:rsidRPr="003A1070">
        <w:rPr>
          <w:rFonts w:cs="Times New Roman" w:hAnsi="Times New Roman" w:ascii="Times New Roman"/>
        </w:rPr>
        <w:tab/>
      </w:r>
    </w:p>
    <w:p w:rsidRDefault="003A1070" w:rsidP="00613274"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 </w:t>
      </w:r>
      <w:r w:rsidR="009629B3" w:rsidRPr="009629B3">
        <w:rPr>
          <w:rFonts w:cs="Times New Roman" w:hAnsi="Times New Roman" w:ascii="Times New Roman"/>
        </w:rPr>
        <w:t>PZ ULAGANJA d.o.o., Zagreb, Voćarska cesta 14, OIB: 60700310519,  MBS: 080463324</w:t>
      </w:r>
      <w:r w:rsidRPr="003A1070">
        <w:rPr>
          <w:rFonts w:cs="Times New Roman" w:hAnsi="Times New Roman" w:ascii="Times New Roman"/>
        </w:rPr>
        <w:t>.</w:t>
      </w:r>
    </w:p>
    <w:p w:rsidRDefault="00FE01F8" w:rsidP="003A1070" w:rsidR="00FE01F8">
      <w:pPr>
        <w:rPr>
          <w:rFonts w:cs="Times New Roman" w:hAnsi="Times New Roman" w:ascii="Times New Roman"/>
        </w:rPr>
      </w:pPr>
    </w:p>
    <w:p w:rsidRDefault="00FE01F8" w:rsidP="003A1070" w:rsidR="00FE01F8">
      <w:pPr>
        <w:rPr>
          <w:rFonts w:cs="Times New Roman" w:hAnsi="Times New Roman" w:ascii="Times New Roman"/>
        </w:rPr>
      </w:pPr>
      <w:r>
        <w:rPr>
          <w:rFonts w:cs="Times New Roman" w:hAnsi="Times New Roman" w:ascii="Times New Roman"/>
        </w:rPr>
        <w:t xml:space="preserve">                                                               z a k </w:t>
      </w:r>
      <w:proofErr w:type="spellStart"/>
      <w:r>
        <w:rPr>
          <w:rFonts w:cs="Times New Roman" w:hAnsi="Times New Roman" w:ascii="Times New Roman"/>
        </w:rPr>
        <w:t>lj</w:t>
      </w:r>
      <w:proofErr w:type="spellEnd"/>
      <w:r>
        <w:rPr>
          <w:rFonts w:cs="Times New Roman" w:hAnsi="Times New Roman" w:ascii="Times New Roman"/>
        </w:rPr>
        <w:t xml:space="preserve"> u č i o  je </w:t>
      </w:r>
    </w:p>
    <w:p w:rsidRDefault="00FE01F8" w:rsidP="003A1070" w:rsidR="00FE01F8" w:rsidRPr="003A1070">
      <w:pPr>
        <w:rPr>
          <w:rFonts w:cs="Times New Roman" w:hAnsi="Times New Roman" w:ascii="Times New Roman"/>
        </w:rPr>
      </w:pPr>
    </w:p>
    <w:p w:rsidRDefault="00FE01F8" w:rsidP="00613274"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proofErr w:type="spellStart"/>
      <w:r w:rsidR="009629B3" w:rsidRPr="009629B3">
        <w:rPr>
          <w:rFonts w:cs="Times New Roman" w:hAnsi="Times New Roman" w:ascii="Times New Roman"/>
        </w:rPr>
        <w:t>El</w:t>
      </w:r>
      <w:r w:rsidR="009629B3">
        <w:rPr>
          <w:rFonts w:cs="Times New Roman" w:hAnsi="Times New Roman" w:ascii="Times New Roman"/>
        </w:rPr>
        <w:t>isabeth</w:t>
      </w:r>
      <w:proofErr w:type="spellEnd"/>
      <w:r w:rsidR="009629B3">
        <w:rPr>
          <w:rFonts w:cs="Times New Roman" w:hAnsi="Times New Roman" w:ascii="Times New Roman"/>
        </w:rPr>
        <w:t xml:space="preserve"> </w:t>
      </w:r>
      <w:proofErr w:type="spellStart"/>
      <w:r w:rsidR="009629B3">
        <w:rPr>
          <w:rFonts w:cs="Times New Roman" w:hAnsi="Times New Roman" w:ascii="Times New Roman"/>
        </w:rPr>
        <w:t>Rech</w:t>
      </w:r>
      <w:proofErr w:type="spellEnd"/>
      <w:r w:rsidR="009629B3">
        <w:rPr>
          <w:rFonts w:cs="Times New Roman" w:hAnsi="Times New Roman" w:ascii="Times New Roman"/>
        </w:rPr>
        <w:t xml:space="preserve">, OIB: 29687669271, Republika </w:t>
      </w:r>
      <w:r w:rsidR="009629B3" w:rsidRPr="009629B3">
        <w:rPr>
          <w:rFonts w:cs="Times New Roman" w:hAnsi="Times New Roman" w:ascii="Times New Roman"/>
        </w:rPr>
        <w:t xml:space="preserve">Austrija, Beč, </w:t>
      </w:r>
      <w:proofErr w:type="spellStart"/>
      <w:r w:rsidR="009629B3" w:rsidRPr="009629B3">
        <w:rPr>
          <w:rFonts w:cs="Times New Roman" w:hAnsi="Times New Roman" w:ascii="Times New Roman"/>
        </w:rPr>
        <w:t>Karntnerring</w:t>
      </w:r>
      <w:proofErr w:type="spellEnd"/>
      <w:r w:rsidR="009629B3" w:rsidRPr="009629B3">
        <w:rPr>
          <w:rFonts w:cs="Times New Roman" w:hAnsi="Times New Roman" w:ascii="Times New Roman"/>
        </w:rPr>
        <w:t xml:space="preserve"> 4/5 </w:t>
      </w:r>
      <w:r w:rsidR="003A1070" w:rsidRPr="003A1070">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w:t>
      </w:r>
      <w:proofErr w:type="spellStart"/>
      <w:r w:rsidR="003A1070" w:rsidRPr="003A1070">
        <w:rPr>
          <w:rFonts w:cs="Times New Roman" w:hAnsi="Times New Roman" w:ascii="Times New Roman"/>
        </w:rPr>
        <w:t>prokazni</w:t>
      </w:r>
      <w:proofErr w:type="spellEnd"/>
      <w:r w:rsidR="003A1070" w:rsidRPr="003A1070">
        <w:rPr>
          <w:rFonts w:cs="Times New Roman" w:hAnsi="Times New Roman" w:ascii="Times New Roman"/>
        </w:rPr>
        <w:t xml:space="preserve"> popis imovine) u kojem će biti naznačeni podaci: </w:t>
      </w:r>
    </w:p>
    <w:p w:rsidRDefault="003A1070" w:rsidP="00613274"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613274"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613274"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613274"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613274"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613274"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613274"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w:t>
      </w:r>
      <w:proofErr w:type="spellStart"/>
      <w:r w:rsidR="003A1070" w:rsidRPr="003A1070">
        <w:rPr>
          <w:rFonts w:cs="Times New Roman" w:hAnsi="Times New Roman" w:ascii="Times New Roman"/>
        </w:rPr>
        <w:t>prokazni</w:t>
      </w:r>
      <w:proofErr w:type="spellEnd"/>
      <w:r w:rsidR="003A1070" w:rsidRPr="003A1070">
        <w:rPr>
          <w:rFonts w:cs="Times New Roman" w:hAnsi="Times New Roman" w:ascii="Times New Roman"/>
        </w:rPr>
        <w:t xml:space="preserve"> popis imovine dužnika sud će mu izreći novčanu kaznu i zaprijetiti mu novim novčanim kaznama sve dok se ne pokori. </w:t>
      </w:r>
    </w:p>
    <w:p w:rsidRDefault="00FE01F8" w:rsidP="00613274" w:rsidR="003A1070" w:rsidRPr="003A1070">
      <w:pPr>
        <w:jc w:val="both"/>
        <w:rPr>
          <w:rFonts w:cs="Times New Roman" w:hAnsi="Times New Roman" w:ascii="Times New Roman"/>
        </w:rPr>
      </w:pPr>
      <w:r>
        <w:rPr>
          <w:rFonts w:cs="Times New Roman" w:hAnsi="Times New Roman" w:ascii="Times New Roman"/>
        </w:rPr>
        <w:lastRenderedPageBreak/>
        <w:tab/>
        <w:t>3</w:t>
      </w:r>
      <w:r w:rsidR="003A1070" w:rsidRPr="003A1070">
        <w:rPr>
          <w:rFonts w:cs="Times New Roman" w:hAnsi="Times New Roman" w:ascii="Times New Roman"/>
        </w:rPr>
        <w:t xml:space="preserve">. Ako osoba ovlaštena za zastupanje dužnika u dodijeljenom roku ne dostavi </w:t>
      </w:r>
      <w:proofErr w:type="spellStart"/>
      <w:r w:rsidR="003A1070" w:rsidRPr="003A1070">
        <w:rPr>
          <w:rFonts w:cs="Times New Roman" w:hAnsi="Times New Roman" w:ascii="Times New Roman"/>
        </w:rPr>
        <w:t>prokazni</w:t>
      </w:r>
      <w:proofErr w:type="spellEnd"/>
      <w:r w:rsidR="003A1070" w:rsidRPr="003A1070">
        <w:rPr>
          <w:rFonts w:cs="Times New Roman" w:hAnsi="Times New Roman" w:ascii="Times New Roman"/>
        </w:rPr>
        <w:t xml:space="preserve"> popis imovine ili dostavi netočan ili nepotpun </w:t>
      </w:r>
      <w:proofErr w:type="spellStart"/>
      <w:r w:rsidR="003A1070" w:rsidRPr="003A1070">
        <w:rPr>
          <w:rFonts w:cs="Times New Roman" w:hAnsi="Times New Roman" w:ascii="Times New Roman"/>
        </w:rPr>
        <w:t>prokazni</w:t>
      </w:r>
      <w:proofErr w:type="spellEnd"/>
      <w:r w:rsidR="003A1070" w:rsidRPr="003A1070">
        <w:rPr>
          <w:rFonts w:cs="Times New Roman" w:hAnsi="Times New Roman" w:ascii="Times New Roman"/>
        </w:rPr>
        <w:t xml:space="preserve"> popis imovine odgovara vjerovnicima za štetu koju time prouzroči. </w:t>
      </w:r>
    </w:p>
    <w:p w:rsidRDefault="00FE01F8" w:rsidP="00613274"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613274" w:rsidR="003A1070" w:rsidRPr="00613274">
      <w:pPr>
        <w:jc w:val="both"/>
        <w:rPr>
          <w:rFonts w:cs="Times New Roman" w:hAnsi="Times New Roman" w:ascii="Times New Roman"/>
          <w:b/>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3A1070" w:rsidP="00613274" w:rsidR="003A1070" w:rsidRPr="00613274">
      <w:pPr>
        <w:jc w:val="both"/>
        <w:rPr>
          <w:rFonts w:cs="Times New Roman" w:hAnsi="Times New Roman" w:ascii="Times New Roman"/>
          <w:b/>
        </w:rPr>
      </w:pPr>
      <w:r w:rsidRPr="00613274">
        <w:rPr>
          <w:rFonts w:cs="Times New Roman" w:hAnsi="Times New Roman" w:ascii="Times New Roman"/>
          <w:b/>
        </w:rPr>
        <w:t xml:space="preserve">                     </w:t>
      </w:r>
      <w:r w:rsidR="009629B3" w:rsidRPr="00613274">
        <w:rPr>
          <w:rFonts w:cs="Times New Roman" w:hAnsi="Times New Roman" w:ascii="Times New Roman"/>
          <w:b/>
        </w:rPr>
        <w:t xml:space="preserve">                               6. travnja 2016.  u 11,0</w:t>
      </w:r>
      <w:r w:rsidRPr="00613274">
        <w:rPr>
          <w:rFonts w:cs="Times New Roman" w:hAnsi="Times New Roman" w:ascii="Times New Roman"/>
          <w:b/>
        </w:rPr>
        <w:t>0  sati</w:t>
      </w:r>
    </w:p>
    <w:p w:rsidRDefault="003A1070" w:rsidP="00613274" w:rsidR="003A1070" w:rsidRPr="00613274">
      <w:pPr>
        <w:jc w:val="both"/>
        <w:rPr>
          <w:rFonts w:cs="Times New Roman" w:hAnsi="Times New Roman" w:ascii="Times New Roman"/>
          <w:b/>
        </w:rPr>
      </w:pPr>
    </w:p>
    <w:p w:rsidRDefault="003A1070" w:rsidP="00613274"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613274" w:rsidR="003A1070" w:rsidRPr="003A1070">
      <w:pPr>
        <w:jc w:val="both"/>
        <w:rPr>
          <w:rFonts w:cs="Times New Roman" w:hAnsi="Times New Roman" w:ascii="Times New Roman"/>
        </w:rPr>
      </w:pPr>
    </w:p>
    <w:p w:rsidRDefault="009629B3" w:rsidP="00613274" w:rsidR="003A1070" w:rsidRPr="003A1070">
      <w:pPr>
        <w:jc w:val="both"/>
        <w:rPr>
          <w:rFonts w:cs="Times New Roman" w:hAnsi="Times New Roman" w:ascii="Times New Roman"/>
        </w:rPr>
      </w:pPr>
      <w:r>
        <w:rPr>
          <w:rFonts w:cs="Times New Roman" w:hAnsi="Times New Roman" w:ascii="Times New Roman"/>
        </w:rPr>
        <w:tab/>
        <w:t xml:space="preserve">- predlagatelji </w:t>
      </w:r>
      <w:r w:rsidR="003A1070" w:rsidRPr="003A1070">
        <w:rPr>
          <w:rFonts w:cs="Times New Roman" w:hAnsi="Times New Roman" w:ascii="Times New Roman"/>
        </w:rPr>
        <w:t>po pun.</w:t>
      </w:r>
      <w:r>
        <w:rPr>
          <w:rFonts w:cs="Times New Roman" w:hAnsi="Times New Roman" w:ascii="Times New Roman"/>
        </w:rPr>
        <w:t xml:space="preserve"> i po ŽDO u Zagrebu</w:t>
      </w:r>
    </w:p>
    <w:p w:rsidRDefault="003A1070" w:rsidP="00613274"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po pun.</w:t>
      </w:r>
    </w:p>
    <w:p w:rsidRDefault="003A1070" w:rsidP="00613274"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r w:rsidRPr="003A1070">
        <w:rPr>
          <w:rFonts w:cs="Times New Roman" w:hAnsi="Times New Roman" w:ascii="Times New Roman"/>
        </w:rPr>
        <w:tab/>
        <w:t xml:space="preserve"> </w:t>
      </w:r>
    </w:p>
    <w:p w:rsidRDefault="003A1070" w:rsidP="00613274"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6F7797" w:rsidR="003A1070">
      <w:pPr>
        <w:rPr>
          <w:rFonts w:cs="Times New Roman" w:hAnsi="Times New Roman" w:ascii="Times New Roman"/>
        </w:rPr>
      </w:pPr>
    </w:p>
    <w:p w:rsidRDefault="003A1070" w:rsidP="006F7797" w:rsidR="003A1070">
      <w:pPr>
        <w:rPr>
          <w:rFonts w:cs="Times New Roman" w:hAnsi="Times New Roman" w:ascii="Times New Roman"/>
        </w:rPr>
      </w:pPr>
    </w:p>
    <w:p w:rsidRDefault="00961707" w:rsidP="00961707" w:rsidR="00961707" w:rsidRPr="003A1070">
      <w:pPr>
        <w:jc w:val="center"/>
        <w:rPr>
          <w:rFonts w:cs="Times New Roman" w:hAnsi="Times New Roman" w:ascii="Times New Roman"/>
        </w:rPr>
      </w:pPr>
      <w:r w:rsidRPr="003A1070">
        <w:rPr>
          <w:rFonts w:cs="Times New Roman" w:hAnsi="Times New Roman" w:ascii="Times New Roman"/>
        </w:rPr>
        <w:t xml:space="preserve">Obrazloženje </w:t>
      </w:r>
    </w:p>
    <w:p w:rsidRDefault="009267B8" w:rsidP="00961707" w:rsidR="009267B8" w:rsidRPr="003A1070">
      <w:pPr>
        <w:jc w:val="center"/>
        <w:rPr>
          <w:rFonts w:cs="Times New Roman" w:hAnsi="Times New Roman" w:ascii="Times New Roman"/>
        </w:rPr>
      </w:pPr>
    </w:p>
    <w:p w:rsidRDefault="00C7140F" w:rsidP="00613274"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3A1070">
        <w:rPr>
          <w:rFonts w:cs="Times New Roman" w:hAnsi="Times New Roman" w:ascii="Times New Roman"/>
        </w:rPr>
        <w:t xml:space="preserve">, </w:t>
      </w:r>
      <w:r w:rsidR="003A1070">
        <w:rPr>
          <w:rFonts w:cs="Times New Roman" w:hAnsi="Times New Roman" w:ascii="Times New Roman"/>
        </w:rPr>
        <w:t>St-</w:t>
      </w:r>
      <w:r w:rsidR="009629B3">
        <w:rPr>
          <w:rFonts w:cs="Times New Roman" w:hAnsi="Times New Roman" w:ascii="Times New Roman"/>
        </w:rPr>
        <w:t>2700/15</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9629B3">
        <w:rPr>
          <w:rFonts w:cs="Times New Roman" w:hAnsi="Times New Roman" w:ascii="Times New Roman"/>
        </w:rPr>
        <w:t xml:space="preserve">3. </w:t>
      </w:r>
      <w:proofErr w:type="spellStart"/>
      <w:r w:rsidR="009629B3">
        <w:rPr>
          <w:rFonts w:cs="Times New Roman" w:hAnsi="Times New Roman" w:ascii="Times New Roman"/>
        </w:rPr>
        <w:t>lisopada</w:t>
      </w:r>
      <w:proofErr w:type="spellEnd"/>
      <w:r w:rsidR="009267B8" w:rsidRPr="003A1070">
        <w:rPr>
          <w:rFonts w:cs="Times New Roman" w:hAnsi="Times New Roman" w:ascii="Times New Roman"/>
        </w:rPr>
        <w:t xml:space="preserve"> 2016., obustavljen je skraćeni stečajni postupak nad dužnikom </w:t>
      </w:r>
      <w:r w:rsidR="006E1D70" w:rsidRPr="006E1D70">
        <w:rPr>
          <w:rFonts w:cs="Times New Roman" w:hAnsi="Times New Roman" w:ascii="Times New Roman"/>
        </w:rPr>
        <w:t>PZ ULAGANJA d.o.o., Zagreb, Voćarska cesta 14, OIB: 60700310519, MBS: 080463324</w:t>
      </w:r>
      <w:r>
        <w:rPr>
          <w:rFonts w:cs="Times New Roman" w:hAnsi="Times New Roman" w:ascii="Times New Roman"/>
        </w:rPr>
        <w:t>.</w:t>
      </w:r>
      <w:r w:rsidR="009267B8" w:rsidRPr="003A1070">
        <w:rPr>
          <w:rFonts w:cs="Times New Roman" w:hAnsi="Times New Roman" w:ascii="Times New Roman"/>
        </w:rPr>
        <w:t xml:space="preserve">          </w:t>
      </w:r>
    </w:p>
    <w:p w:rsidRDefault="00C7140F" w:rsidP="00613274" w:rsidR="00EB1CF8" w:rsidRPr="003A1070">
      <w:pPr>
        <w:jc w:val="both"/>
        <w:rPr>
          <w:rFonts w:cs="Times New Roman" w:hAnsi="Times New Roman" w:ascii="Times New Roman"/>
        </w:rPr>
      </w:pPr>
      <w:r>
        <w:rPr>
          <w:rFonts w:cs="Times New Roman" w:hAnsi="Times New Roman" w:ascii="Times New Roman"/>
        </w:rPr>
        <w:t xml:space="preserve">              Vjerovnici</w:t>
      </w:r>
      <w:r w:rsidR="00A56199" w:rsidRPr="003A1070">
        <w:rPr>
          <w:rFonts w:cs="Times New Roman" w:hAnsi="Times New Roman" w:ascii="Times New Roman"/>
        </w:rPr>
        <w:t xml:space="preserve"> </w:t>
      </w:r>
      <w:r w:rsidRPr="00C7140F">
        <w:rPr>
          <w:rFonts w:cs="Times New Roman" w:hAnsi="Times New Roman" w:ascii="Times New Roman"/>
        </w:rPr>
        <w:t xml:space="preserve">REPUBLIKA HRVATSKA, Ministarstvo financija, Porezna uprava iz Zagreba, koju zastupa ŽDO u Zagrebu </w:t>
      </w:r>
      <w:r w:rsidR="009629B3">
        <w:rPr>
          <w:rFonts w:cs="Times New Roman" w:hAnsi="Times New Roman" w:ascii="Times New Roman"/>
        </w:rPr>
        <w:t xml:space="preserve">i </w:t>
      </w:r>
      <w:r w:rsidR="006E1D70" w:rsidRPr="006E1D70">
        <w:rPr>
          <w:rFonts w:cs="Times New Roman" w:hAnsi="Times New Roman" w:ascii="Times New Roman"/>
        </w:rPr>
        <w:t>HETTA ASSET RESOLUTION AG (ranije: Hypo Alpe-</w:t>
      </w:r>
      <w:proofErr w:type="spellStart"/>
      <w:r w:rsidR="006E1D70" w:rsidRPr="006E1D70">
        <w:rPr>
          <w:rFonts w:cs="Times New Roman" w:hAnsi="Times New Roman" w:ascii="Times New Roman"/>
        </w:rPr>
        <w:t>Adria</w:t>
      </w:r>
      <w:proofErr w:type="spellEnd"/>
      <w:r w:rsidR="006E1D70" w:rsidRPr="006E1D70">
        <w:rPr>
          <w:rFonts w:cs="Times New Roman" w:hAnsi="Times New Roman" w:ascii="Times New Roman"/>
        </w:rPr>
        <w:t xml:space="preserve">-Bank </w:t>
      </w:r>
      <w:proofErr w:type="spellStart"/>
      <w:r w:rsidR="006E1D70" w:rsidRPr="006E1D70">
        <w:rPr>
          <w:rFonts w:cs="Times New Roman" w:hAnsi="Times New Roman" w:ascii="Times New Roman"/>
        </w:rPr>
        <w:t>International</w:t>
      </w:r>
      <w:proofErr w:type="spellEnd"/>
      <w:r w:rsidR="006E1D70" w:rsidRPr="006E1D70">
        <w:rPr>
          <w:rFonts w:cs="Times New Roman" w:hAnsi="Times New Roman" w:ascii="Times New Roman"/>
        </w:rPr>
        <w:t xml:space="preserve"> AG), OIB: 90730821413, </w:t>
      </w:r>
      <w:proofErr w:type="spellStart"/>
      <w:r w:rsidR="006E1D70" w:rsidRPr="006E1D70">
        <w:rPr>
          <w:rFonts w:cs="Times New Roman" w:hAnsi="Times New Roman" w:ascii="Times New Roman"/>
        </w:rPr>
        <w:t>Klagenfurt</w:t>
      </w:r>
      <w:proofErr w:type="spellEnd"/>
      <w:r w:rsidR="006E1D70" w:rsidRPr="006E1D70">
        <w:rPr>
          <w:rFonts w:cs="Times New Roman" w:hAnsi="Times New Roman" w:ascii="Times New Roman"/>
        </w:rPr>
        <w:t xml:space="preserve"> am </w:t>
      </w:r>
      <w:proofErr w:type="spellStart"/>
      <w:r w:rsidR="006E1D70" w:rsidRPr="006E1D70">
        <w:rPr>
          <w:rFonts w:cs="Times New Roman" w:hAnsi="Times New Roman" w:ascii="Times New Roman"/>
        </w:rPr>
        <w:t>Woerthersee</w:t>
      </w:r>
      <w:proofErr w:type="spellEnd"/>
      <w:r w:rsidR="006E1D70" w:rsidRPr="006E1D70">
        <w:rPr>
          <w:rFonts w:cs="Times New Roman" w:hAnsi="Times New Roman" w:ascii="Times New Roman"/>
        </w:rPr>
        <w:t xml:space="preserve">, </w:t>
      </w:r>
      <w:proofErr w:type="spellStart"/>
      <w:r w:rsidR="006E1D70" w:rsidRPr="006E1D70">
        <w:rPr>
          <w:rFonts w:cs="Times New Roman" w:hAnsi="Times New Roman" w:ascii="Times New Roman"/>
        </w:rPr>
        <w:t>Alpen</w:t>
      </w:r>
      <w:proofErr w:type="spellEnd"/>
      <w:r w:rsidR="006E1D70" w:rsidRPr="006E1D70">
        <w:rPr>
          <w:rFonts w:cs="Times New Roman" w:hAnsi="Times New Roman" w:ascii="Times New Roman"/>
        </w:rPr>
        <w:t>-</w:t>
      </w:r>
      <w:proofErr w:type="spellStart"/>
      <w:r w:rsidR="006E1D70" w:rsidRPr="006E1D70">
        <w:rPr>
          <w:rFonts w:cs="Times New Roman" w:hAnsi="Times New Roman" w:ascii="Times New Roman"/>
        </w:rPr>
        <w:t>Adria</w:t>
      </w:r>
      <w:proofErr w:type="spellEnd"/>
      <w:r w:rsidR="006E1D70" w:rsidRPr="006E1D70">
        <w:rPr>
          <w:rFonts w:cs="Times New Roman" w:hAnsi="Times New Roman" w:ascii="Times New Roman"/>
        </w:rPr>
        <w:t>-</w:t>
      </w:r>
      <w:proofErr w:type="spellStart"/>
      <w:r w:rsidR="006E1D70" w:rsidRPr="006E1D70">
        <w:rPr>
          <w:rFonts w:cs="Times New Roman" w:hAnsi="Times New Roman" w:ascii="Times New Roman"/>
        </w:rPr>
        <w:t>Platz</w:t>
      </w:r>
      <w:proofErr w:type="spellEnd"/>
      <w:r w:rsidR="006E1D70" w:rsidRPr="006E1D70">
        <w:rPr>
          <w:rFonts w:cs="Times New Roman" w:hAnsi="Times New Roman" w:ascii="Times New Roman"/>
        </w:rPr>
        <w:t xml:space="preserve">, Republika Austrija </w:t>
      </w:r>
      <w:r w:rsidR="006E1D70">
        <w:rPr>
          <w:rFonts w:cs="Times New Roman" w:hAnsi="Times New Roman" w:ascii="Times New Roman"/>
        </w:rPr>
        <w:t>podnijeli</w:t>
      </w:r>
      <w:r w:rsidR="009629B3" w:rsidRPr="009629B3">
        <w:rPr>
          <w:rFonts w:cs="Times New Roman" w:hAnsi="Times New Roman" w:ascii="Times New Roman"/>
        </w:rPr>
        <w:t xml:space="preserve"> </w:t>
      </w:r>
      <w:r w:rsidR="00042983">
        <w:rPr>
          <w:rFonts w:cs="Times New Roman" w:hAnsi="Times New Roman" w:ascii="Times New Roman"/>
        </w:rPr>
        <w:t xml:space="preserve">su </w:t>
      </w:r>
      <w:r w:rsidR="009629B3" w:rsidRPr="009629B3">
        <w:rPr>
          <w:rFonts w:cs="Times New Roman" w:hAnsi="Times New Roman" w:ascii="Times New Roman"/>
        </w:rPr>
        <w:t>prijedlog za otvaranje stečajnog postupka nad dužnikom PZ ULAGANJA d.o.o., Zagreb, Voćarska cesta 14, O</w:t>
      </w:r>
      <w:r w:rsidR="006E1D70">
        <w:rPr>
          <w:rFonts w:cs="Times New Roman" w:hAnsi="Times New Roman" w:ascii="Times New Roman"/>
        </w:rPr>
        <w:t xml:space="preserve">IB: 60700310519, MBS: 080463324, navodeći da imaju potraživanja prema dužniku </w:t>
      </w:r>
      <w:r w:rsidR="009629B3" w:rsidRPr="009629B3">
        <w:rPr>
          <w:rFonts w:cs="Times New Roman" w:hAnsi="Times New Roman" w:ascii="Times New Roman"/>
        </w:rPr>
        <w:t>te da je dužnik nesposoban za plaćanje, budući da ne može izvršavati svoje novčane obveze u neprekinutom razdoblju duljem od 60 d</w:t>
      </w:r>
      <w:r w:rsidR="006E1D70">
        <w:rPr>
          <w:rFonts w:cs="Times New Roman" w:hAnsi="Times New Roman" w:ascii="Times New Roman"/>
        </w:rPr>
        <w:t>ana. Ističu i</w:t>
      </w:r>
      <w:r w:rsidR="009629B3" w:rsidRPr="009629B3">
        <w:rPr>
          <w:rFonts w:cs="Times New Roman" w:hAnsi="Times New Roman" w:ascii="Times New Roman"/>
        </w:rPr>
        <w:t xml:space="preserve"> da dužnik ima imovine iz koje bi se mogli namiriti vjerovnici.</w:t>
      </w:r>
    </w:p>
    <w:p w:rsidRDefault="009267B8" w:rsidP="00613274"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613274"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7140F" w:rsidP="00613274" w:rsidR="00961707" w:rsidRPr="003A1070">
      <w:pPr>
        <w:jc w:val="both"/>
        <w:rPr>
          <w:rFonts w:cs="Times New Roman" w:hAnsi="Times New Roman" w:ascii="Times New Roman"/>
        </w:rPr>
      </w:pPr>
      <w:r>
        <w:rPr>
          <w:rFonts w:cs="Times New Roman" w:hAnsi="Times New Roman" w:ascii="Times New Roman"/>
        </w:rPr>
        <w:t xml:space="preserve">             Sud je, sukladno članku 431 SZ-a, </w:t>
      </w:r>
      <w:r w:rsidR="00961707" w:rsidRPr="003A1070">
        <w:rPr>
          <w:rFonts w:cs="Times New Roman" w:hAnsi="Times New Roman" w:ascii="Times New Roman"/>
        </w:rPr>
        <w:t xml:space="preserve"> </w:t>
      </w:r>
      <w:r>
        <w:rPr>
          <w:rFonts w:cs="Times New Roman" w:hAnsi="Times New Roman" w:ascii="Times New Roman"/>
        </w:rPr>
        <w:t>pozvao vjerovnika</w:t>
      </w:r>
      <w:r w:rsidRPr="00C7140F">
        <w:rPr>
          <w:rFonts w:cs="Times New Roman" w:hAnsi="Times New Roman" w:ascii="Times New Roman"/>
        </w:rPr>
        <w:t xml:space="preserve"> koji </w:t>
      </w:r>
      <w:r>
        <w:rPr>
          <w:rFonts w:cs="Times New Roman" w:hAnsi="Times New Roman" w:ascii="Times New Roman"/>
        </w:rPr>
        <w:t>je predložio</w:t>
      </w:r>
      <w:r w:rsidRPr="00C7140F">
        <w:rPr>
          <w:rFonts w:cs="Times New Roman" w:hAnsi="Times New Roman" w:ascii="Times New Roman"/>
        </w:rPr>
        <w:t xml:space="preserve"> otvaranje stečajn</w:t>
      </w:r>
      <w:r>
        <w:rPr>
          <w:rFonts w:cs="Times New Roman" w:hAnsi="Times New Roman" w:ascii="Times New Roman"/>
        </w:rPr>
        <w:t xml:space="preserve">og postupka </w:t>
      </w:r>
      <w:r w:rsidRPr="00C7140F">
        <w:rPr>
          <w:rFonts w:cs="Times New Roman" w:hAnsi="Times New Roman" w:ascii="Times New Roman"/>
        </w:rPr>
        <w:t xml:space="preserve">na predujam sredstava za namirenje troškova stečajnog postupka, </w:t>
      </w:r>
      <w:r>
        <w:rPr>
          <w:rFonts w:cs="Times New Roman" w:hAnsi="Times New Roman" w:ascii="Times New Roman"/>
        </w:rPr>
        <w:t>zaključkom, broj gornji od 8. rujna 2016., a koji je navedeni predujam uplatio dana 20.9.2016.</w:t>
      </w:r>
    </w:p>
    <w:p w:rsidRDefault="00FE01F8" w:rsidP="00613274"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613274"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613274" w:rsidR="00FE01F8" w:rsidRPr="00FE01F8">
      <w:pPr>
        <w:ind w:firstLine="705"/>
        <w:jc w:val="both"/>
        <w:rPr>
          <w:rFonts w:cs="Times New Roman" w:hAnsi="Times New Roman" w:ascii="Times New Roman"/>
        </w:rPr>
      </w:pPr>
      <w:r w:rsidRPr="00FE01F8">
        <w:rPr>
          <w:rFonts w:cs="Times New Roman" w:hAnsi="Times New Roman" w:ascii="Times New Roman"/>
        </w:rPr>
        <w:lastRenderedPageBreak/>
        <w:t>Osobe koje su pozvane na navedeno ročište o prijedlogu mogu se očitovati i pisano (čl.123.st.2. SZ-a).</w:t>
      </w:r>
    </w:p>
    <w:p w:rsidRDefault="00FE01F8" w:rsidP="00613274"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613274" w:rsidR="00E055D0" w:rsidRPr="003A1070">
      <w:pPr>
        <w:jc w:val="both"/>
        <w:rPr>
          <w:rFonts w:cs="Times New Roman" w:hAnsi="Times New Roman" w:ascii="Times New Roman"/>
        </w:rPr>
      </w:pPr>
    </w:p>
    <w:p w:rsidRDefault="00B560C9" w:rsidP="00E055D0"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6E1D70">
        <w:rPr>
          <w:rFonts w:cs="Times New Roman" w:hAnsi="Times New Roman" w:ascii="Times New Roman"/>
        </w:rPr>
        <w:t>24</w:t>
      </w:r>
      <w:r w:rsidR="009267B8" w:rsidRPr="003A1070">
        <w:rPr>
          <w:rFonts w:cs="Times New Roman" w:hAnsi="Times New Roman" w:ascii="Times New Roman"/>
        </w:rPr>
        <w:t xml:space="preserve">. </w:t>
      </w:r>
      <w:r w:rsidR="006E1D70">
        <w:rPr>
          <w:rFonts w:cs="Times New Roman" w:hAnsi="Times New Roman" w:ascii="Times New Roman"/>
        </w:rPr>
        <w:t>ožujka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r w:rsidR="00EE66B4" w:rsidRPr="003A1070">
        <w:rPr>
          <w:rFonts w:cs="Times New Roman" w:hAnsi="Times New Roman" w:ascii="Times New Roman"/>
        </w:rPr>
        <w:t xml:space="preserve"> </w:t>
      </w:r>
      <w:r w:rsidR="00947923" w:rsidRPr="003A1070">
        <w:rPr>
          <w:rFonts w:cs="Times New Roman" w:hAnsi="Times New Roman" w:ascii="Times New Roman"/>
        </w:rPr>
        <w:t xml:space="preserve"> </w:t>
      </w:r>
    </w:p>
    <w:p w:rsidRDefault="00E055D0" w:rsidP="00E055D0" w:rsidR="00E055D0" w:rsidRPr="003A1070">
      <w:pPr>
        <w:jc w:val="center"/>
        <w:rPr>
          <w:rFonts w:cs="Times New Roman" w:hAnsi="Times New Roman" w:ascii="Times New Roman"/>
        </w:rPr>
      </w:pPr>
    </w:p>
    <w:p w:rsidRDefault="00E055D0" w:rsidP="00565220" w:rsidR="00E055D0" w:rsidRPr="003A1070">
      <w:pPr>
        <w:jc w:val="right"/>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STEČAJNI SUDAC</w:t>
      </w:r>
      <w:r w:rsidR="00B400AF">
        <w:rPr>
          <w:rFonts w:cs="Times New Roman" w:hAnsi="Times New Roman" w:ascii="Times New Roman"/>
        </w:rPr>
        <w:t>:</w:t>
      </w:r>
      <w:r w:rsidRPr="003A1070">
        <w:rPr>
          <w:rFonts w:cs="Times New Roman" w:hAnsi="Times New Roman" w:ascii="Times New Roman"/>
        </w:rPr>
        <w:t xml:space="preserve"> </w:t>
      </w:r>
    </w:p>
    <w:p w:rsidRDefault="00E055D0" w:rsidP="00565220" w:rsidR="00FB3D5D" w:rsidRPr="003A1070">
      <w:pPr>
        <w:jc w:val="right"/>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565220">
        <w:rPr>
          <w:rFonts w:cs="Times New Roman" w:hAnsi="Times New Roman" w:ascii="Times New Roman"/>
        </w:rPr>
        <w:t>, v.r.</w:t>
      </w:r>
    </w:p>
    <w:p w:rsidRDefault="00FE01F8" w:rsidP="00FE01F8" w:rsidR="00FE01F8">
      <w:pPr>
        <w:rPr>
          <w:rFonts w:cs="Times New Roman" w:hAnsi="Times New Roman" w:ascii="Times New Roman"/>
        </w:rPr>
      </w:pPr>
    </w:p>
    <w:p w:rsidRDefault="00FE01F8" w:rsidP="00FE01F8" w:rsidR="00FE01F8">
      <w:pPr>
        <w:rPr>
          <w:rFonts w:cs="Times New Roman" w:hAnsi="Times New Roman" w:ascii="Times New Roman"/>
        </w:rPr>
      </w:pPr>
      <w:bookmarkStart w:name="_GoBack" w:id="0"/>
      <w:bookmarkEnd w:id="0"/>
    </w:p>
    <w:p w:rsidRDefault="00FE01F8" w:rsidP="00FE01F8" w:rsidR="00FE01F8">
      <w:pPr>
        <w:rPr>
          <w:rFonts w:cs="Times New Roman" w:hAnsi="Times New Roman" w:ascii="Times New Roman"/>
        </w:rPr>
      </w:pPr>
    </w:p>
    <w:p w:rsidRDefault="00FE01F8" w:rsidP="00FE01F8" w:rsidR="00FE01F8" w:rsidRPr="00FE01F8">
      <w:pPr>
        <w:rPr>
          <w:rFonts w:cs="Times New Roman" w:hAnsi="Times New Roman" w:ascii="Times New Roman"/>
        </w:rPr>
      </w:pPr>
      <w:r w:rsidRPr="00FE01F8">
        <w:rPr>
          <w:rFonts w:cs="Times New Roman" w:hAnsi="Times New Roman" w:ascii="Times New Roman"/>
        </w:rPr>
        <w:t>UPUTA O PRAVNOM LIJEKU:</w:t>
      </w:r>
    </w:p>
    <w:p w:rsidRDefault="00FE01F8" w:rsidP="00FE01F8" w:rsidR="00FE01F8" w:rsidRPr="00FE01F8">
      <w:pPr>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FE01F8" w:rsidR="00961707">
      <w:pPr>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B400AF" w:rsidP="00FE01F8" w:rsidR="00B400AF" w:rsidRPr="00947923">
      <w:pPr>
        <w:rPr>
          <w:rFonts w:cs="Times New Roman" w:hAnsi="Times New Roman" w:ascii="Times New Roman"/>
        </w:rPr>
      </w:pPr>
    </w:p>
    <w:p w:rsidRDefault="00565220" w:rsidP="00565220" w:rsidR="001F20BD">
      <w:pPr>
        <w:jc w:val="right"/>
        <w:rPr>
          <w:rFonts w:cs="Times New Roman" w:hAnsi="Times New Roman" w:ascii="Times New Roman"/>
        </w:rPr>
      </w:pPr>
      <w:r>
        <w:rPr>
          <w:rFonts w:cs="Times New Roman" w:hAnsi="Times New Roman" w:ascii="Times New Roman"/>
        </w:rPr>
        <w:t xml:space="preserve">Za točnost </w:t>
      </w:r>
      <w:proofErr w:type="spellStart"/>
      <w:r>
        <w:rPr>
          <w:rFonts w:cs="Times New Roman" w:hAnsi="Times New Roman" w:ascii="Times New Roman"/>
        </w:rPr>
        <w:t>otpravka</w:t>
      </w:r>
      <w:proofErr w:type="spellEnd"/>
      <w:r>
        <w:rPr>
          <w:rFonts w:cs="Times New Roman" w:hAnsi="Times New Roman" w:ascii="Times New Roman"/>
        </w:rPr>
        <w:t>-ovlašteni službenik:</w:t>
      </w:r>
    </w:p>
    <w:p w:rsidRDefault="00565220" w:rsidP="00565220" w:rsidR="00565220" w:rsidRPr="00947923">
      <w:pPr>
        <w:jc w:val="right"/>
        <w:rPr>
          <w:rFonts w:cs="Times New Roman" w:hAnsi="Times New Roman" w:ascii="Times New Roman"/>
        </w:rPr>
      </w:pPr>
      <w:r w:rsidRPr="00565220">
        <w:rPr>
          <w:rFonts w:cs="Times New Roman" w:hAnsi="Times New Roman" w:ascii="Times New Roman"/>
        </w:rPr>
        <w:t>Zlatka Plivelić</w:t>
      </w:r>
    </w:p>
    <w:sectPr w:rsidSect="00D5190F" w:rsidR="00565220" w:rsidRPr="00947923">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5057" w:rsidR="004B5057">
      <w:r>
        <w:separator/>
      </w:r>
    </w:p>
  </w:endnote>
  <w:endnote w:id="0" w:type="continuationSeparator">
    <w:p w:rsidRDefault="004B5057" w:rsidR="004B50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5057" w:rsidR="004B5057">
      <w:r>
        <w:separator/>
      </w:r>
    </w:p>
  </w:footnote>
  <w:footnote w:id="0" w:type="continuationSeparator">
    <w:p w:rsidRDefault="004B5057" w:rsidR="004B50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5220">
      <w:rPr>
        <w:rStyle w:val="Brojstranice"/>
        <w:noProof/>
      </w:rPr>
      <w:t>3</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9629B3">
      <w:rPr>
        <w:rFonts w:cs="Times New Roman" w:hAnsi="Times New Roman" w:ascii="Times New Roman"/>
      </w:rPr>
      <w:t>6934</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72CD5"/>
    <w:rsid w:val="0008230D"/>
    <w:rsid w:val="000A5AEC"/>
    <w:rsid w:val="000C7AB7"/>
    <w:rsid w:val="000D10B8"/>
    <w:rsid w:val="000D4B27"/>
    <w:rsid w:val="000E5779"/>
    <w:rsid w:val="0011212C"/>
    <w:rsid w:val="00136955"/>
    <w:rsid w:val="0014066B"/>
    <w:rsid w:val="00191820"/>
    <w:rsid w:val="001D2C73"/>
    <w:rsid w:val="001F20BD"/>
    <w:rsid w:val="00245FC5"/>
    <w:rsid w:val="00260847"/>
    <w:rsid w:val="00310E11"/>
    <w:rsid w:val="003262E9"/>
    <w:rsid w:val="0036711B"/>
    <w:rsid w:val="003827FA"/>
    <w:rsid w:val="003A1070"/>
    <w:rsid w:val="004A5CC8"/>
    <w:rsid w:val="004B2C43"/>
    <w:rsid w:val="004B5057"/>
    <w:rsid w:val="00520846"/>
    <w:rsid w:val="00530459"/>
    <w:rsid w:val="005527E9"/>
    <w:rsid w:val="005529DD"/>
    <w:rsid w:val="00565220"/>
    <w:rsid w:val="005A473E"/>
    <w:rsid w:val="005E5B68"/>
    <w:rsid w:val="005F1595"/>
    <w:rsid w:val="005F7C4D"/>
    <w:rsid w:val="00604219"/>
    <w:rsid w:val="00613274"/>
    <w:rsid w:val="00631D91"/>
    <w:rsid w:val="0064234C"/>
    <w:rsid w:val="00653B08"/>
    <w:rsid w:val="006E1D70"/>
    <w:rsid w:val="006E60B8"/>
    <w:rsid w:val="006E7BAA"/>
    <w:rsid w:val="006F7797"/>
    <w:rsid w:val="007211FF"/>
    <w:rsid w:val="00775A37"/>
    <w:rsid w:val="007F7106"/>
    <w:rsid w:val="00865162"/>
    <w:rsid w:val="00882382"/>
    <w:rsid w:val="008A363F"/>
    <w:rsid w:val="008D4645"/>
    <w:rsid w:val="00900D13"/>
    <w:rsid w:val="009267B8"/>
    <w:rsid w:val="00947923"/>
    <w:rsid w:val="00961707"/>
    <w:rsid w:val="009629B3"/>
    <w:rsid w:val="009F313C"/>
    <w:rsid w:val="00A56199"/>
    <w:rsid w:val="00A95BF5"/>
    <w:rsid w:val="00AD0DB4"/>
    <w:rsid w:val="00B400AF"/>
    <w:rsid w:val="00B560C9"/>
    <w:rsid w:val="00BA4945"/>
    <w:rsid w:val="00BA4F62"/>
    <w:rsid w:val="00C569DF"/>
    <w:rsid w:val="00C7140F"/>
    <w:rsid w:val="00D46BC3"/>
    <w:rsid w:val="00D5190F"/>
    <w:rsid w:val="00D64440"/>
    <w:rsid w:val="00D70AF4"/>
    <w:rsid w:val="00D76787"/>
    <w:rsid w:val="00DA470E"/>
    <w:rsid w:val="00E055D0"/>
    <w:rsid w:val="00E615BA"/>
    <w:rsid w:val="00E74D24"/>
    <w:rsid w:val="00E909FD"/>
    <w:rsid w:val="00EB1CF8"/>
    <w:rsid w:val="00EE66B4"/>
    <w:rsid w:val="00F04992"/>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CCFFFF"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CCFFFF"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6934</izvorni_sadrzaj>
    <derivirana_varijabla naziv="DomainObject.Predmet.Broj_1">6934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2016.</izvorni_sadrzaj>
    <derivirana_varijabla naziv="DomainObject.Predmet.DatumOsnivanja_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St-6934/2016</izvorni_sadrzaj>
    <derivirana_varijabla naziv="DomainObject.Predmet.OznakaBroj_1">St-6934/2016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PZ ULAGANJA d.o.o. zastupanog po punomoćniku Elisabeth Rech; Odvjetničko društvo Hanžeković &amp; Partneri d.o.o.</izvorni_sadrzaj>
    <derivirana_varijabla naziv="DomainObject.Predmet.ProtustrankaFormated_1">  PZ ULAGANJA d.o.o. zastupanog po punomoćniku Elisabeth Rech; Odvjetničko društvo Hanžeković &amp; Partneri d.o.o.</derivirana_varijabla>
  </DomainObject.Predmet.ProtustrankaFormated>
  <DomainObject.Predmet.ProtustrankaFormatedOIB>
    <izvorni_sadrzaj>  PZ ULAGANJA d.o.o., OIB 60700310519 zastupanog po punomoćniku Elisabeth Rech; Odvjetničko društvo Hanžeković &amp; Partneri d.o.o.</izvorni_sadrzaj>
    <derivirana_varijabla naziv="DomainObject.Predmet.ProtustrankaFormatedOIB_1">  PZ ULAGANJA d.o.o., OIB 60700310519 zastupanog po punomoćniku Elisabeth Rech; Odvjetničko društvo Hanžeković &amp; Partneri d.o.o.</derivirana_varijabla>
  </DomainObject.Predmet.ProtustrankaFormatedOIB>
  <DomainObject.Predmet.ProtustrankaFormatedWithAdress>
    <izvorni_sadrzaj> PZ ULAGANJA d.o.o., Voćarska cesta 14, 10000 Zagreb zastupanog po punomoćniku Elisabeth Rech; Odvjetničko društvo Hanžeković &amp; Partneri d.o.o.</izvorni_sadrzaj>
    <derivirana_varijabla naziv="DomainObject.Predmet.ProtustrankaFormatedWithAdress_1"> PZ ULAGANJA d.o.o., Voćarska cesta 14, 10000 Zagreb zastupanog po punomoćniku Elisabeth Rech; Odvjetničko društvo Hanžeković &amp; Partneri d.o.o.</derivirana_varijabla>
  </DomainObject.Predmet.ProtustrankaFormatedWithAdress>
  <DomainObject.Predmet.ProtustrankaFormatedWithAdressOIB>
    <izvorni_sadrzaj> PZ ULAGANJA d.o.o., OIB 60700310519, Voćarska cesta 14, 10000 Zagreb zastupanog po punomoćniku Elisabeth Rech; Odvjetničko društvo Hanžeković &amp; Partneri d.o.o.</izvorni_sadrzaj>
    <derivirana_varijabla naziv="DomainObject.Predmet.ProtustrankaFormatedWithAdressOIB_1"> PZ ULAGANJA d.o.o., OIB 60700310519, Voćarska cesta 14, 10000 Zagreb zastupanog po punomoćniku Elisabeth Rech; Odvjetničko društvo Hanžeković &amp; Partneri d.o.o.</derivirana_varijabla>
  </DomainObject.Predmet.ProtustrankaFormatedWithAdressOIB>
  <DomainObject.Predmet.ProtustrankaWithAdress>
    <izvorni_sadrzaj>PZ ULAGANJA d.o.o. Voćarska cesta 14, 10000 Zagreb</izvorni_sadrzaj>
    <derivirana_varijabla naziv="DomainObject.Predmet.ProtustrankaWithAdress_1">PZ ULAGANJA d.o.o. Voćarska cesta 14, 10000 Zagreb</derivirana_varijabla>
  </DomainObject.Predmet.ProtustrankaWithAdress>
  <DomainObject.Predmet.ProtustrankaWithAdressOIB>
    <izvorni_sadrzaj>PZ ULAGANJA d.o.o., OIB 60700310519, Voćarska cesta 14, 10000 Zagreb</izvorni_sadrzaj>
    <derivirana_varijabla naziv="DomainObject.Predmet.ProtustrankaWithAdressOIB_1">PZ ULAGANJA d.o.o., OIB 60700310519, Voćarska cesta 14, 10000 Zagreb</derivirana_varijabla>
  </DomainObject.Predmet.ProtustrankaWithAdressOIB>
  <DomainObject.Predmet.ProtustrankaNazivFormated>
    <izvorni_sadrzaj>PZ ULAGANJA d.o.o.</izvorni_sadrzaj>
    <derivirana_varijabla naziv="DomainObject.Predmet.ProtustrankaNazivFormated_1">PZ ULAGANJA d.o.o.</derivirana_varijabla>
  </DomainObject.Predmet.ProtustrankaNazivFormated>
  <DomainObject.Predmet.ProtustrankaNazivFormatedOIB>
    <izvorni_sadrzaj>PZ ULAGANJA d.o.o., OIB 60700310519</izvorni_sadrzaj>
    <derivirana_varijabla naziv="DomainObject.Predmet.ProtustrankaNazivFormatedOIB_1">PZ ULAGANJA d.o.o., OIB 60700310519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HETA ASSET RESOLUTION AG zastupanog po punomoćniku MAMIĆ PERIĆ REBERSKI RIMAC Odvjetničko društvo, d.o.o.</izvorni_sadrzaj>
    <derivirana_varijabla naziv="DomainObject.Predmet.StrankaFormated_1">  FINA Regionalni centar Zagreb; HETA ASSET RESOLUTION AG zastupanog po punomoćniku MAMIĆ PERIĆ REBERSKI RIMAC Odvjetničko društvo, d.o.o.</derivirana_varijabla>
  </DomainObject.Predmet.StrankaFormated>
  <DomainObject.Predmet.StrankaFormatedOIB>
    <izvorni_sadrzaj>  FINA Regionalni centar Zagreb, OIB 85821130368; HETA ASSET RESOLUTION AG, OIB 90730821413 zastupanog po punomoćniku MAMIĆ PERIĆ REBERSKI RIMAC Odvjetničko društvo, d.o.o.</izvorni_sadrzaj>
    <derivirana_varijabla naziv="DomainObject.Predmet.StrankaFormatedOIB_1">  FINA Regionalni centar Zagreb, OIB 85821130368; HETA ASSET RESOLUTION AG, OIB 90730821413 zastupanog po punomoćniku MAMIĆ PERIĆ REBERSKI RIMAC Odvjetničko društvo, d.o.o.</derivirana_varijabla>
  </DomainObject.Predmet.StrankaFormatedOIB>
  <DomainObject.Predmet.StrankaFormatedWithAdress>
    <izvorni_sadrzaj> FINA Regionalni centar Zagreb, Trg svibanjskih žrtava 1995. 1, 10000 Zagreb; HETA ASSET RESOLUTION AG, Alpen-Adria-Platz 1, 9020 Klagenfurt zastupanog po punomoćniku MAMIĆ PERIĆ REBERSKI RIMAC Odvjetničko društvo, d.o.o.</izvorni_sadrzaj>
    <derivirana_varijabla naziv="DomainObject.Predmet.StrankaFormatedWithAdress_1"> FINA Regionalni centar Zagreb, Trg svibanjskih žrtava 1995. 1, 10000 Zagreb; HETA ASSET RESOLUTION AG, Alpen-Adria-Platz 1, 9020 Klagenfurt zastupanog po punomoćniku MAMIĆ PERIĆ REBERSKI RIMAC Odvjetničko društvo, d.o.o.</derivirana_varijabla>
  </DomainObject.Predmet.StrankaFormatedWithAdress>
  <DomainObject.Predmet.StrankaFormatedWithAdressOIB>
    <izvorni_sadrzaj> FINA Regionalni centar Zagreb, OIB 85821130368, Trg svibanjskih žrtava 1995. 1, 10000 Zagreb; HETA ASSET RESOLUTION AG, OIB 90730821413, Alpen-Adria-Platz 1, 9020 Klagenfurt zastupanog po punomoćniku MAMIĆ PERIĆ REBERSKI RIMAC Odvjetničko društvo, d.o.o.</izvorni_sadrzaj>
    <derivirana_varijabla naziv="DomainObject.Predmet.StrankaFormatedWithAdressOIB_1"> FINA Regionalni centar Zagreb, OIB 85821130368, Trg svibanjskih žrtava 1995. 1, 10000 Zagreb; HETA ASSET RESOLUTION AG, OIB 90730821413, Alpen-Adria-Platz 1, 9020 Klagenfurt zastupanog po punomoćniku MAMIĆ PERIĆ REBERSKI RIMAC Odvjetničko društvo, d.o.o.</derivirana_varijabla>
  </DomainObject.Predmet.StrankaFormatedWithAdressOIB>
  <DomainObject.Predmet.StrankaWithAdress>
    <izvorni_sadrzaj>FINA Regionalni centar Zagreb Trg svibanjskih žrtava 1995. 1,10000 Zagreb,HETA ASSET RESOLUTION AG Alpen-Adria-Platz 1,9020 Klagenfurt</izvorni_sadrzaj>
    <derivirana_varijabla naziv="DomainObject.Predmet.StrankaWithAdress_1">FINA Regionalni centar Zagreb Trg svibanjskih žrtava 1995. 1,10000 Zagreb,HETA ASSET RESOLUTION AG Alpen-Adria-Platz 1,9020 Klagenfurt</derivirana_varijabla>
  </DomainObject.Predmet.StrankaWithAdress>
  <DomainObject.Predmet.StrankaWithAdressOIB>
    <izvorni_sadrzaj>FINA Regionalni centar Zagreb, OIB 85821130368, Trg svibanjskih žrtava 1995. 1,10000 Zagreb,HETA ASSET RESOLUTION AG, OIB 90730821413, Alpen-Adria-Platz 1,9020 Klagenfurt</izvorni_sadrzaj>
    <derivirana_varijabla naziv="DomainObject.Predmet.StrankaWithAdressOIB_1">FINA Regionalni centar Zagreb, OIB 85821130368, Trg svibanjskih žrtava 1995. 1,10000 Zagreb,HETA ASSET RESOLUTION AG, OIB 90730821413, Alpen-Adria-Platz 1,9020 Klagenfurt</derivirana_varijabla>
  </DomainObject.Predmet.StrankaWithAdressOIB>
  <DomainObject.Predmet.StrankaNazivFormated>
    <izvorni_sadrzaj>FINA Regionalni centar Zagreb,HETA ASSET RESOLUTION AG</izvorni_sadrzaj>
    <derivirana_varijabla naziv="DomainObject.Predmet.StrankaNazivFormated_1">FINA Regionalni centar Zagreb,HETA ASSET RESOLUTION AG</derivirana_varijabla>
  </DomainObject.Predmet.StrankaNazivFormated>
  <DomainObject.Predmet.StrankaNazivFormatedOIB>
    <izvorni_sadrzaj>FINA Regionalni centar Zagreb, OIB 85821130368,HETA ASSET RESOLUTION AG, OIB 90730821413</izvorni_sadrzaj>
    <derivirana_varijabla naziv="DomainObject.Predmet.StrankaNazivFormatedOIB_1">FINA Regionalni centar Zagreb, OIB 85821130368,HETA ASSET RESOLUTION AG, OIB 90730821413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tem>HETA ASSET RESOLUTION AG zastupanog po punomoćniku MAMIĆ PERIĆ REBERSKI RIMAC Odvjetničko društvo, d.o.o.</item>
    </izvorni_sadrzaj>
    <derivirana_varijabla naziv="DomainObject.Predmet.StrankaListFormated_1">
      <item>FINA Regionalni centar Zagreb</item>
      <item>HETA ASSET RESOLUTION AG zastupanog po punomoćniku MAMIĆ PERIĆ REBERSKI RIMAC Odvjetničko društvo, d.o.o.</item>
    </derivirana_varijabla>
  </DomainObject.Predmet.StrankaListFormated>
  <DomainObject.Predmet.StrankaListFormatedOIB>
    <izvorni_sadrzaj>
      <item>FINA Regionalni centar Zagreb, OIB 85821130368</item>
      <item>HETA ASSET RESOLUTION AG, OIB 90730821413 zastupanog po punomoćniku MAMIĆ PERIĆ REBERSKI RIMAC Odvjetničko društvo, d.o.o.</item>
    </izvorni_sadrzaj>
    <derivirana_varijabla naziv="DomainObject.Predmet.StrankaListFormatedOIB_1">
      <item>FINA Regionalni centar Zagreb, OIB 85821130368</item>
      <item>HETA ASSET RESOLUTION AG, OIB 90730821413 zastupanog po punomoćniku MAMIĆ PERIĆ REBERSKI RIMAC Odvjetničko društvo, d.o.o.</item>
    </derivirana_varijabla>
  </DomainObject.Predmet.StrankaListFormatedOIB>
  <DomainObject.Predmet.StrankaListFormatedWithAdress>
    <izvorni_sadrzaj>
      <item>FINA Regionalni centar Zagreb, Trg svibanjskih žrtava 1995. 1, 10000 Zagreb</item>
      <item>HETA ASSET RESOLUTION AG, Alpen-Adria-Platz 1, 9020 Klagenfurt zastupanog po punomoćniku MAMIĆ PERIĆ REBERSKI RIMAC Odvjetničko društvo, d.o.o.</item>
    </izvorni_sadrzaj>
    <derivirana_varijabla naziv="DomainObject.Predmet.StrankaListFormatedWithAdress_1">
      <item>FINA Regionalni centar Zagreb, Trg svibanjskih žrtava 1995. 1, 10000 Zagreb</item>
      <item>HETA ASSET RESOLUTION AG, Alpen-Adria-Platz 1, 9020 Klagenfurt zastupanog po punomoćniku MAMIĆ PERIĆ REBERSKI RIMAC Odvjetničko društvo, d.o.o.</item>
    </derivirana_varijabla>
  </DomainObject.Predmet.StrankaListFormatedWithAdress>
  <DomainObject.Predmet.StrankaListFormatedWithAdressOIB>
    <izvorni_sadrzaj>
      <item>FINA Regionalni centar Zagreb, OIB 85821130368, Trg svibanjskih žrtava 1995. 1, 10000 Zagreb</item>
      <item>HETA ASSET RESOLUTION AG, OIB 90730821413, Alpen-Adria-Platz 1, 9020 Klagenfurt zastupanog po punomoćniku MAMIĆ PERIĆ REBERSKI RIMAC Odvjetničko društvo, d.o.o.</item>
    </izvorni_sadrzaj>
    <derivirana_varijabla naziv="DomainObject.Predmet.StrankaListFormatedWithAdressOIB_1">
      <item>FINA Regionalni centar Zagreb, OIB 85821130368, Trg svibanjskih žrtava 1995. 1, 10000 Zagreb</item>
      <item>HETA ASSET RESOLUTION AG, OIB 90730821413, Alpen-Adria-Platz 1, 9020 Klagenfurt zastupanog po punomoćniku MAMIĆ PERIĆ REBERSKI RIMAC Odvjetničko društvo, d.o.o.</item>
    </derivirana_varijabla>
  </DomainObject.Predmet.StrankaListFormatedWithAdressOIB>
  <DomainObject.Predmet.StrankaListNazivFormated>
    <izvorni_sadrzaj>
      <item>FINA Regionalni centar Zagreb</item>
      <item>HETA ASSET RESOLUTION AG</item>
    </izvorni_sadrzaj>
    <derivirana_varijabla naziv="DomainObject.Predmet.StrankaListNazivFormated_1">
      <item>FINA Regionalni centar Zagreb</item>
      <item>HETA ASSET RESOLUTION AG</item>
    </derivirana_varijabla>
  </DomainObject.Predmet.StrankaListNazivFormated>
  <DomainObject.Predmet.StrankaListNazivFormatedOIB>
    <izvorni_sadrzaj>
      <item>FINA Regionalni centar Zagreb, OIB 85821130368</item>
      <item>HETA ASSET RESOLUTION AG, OIB 90730821413</item>
    </izvorni_sadrzaj>
    <derivirana_varijabla naziv="DomainObject.Predmet.StrankaListNazivFormatedOIB_1">
      <item>FINA Regionalni centar Zagreb, OIB 85821130368</item>
      <item>HETA ASSET RESOLUTION AG, OIB 90730821413</item>
    </derivirana_varijabla>
  </DomainObject.Predmet.StrankaListNazivFormatedOIB>
  <DomainObject.Predmet.ProtuStrankaListFormated>
    <izvorni_sadrzaj>
      <item>PZ ULAGANJA d.o.o. zastupanog po punomoćniku Elisabeth Rech; Odvjetničko društvo Hanžeković &amp; Partneri d.o.o.</item>
    </izvorni_sadrzaj>
    <derivirana_varijabla naziv="DomainObject.Predmet.ProtuStrankaListFormated_1">
      <item>PZ ULAGANJA d.o.o. zastupanog po punomoćniku Elisabeth Rech; Odvjetničko društvo Hanžeković &amp; Partneri d.o.o.</item>
    </derivirana_varijabla>
  </DomainObject.Predmet.ProtuStrankaListFormated>
  <DomainObject.Predmet.ProtuStrankaListFormatedOIB>
    <izvorni_sadrzaj>
      <item>PZ ULAGANJA d.o.o., OIB 60700310519 zastupanog po punomoćniku Elisabeth Rech; Odvjetničko društvo Hanžeković &amp; Partneri d.o.o.</item>
    </izvorni_sadrzaj>
    <derivirana_varijabla naziv="DomainObject.Predmet.ProtuStrankaListFormatedOIB_1">
      <item>PZ ULAGANJA d.o.o., OIB 60700310519 zastupanog po punomoćniku Elisabeth Rech; Odvjetničko društvo Hanžeković &amp; Partneri d.o.o.</item>
    </derivirana_varijabla>
  </DomainObject.Predmet.ProtuStrankaListFormatedOIB>
  <DomainObject.Predmet.ProtuStrankaListFormatedWithAdress>
    <izvorni_sadrzaj>
      <item>PZ ULAGANJA d.o.o., Voćarska cesta 14, 10000 Zagreb zastupanog po punomoćniku Elisabeth Rech; Odvjetničko društvo Hanžeković &amp; Partneri d.o.o.</item>
    </izvorni_sadrzaj>
    <derivirana_varijabla naziv="DomainObject.Predmet.ProtuStrankaListFormatedWithAdress_1">
      <item>PZ ULAGANJA d.o.o., Voćarska cesta 14, 10000 Zagreb zastupanog po punomoćniku Elisabeth Rech; Odvjetničko društvo Hanžeković &amp; Partneri d.o.o.</item>
    </derivirana_varijabla>
  </DomainObject.Predmet.ProtuStrankaListFormatedWithAdress>
  <DomainObject.Predmet.ProtuStrankaListFormatedWithAdressOIB>
    <izvorni_sadrzaj>
      <item>PZ ULAGANJA d.o.o., OIB 60700310519, Voćarska cesta 14, 10000 Zagreb zastupanog po punomoćniku Elisabeth Rech; Odvjetničko društvo Hanžeković &amp; Partneri d.o.o.</item>
    </izvorni_sadrzaj>
    <derivirana_varijabla naziv="DomainObject.Predmet.ProtuStrankaListFormatedWithAdressOIB_1">
      <item>PZ ULAGANJA d.o.o., OIB 60700310519, Voćarska cesta 14, 10000 Zagreb zastupanog po punomoćniku Elisabeth Rech; Odvjetničko društvo Hanžeković &amp; Partneri d.o.o.</item>
    </derivirana_varijabla>
  </DomainObject.Predmet.ProtuStrankaListFormatedWithAdressOIB>
  <DomainObject.Predmet.ProtuStrankaListNazivFormated>
    <izvorni_sadrzaj>
      <item>PZ ULAGANJA d.o.o.</item>
    </izvorni_sadrzaj>
    <derivirana_varijabla naziv="DomainObject.Predmet.ProtuStrankaListNazivFormated_1">
      <item>PZ ULAGANJA d.o.o.</item>
    </derivirana_varijabla>
  </DomainObject.Predmet.ProtuStrankaListNazivFormated>
  <DomainObject.Predmet.ProtuStrankaListNazivFormatedOIB>
    <izvorni_sadrzaj>
      <item>PZ ULAGANJA d.o.o., OIB 60700310519</item>
    </izvorni_sadrzaj>
    <derivirana_varijabla naziv="DomainObject.Predmet.ProtuStrankaListNazivFormatedOIB_1">
      <item>PZ ULAGANJA d.o.o., OIB 60700310519</item>
    </derivirana_varijabla>
  </DomainObject.Predmet.ProtuStrankaListNazivFormatedOIB>
  <DomainObject.Predmet.OstaliListFormated>
    <izvorni_sadrzaj>
      <item>Elisabeth Rech punomoćnik sudionika u postupku PZ ULAGANJA d.o.o.</item>
      <item>Odvjetničko društvo Hanžeković &amp; Partneri d.o.o. punomoćnik sudionika u postupku PZ ULAGANJA d.o.o.</item>
      <item>MAMIĆ PERIĆ REBERSKI RIMAC Odvjetničko društvo, d.o.o. punomoćnik sudionika u postupku HETA ASSET RESOLUTION AG</item>
    </izvorni_sadrzaj>
    <derivirana_varijabla naziv="DomainObject.Predmet.OstaliListFormated_1">
      <item>Elisabeth Rech punomoćnik sudionika u postupku PZ ULAGANJA d.o.o.</item>
      <item>Odvjetničko društvo Hanžeković &amp; Partneri d.o.o. punomoćnik sudionika u postupku PZ ULAGANJA d.o.o.</item>
      <item>MAMIĆ PERIĆ REBERSKI RIMAC Odvjetničko društvo, d.o.o. punomoćnik sudionika u postupku HETA ASSET RESOLUTION AG</item>
    </derivirana_varijabla>
  </DomainObject.Predmet.OstaliListFormated>
  <DomainObject.Predmet.OstaliListFormatedOIB>
    <izvorni_sadrzaj>
      <item>Elisabeth Rech, OIB 29687669271 punomoćnik sudionika u postupku PZ ULAGANJA d.o.o.</item>
      <item>Odvjetničko društvo Hanžeković &amp; Partneri d.o.o., OIB 85127306373 punomoćnik sudionika u postupku PZ ULAGANJA d.o.o.</item>
      <item>MAMIĆ PERIĆ REBERSKI RIMAC Odvjetničko društvo, d.o.o., OIB 32802230502 punomoćnik sudionika u postupku HETA ASSET RESOLUTION AG</item>
    </izvorni_sadrzaj>
    <derivirana_varijabla naziv="DomainObject.Predmet.OstaliListFormatedOIB_1">
      <item>Elisabeth Rech, OIB 29687669271 punomoćnik sudionika u postupku PZ ULAGANJA d.o.o.</item>
      <item>Odvjetničko društvo Hanžeković &amp; Partneri d.o.o., OIB 85127306373 punomoćnik sudionika u postupku PZ ULAGANJA d.o.o.</item>
      <item>MAMIĆ PERIĆ REBERSKI RIMAC Odvjetničko društvo, d.o.o., OIB 32802230502 punomoćnik sudionika u postupku HETA ASSET RESOLUTION AG</item>
    </derivirana_varijabla>
  </DomainObject.Predmet.OstaliListFormatedOIB>
  <DomainObject.Predmet.OstaliListFormatedWithAdress>
    <izvorni_sadrzaj>
      <item>Elisabeth Rech, Kärntnerring 0045, Beč punomoćnik sudionika u postupku PZ ULAGANJA d.o.o.</item>
      <item>Odvjetničko društvo Hanžeković &amp; Partneri d.o.o., Radnička c. 22 P.P.300, 10000 Zagreb punomoćnik sudionika u postupku PZ ULAGANJA d.o.o.</item>
      <item>MAMIĆ PERIĆ REBERSKI RIMAC Odvjetničko društvo, d.o.o., Ivana Lučića 2a, 10000 Zagreb punomoćnik sudionika u postupku HETA ASSET RESOLUTION AG</item>
    </izvorni_sadrzaj>
    <derivirana_varijabla naziv="DomainObject.Predmet.OstaliListFormatedWithAdress_1">
      <item>Elisabeth Rech, Kärntnerring 0045, Beč punomoćnik sudionika u postupku PZ ULAGANJA d.o.o.</item>
      <item>Odvjetničko društvo Hanžeković &amp; Partneri d.o.o., Radnička c. 22 P.P.300, 10000 Zagreb punomoćnik sudionika u postupku PZ ULAGANJA d.o.o.</item>
      <item>MAMIĆ PERIĆ REBERSKI RIMAC Odvjetničko društvo, d.o.o., Ivana Lučića 2a, 10000 Zagreb punomoćnik sudionika u postupku HETA ASSET RESOLUTION AG</item>
    </derivirana_varijabla>
  </DomainObject.Predmet.OstaliListFormatedWithAdress>
  <DomainObject.Predmet.OstaliListFormatedWithAdressOIB>
    <izvorni_sadrzaj>
      <item>Elisabeth Rech, OIB 29687669271, Kärntnerring 0045, Beč punomoćnik sudionika u postupku PZ ULAGANJA d.o.o.</item>
      <item>Odvjetničko društvo Hanžeković &amp; Partneri d.o.o., OIB 85127306373, Radnička c. 22 P.P.300, 10000 Zagreb punomoćnik sudionika u postupku PZ ULAGANJA d.o.o.</item>
      <item>MAMIĆ PERIĆ REBERSKI RIMAC Odvjetničko društvo, d.o.o., OIB 32802230502, Ivana Lučića 2a, 10000 Zagreb punomoćnik sudionika u postupku HETA ASSET RESOLUTION AG</item>
    </izvorni_sadrzaj>
    <derivirana_varijabla naziv="DomainObject.Predmet.OstaliListFormatedWithAdressOIB_1">
      <item>Elisabeth Rech, OIB 29687669271, Kärntnerring 0045, Beč punomoćnik sudionika u postupku PZ ULAGANJA d.o.o.</item>
      <item>Odvjetničko društvo Hanžeković &amp; Partneri d.o.o., OIB 85127306373, Radnička c. 22 P.P.300, 10000 Zagreb punomoćnik sudionika u postupku PZ ULAGANJA d.o.o.</item>
      <item>MAMIĆ PERIĆ REBERSKI RIMAC Odvjetničko društvo, d.o.o., OIB 32802230502, Ivana Lučića 2a, 10000 Zagreb punomoćnik sudionika u postupku HETA ASSET RESOLUTION AG</item>
    </derivirana_varijabla>
  </DomainObject.Predmet.OstaliListFormatedWithAdressOIB>
  <DomainObject.Predmet.OstaliListNazivFormated>
    <izvorni_sadrzaj>
      <item>Elisabeth Rech</item>
      <item>Odvjetničko društvo Hanžeković &amp; Partneri d.o.o.</item>
      <item>MAMIĆ PERIĆ REBERSKI RIMAC Odvjetničko društvo, d.o.o.</item>
    </izvorni_sadrzaj>
    <derivirana_varijabla naziv="DomainObject.Predmet.OstaliListNazivFormated_1">
      <item>Elisabeth Rech</item>
      <item>Odvjetničko društvo Hanžeković &amp; Partneri d.o.o.</item>
      <item>MAMIĆ PERIĆ REBERSKI RIMAC Odvjetničko društvo, d.o.o.</item>
    </derivirana_varijabla>
  </DomainObject.Predmet.OstaliListNazivFormated>
  <DomainObject.Predmet.OstaliListNazivFormatedOIB>
    <izvorni_sadrzaj>
      <item>Elisabeth Rech, OIB 29687669271</item>
      <item>Odvjetničko društvo Hanžeković &amp; Partneri d.o.o., OIB 85127306373</item>
      <item>MAMIĆ PERIĆ REBERSKI RIMAC Odvjetničko društvo, d.o.o., OIB 32802230502</item>
    </izvorni_sadrzaj>
    <derivirana_varijabla naziv="DomainObject.Predmet.OstaliListNazivFormatedOIB_1">
      <item>Elisabeth Rech, OIB 29687669271</item>
      <item>Odvjetničko društvo Hanžeković &amp; Partneri d.o.o., OIB 85127306373</item>
      <item>MAMIĆ PERIĆ REBERSKI RIMAC Odvjetničko društvo, d.o.o.,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PZ ULAGANJA d.o.o.</izvorni_sadrzaj>
    <derivirana_varijabla naziv="DomainObject.Predmet.ProtustrankaIDrugi_1">PZ ULAGANJA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PZ ULAGANJA d.o.o., OIB 60700310519, Voćarska cesta 14, 10000 Zagreb</izvorni_sadrzaj>
    <derivirana_varijabla naziv="DomainObject.Predmet.ProtustrankaIDrugiAdressOIB_1">PZ ULAGANJA d.o.o., OIB 60700310519, Voćarska cesta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Elisabeth Rech</item>
      <item>PZ ULAGANJA d.o.o.</item>
      <item>Odvjetničko društvo Hanžeković &amp; Partneri d.o.o.</item>
      <item>HETA ASSET RESOLUTION AG</item>
      <item>MAMIĆ PERIĆ REBERSKI RIMAC Odvjetničko društvo, d.o.o.</item>
    </izvorni_sadrzaj>
    <derivirana_varijabla naziv="DomainObject.Predmet.SudioniciListNaziv_1">
      <item>FINA Regionalni centar Zagreb</item>
      <item>Elisabeth Rech</item>
      <item>PZ ULAGANJA d.o.o.</item>
      <item>Odvjetničko društvo Hanžeković &amp; Partneri d.o.o.</item>
      <item>HETA ASSET RESOLUTION AG</item>
      <item>MAMIĆ PERIĆ REBERSKI RIMAC Odvjetničko društvo, d.o.o.</item>
    </derivirana_varijabla>
  </DomainObject.Predmet.SudioniciListNaziv>
  <DomainObject.Predmet.SudioniciListAdressOIB>
    <izvorni_sadrzaj>
      <item>FINA Regionalni centar Zagreb, OIB 85821130368, Trg svibanjskih žrtava 1995. 1,10000 Zagreb</item>
      <item>Elisabeth Rech, OIB 29687669271, Kärntnerring 0045,Beč</item>
      <item>PZ ULAGANJA d.o.o., OIB 60700310519, Voćarska cesta 14,10000 Zagreb</item>
      <item>Odvjetničko društvo Hanžeković &amp; Partneri d.o.o., OIB 85127306373, Radnička c. 22 P.P.300,10000 Zagreb</item>
      <item>HETA ASSET RESOLUTION AG, OIB 90730821413, Alpen-Adria-Platz 1,9020 Klagenfurt</item>
      <item>MAMIĆ PERIĆ REBERSKI RIMAC Odvjetničko društvo, d.o.o., OIB 32802230502, Ivana Lučića 2a,10000 Zagreb</item>
    </izvorni_sadrzaj>
    <derivirana_varijabla naziv="DomainObject.Predmet.SudioniciListAdressOIB_1">
      <item>FINA Regionalni centar Zagreb, OIB 85821130368, Trg svibanjskih žrtava 1995. 1,10000 Zagreb</item>
      <item>Elisabeth Rech, OIB 29687669271, Kärntnerring 0045,Beč</item>
      <item>PZ ULAGANJA d.o.o., OIB 60700310519, Voćarska cesta 14,10000 Zagreb</item>
      <item>Odvjetničko društvo Hanžeković &amp; Partneri d.o.o., OIB 85127306373, Radnička c. 22 P.P.300,10000 Zagreb</item>
      <item>HETA ASSET RESOLUTION AG, OIB 90730821413, Alpen-Adria-Platz 1,9020 Klagenfurt</item>
      <item>MAMIĆ PERIĆ REBERSKI RIMAC Odvjetničko društvo, d.o.o., OIB 32802230502,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29687669271</item>
      <item>, OIB 60700310519</item>
      <item>, OIB 85127306373</item>
      <item>, OIB 90730821413</item>
      <item>, OIB 32802230502</item>
    </izvorni_sadrzaj>
    <derivirana_varijabla naziv="DomainObject.Predmet.SudioniciListNazivOIB_1">
      <item>, OIB 85821130368</item>
      <item>, OIB 29687669271</item>
      <item>, OIB 60700310519</item>
      <item>, OIB 85127306373</item>
      <item>, OIB 90730821413</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828</properties:Words>
  <properties:Characters>4587</properties:Characters>
  <properties:Lines>111</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5748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2017-03-24T14:03:00Z</dcterms:created>
  <dc:creator>vmihalincic</dc:creator>
  <cp:lastModifiedBy>Zlatka Plivelić</cp:lastModifiedBy>
  <cp:lastPrinted>2017-03-24T14:07:00Z</cp:lastPrinted>
  <dcterms:modified xmlns:xsi="http://www.w3.org/2001/XMLSchema-instance" xsi:type="dcterms:W3CDTF">2017-03-27T06:25:00Z</dcterms:modified>
  <cp:revision>10</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