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e88a" w14:paraId="4e0e88a" w:rsidRDefault="00393D20" w:rsidR="0066667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66667F" w:rsidR="0066667F">
      <w:pPr>
        <w:jc w:val="center"/>
        <w:rPr>
          <w:rFonts w:hAnsi="Times New Roman" w:ascii="Times New Roman"/>
          <w:b/>
          <w:sz w:val="28"/>
        </w:rPr>
      </w:pP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>Nadle</w:t>
      </w:r>
      <w:r w:rsidRPr="006D3C87">
        <w:rPr>
          <w:rFonts w:hAnsi="Times New Roman" w:ascii="Times New Roman"/>
          <w:sz w:val="24"/>
        </w:rPr>
        <w:t>ž</w:t>
      </w:r>
      <w:r w:rsidRPr="006D3C87">
        <w:rPr>
          <w:rFonts w:hAnsi="Times New Roman" w:ascii="Times New Roman"/>
          <w:sz w:val="24"/>
          <w:szCs w:val="24"/>
          <w:lang w:val="pl-PL"/>
        </w:rPr>
        <w:t>ni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>trgova</w:t>
      </w:r>
      <w:r w:rsidRPr="006D3C87">
        <w:rPr>
          <w:rFonts w:hAnsi="Times New Roman" w:ascii="Times New Roman"/>
          <w:sz w:val="24"/>
        </w:rPr>
        <w:t>č</w:t>
      </w:r>
      <w:r w:rsidRPr="006D3C87">
        <w:rPr>
          <w:rFonts w:hAnsi="Times New Roman" w:ascii="Times New Roman"/>
          <w:sz w:val="24"/>
          <w:szCs w:val="24"/>
          <w:lang w:val="pl-PL"/>
        </w:rPr>
        <w:t>ki</w:t>
      </w:r>
      <w:r w:rsidRPr="006D3C87">
        <w:rPr>
          <w:rFonts w:hAnsi="Times New Roman" w:ascii="Times New Roman"/>
          <w:sz w:val="24"/>
        </w:rPr>
        <w:t xml:space="preserve"> </w:t>
      </w:r>
      <w:r w:rsidRPr="006D3C87">
        <w:rPr>
          <w:rFonts w:hAnsi="Times New Roman" w:ascii="Times New Roman"/>
          <w:sz w:val="24"/>
          <w:szCs w:val="24"/>
          <w:lang w:val="pl-PL"/>
        </w:rPr>
        <w:t xml:space="preserve">sud </w:t>
      </w:r>
      <w:r w:rsidRPr="006D3C87">
        <w:rPr>
          <w:rFonts w:hAnsi="Times New Roman" w:ascii="Times New Roman"/>
          <w:b/>
          <w:bCs/>
          <w:sz w:val="24"/>
          <w:szCs w:val="24"/>
        </w:rPr>
        <w:t xml:space="preserve">TRGOVAČKI SUD U </w:t>
      </w:r>
      <w:r w:rsidR="00BB065E">
        <w:rPr>
          <w:rFonts w:hAnsi="Times New Roman" w:ascii="Times New Roman"/>
          <w:b/>
          <w:bCs/>
          <w:sz w:val="24"/>
          <w:szCs w:val="24"/>
        </w:rPr>
        <w:t>BJELOVARU</w:t>
      </w:r>
    </w:p>
    <w:p w:rsidRDefault="00393D20" w:rsidR="0066667F" w:rsidRPr="006D3C87">
      <w:pPr>
        <w:jc w:val="both"/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Poslovni broj spisa  </w:t>
      </w:r>
      <w:r w:rsidR="00BB065E">
        <w:rPr>
          <w:rFonts w:hAnsi="Times New Roman" w:ascii="Times New Roman"/>
          <w:b/>
          <w:bCs/>
          <w:sz w:val="24"/>
          <w:szCs w:val="24"/>
          <w:lang w:val="pl-PL"/>
        </w:rPr>
        <w:t>1 St-821/2017</w:t>
      </w:r>
    </w:p>
    <w:p w:rsidRDefault="00393D20" w:rsidR="0066667F" w:rsidRPr="006D3C87">
      <w:pPr>
        <w:rPr>
          <w:rFonts w:hAnsi="Times New Roman" w:ascii="Times New Roman"/>
        </w:rPr>
      </w:pPr>
      <w:r w:rsidRPr="006D3C87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BB065E">
        <w:rPr>
          <w:rFonts w:hAnsi="Times New Roman" w:ascii="Times New Roman"/>
          <w:b/>
          <w:color w:themeTint="D9" w:themeColor="text1" w:val="262626"/>
          <w:sz w:val="24"/>
          <w:szCs w:val="24"/>
          <w:lang w:val="pl-PL"/>
        </w:rPr>
        <w:t>STEČAJNA MASA IZA ANTOLJAK d.o.o. u stečaju</w:t>
      </w:r>
    </w:p>
    <w:p w:rsidRDefault="00BB065E" w:rsidR="0066667F" w:rsidRPr="006D3C87">
      <w:pPr>
        <w:rPr>
          <w:rFonts w:hAnsi="Times New Roman" w:ascii="Times New Roman"/>
        </w:rPr>
      </w:pPr>
      <w:r>
        <w:rPr>
          <w:rFonts w:hAnsi="Times New Roman" w:ascii="Times New Roman"/>
          <w:b/>
          <w:color w:themeTint="D9" w:themeColor="text1" w:val="262626"/>
          <w:sz w:val="24"/>
          <w:szCs w:val="24"/>
        </w:rPr>
        <w:t>Rendićeva 31</w:t>
      </w:r>
      <w:r w:rsidR="00393D20" w:rsidRPr="006D3C87">
        <w:rPr>
          <w:rFonts w:hAnsi="Times New Roman" w:ascii="Times New Roman"/>
          <w:b/>
          <w:color w:themeTint="D9" w:themeColor="text1" w:val="262626"/>
          <w:sz w:val="24"/>
          <w:szCs w:val="24"/>
        </w:rPr>
        <w:t xml:space="preserve"> – 10000 Zagreb</w:t>
      </w:r>
    </w:p>
    <w:p w:rsidRDefault="00393D20" w:rsidR="0066667F" w:rsidRPr="006D3C87">
      <w:pPr>
        <w:rPr>
          <w:rFonts w:hAnsi="Times New Roman" w:ascii="Times New Roman"/>
        </w:rPr>
      </w:pPr>
      <w:r w:rsidRPr="006D3C87">
        <w:rPr>
          <w:rFonts w:hAnsi="Times New Roman" w:ascii="Times New Roman"/>
          <w:b/>
          <w:color w:themeTint="D9" w:themeColor="text1" w:val="262626"/>
          <w:sz w:val="24"/>
          <w:szCs w:val="24"/>
          <w:lang w:val="pl-PL"/>
        </w:rPr>
        <w:t xml:space="preserve">OIB: </w:t>
      </w:r>
      <w:r w:rsidR="00BB065E">
        <w:rPr>
          <w:rFonts w:hAnsi="Times New Roman" w:ascii="Times New Roman"/>
          <w:b/>
          <w:color w:themeTint="D9" w:themeColor="text1" w:val="262626"/>
          <w:sz w:val="24"/>
          <w:szCs w:val="24"/>
          <w:lang w:val="pl-PL"/>
        </w:rPr>
        <w:t>46066656152</w:t>
      </w: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393D20" w:rsidR="0066667F" w:rsidRPr="006D3C87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6D3C87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66667F" w:rsidR="0066667F" w:rsidRPr="006D3C87">
      <w:pPr>
        <w:pStyle w:val="Bezproreda"/>
        <w:rPr>
          <w:rFonts w:hAnsi="Times New Roman" w:ascii="Times New Roman"/>
          <w:sz w:val="24"/>
          <w:szCs w:val="24"/>
        </w:rPr>
      </w:pPr>
    </w:p>
    <w:p w:rsidRDefault="00393D20" w:rsidR="0066667F" w:rsidRPr="006D3C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A4E87" w:rsidP="00FA4E87" w:rsidR="00FA4E87" w:rsidRPr="006D3C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6667F" w:rsidR="0066667F" w:rsidRPr="006D3C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93D20" w:rsidP="00FA4E87" w:rsidR="0066667F" w:rsidRPr="006D3C87">
      <w:pPr>
        <w:pStyle w:val="Bezproreda"/>
        <w:numPr>
          <w:ilvl w:val="3"/>
          <w:numId w:val="1"/>
        </w:numPr>
        <w:rPr>
          <w:rFonts w:hAnsi="Times New Roman" w:ascii="Times New Roman"/>
          <w:b/>
          <w:sz w:val="24"/>
          <w:szCs w:val="24"/>
        </w:rPr>
      </w:pPr>
      <w:r w:rsidRPr="006D3C87">
        <w:rPr>
          <w:rFonts w:hAnsi="Times New Roman" w:ascii="Times New Roman"/>
          <w:b/>
          <w:sz w:val="24"/>
          <w:szCs w:val="24"/>
        </w:rPr>
        <w:t>VIŠI ISPLATNI RED</w:t>
      </w: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 w:rsidRPr="006D3C87">
      <w:pPr>
        <w:pStyle w:val="Bezproreda"/>
        <w:ind w:left="1440"/>
        <w:rPr>
          <w:rFonts w:hAnsi="Times New Roman" w:ascii="Times New Roman"/>
        </w:rPr>
      </w:pPr>
    </w:p>
    <w:p w:rsidRDefault="00FA4E87" w:rsidP="00FA4E87" w:rsidR="00FA4E87">
      <w:pPr>
        <w:pStyle w:val="Bezproreda"/>
        <w:ind w:left="1440"/>
      </w:pPr>
    </w:p>
    <w:p w:rsidRDefault="00FA4E87" w:rsidP="00FA4E87" w:rsidR="00FA4E87" w:rsidRPr="00FA4E87">
      <w:pPr>
        <w:pStyle w:val="Bezproreda"/>
        <w:ind w:left="14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Nema prijavljenih tražbina u I višem isplatnom redu</w:t>
      </w:r>
    </w:p>
    <w:p w:rsidRDefault="00FA4E87" w:rsidP="00FA4E87" w:rsidR="00FA4E87">
      <w:pPr>
        <w:pStyle w:val="Bezproreda"/>
        <w:ind w:left="1440"/>
      </w:pP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4E87" w:rsidR="00FA4E87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6D3C87" w:rsidR="006D3C87">
      <w:pPr>
        <w:rPr>
          <w:rFonts w:hAnsi="Times New Roman" w:ascii="Times New Roman"/>
          <w:b/>
          <w:sz w:val="24"/>
          <w:szCs w:val="24"/>
        </w:rPr>
      </w:pPr>
    </w:p>
    <w:p w:rsidRDefault="00393D20" w:rsidP="006D3C87" w:rsidR="0066667F">
      <w:pPr>
        <w:ind w:firstLine="708" w:left="1416"/>
      </w:pPr>
      <w:r>
        <w:rPr>
          <w:rFonts w:hAnsi="Times New Roman" w:ascii="Times New Roman"/>
          <w:b/>
          <w:sz w:val="24"/>
          <w:szCs w:val="24"/>
        </w:rPr>
        <w:lastRenderedPageBreak/>
        <w:t>2. VIŠI ISPLATNI RED</w:t>
      </w:r>
    </w:p>
    <w:p w:rsidRDefault="0066667F" w:rsidR="0066667F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dxa" w:w="15765"/>
        <w:tblBorders>
          <w:top w:space="0" w:sz="4" w:color="00000A" w:val="single"/>
          <w:left w:space="0" w:sz="4" w:color="00000A" w:val="single"/>
          <w:bottom w:space="0" w:sz="4" w:color="00000A" w:val="single"/>
          <w:insideH w:space="0" w:sz="4" w:color="00000A" w:val="single"/>
        </w:tblBorders>
        <w:tblCellMar>
          <w:left w:type="dxa" w:w="98"/>
        </w:tblCellMar>
        <w:tblLook w:val="00A0" w:noVBand="0" w:noHBand="0" w:lastColumn="0" w:firstColumn="1" w:lastRow="0" w:firstRow="1"/>
      </w:tblPr>
      <w:tblGrid>
        <w:gridCol w:w="838"/>
        <w:gridCol w:w="1017"/>
        <w:gridCol w:w="1547"/>
        <w:gridCol w:w="1310"/>
        <w:gridCol w:w="1436"/>
        <w:gridCol w:w="1500"/>
        <w:gridCol w:w="1572"/>
        <w:gridCol w:w="1445"/>
        <w:gridCol w:w="1779"/>
        <w:gridCol w:w="910"/>
        <w:gridCol w:w="1076"/>
        <w:gridCol w:w="1335"/>
      </w:tblGrid>
      <w:tr w:rsidTr="00E36783" w:rsidR="0066667F">
        <w:tc>
          <w:tcPr>
            <w:tcW w:type="dxa" w:w="838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</w:t>
            </w:r>
          </w:p>
        </w:tc>
        <w:tc>
          <w:tcPr>
            <w:tcW w:type="dxa" w:w="10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5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3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1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Adresa / sjedište vjerovnika</w:t>
            </w:r>
          </w:p>
        </w:tc>
        <w:tc>
          <w:tcPr>
            <w:tcW w:type="dxa" w:w="15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A308F4">
              <w:rPr>
                <w:rStyle w:val="Sidro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5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7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9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Iznos osporene tražbine</w:t>
            </w:r>
          </w:p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Razlog osporavanja tražbine</w:t>
            </w:r>
          </w:p>
        </w:tc>
        <w:tc>
          <w:tcPr>
            <w:tcW w:type="dxa" w:w="13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  <w:vAlign w:val="center"/>
          </w:tcPr>
          <w:p w:rsidRDefault="00393D20" w:rsidR="0066667F" w:rsidRPr="00A308F4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E36783" w:rsidR="0066667F">
        <w:tc>
          <w:tcPr>
            <w:tcW w:type="dxa" w:w="838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0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1.</w:t>
            </w:r>
          </w:p>
          <w:p w:rsidRDefault="0066667F" w:rsidR="0066667F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RH MINISTARSTVO PRAVOSUĐA</w:t>
            </w:r>
          </w:p>
        </w:tc>
        <w:tc>
          <w:tcPr>
            <w:tcW w:type="dxa" w:w="13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26635293339</w:t>
            </w:r>
          </w:p>
        </w:tc>
        <w:tc>
          <w:tcPr>
            <w:tcW w:type="dxa" w:w="1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Ul. grada Vukovara </w:t>
            </w:r>
            <w:r w:rsidR="00502A09">
              <w:rPr>
                <w:rFonts w:hAnsi="Times New Roman" w:ascii="Times New Roman"/>
                <w:sz w:val="18"/>
                <w:szCs w:val="18"/>
              </w:rPr>
              <w:t>49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, Zagreb</w:t>
            </w:r>
          </w:p>
        </w:tc>
        <w:tc>
          <w:tcPr>
            <w:tcW w:type="dxa" w:w="15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5.000,00</w:t>
            </w:r>
            <w:r w:rsidR="00393D20"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5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P="00502A09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</w:t>
            </w:r>
            <w:r w:rsidR="00502A09">
              <w:rPr>
                <w:rFonts w:hAnsi="Times New Roman" w:ascii="Times New Roman"/>
                <w:sz w:val="18"/>
                <w:szCs w:val="18"/>
              </w:rPr>
              <w:t>e opć. Suda u Bjelovaru Ovr-3996/15-2 od 05. 11. 2015.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5.000,00</w:t>
            </w:r>
            <w:r w:rsidR="00393D20"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7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</w:t>
            </w:r>
            <w:r>
              <w:rPr>
                <w:rFonts w:hAnsi="Times New Roman" w:ascii="Times New Roman"/>
                <w:sz w:val="18"/>
                <w:szCs w:val="18"/>
              </w:rPr>
              <w:t>e opć. Suda u Bjelovaru Ovr-3996/15-2 od 05. 11. 2015.</w:t>
            </w:r>
          </w:p>
        </w:tc>
        <w:tc>
          <w:tcPr>
            <w:tcW w:type="dxa" w:w="9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393D20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502A09" w:rsidR="0066667F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</w:t>
            </w:r>
            <w:r>
              <w:rPr>
                <w:rFonts w:hAnsi="Times New Roman" w:ascii="Times New Roman"/>
                <w:sz w:val="18"/>
                <w:szCs w:val="18"/>
              </w:rPr>
              <w:t>e opć. Suda u Bjelovaru Ovr-3996/15-2 od 05. 11. 2015.</w:t>
            </w:r>
          </w:p>
        </w:tc>
      </w:tr>
      <w:tr w:rsidTr="00E36783" w:rsidR="00E36783">
        <w:tc>
          <w:tcPr>
            <w:tcW w:type="dxa" w:w="838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0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5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IMPULS-LEASING d.o.o.</w:t>
            </w:r>
          </w:p>
        </w:tc>
        <w:tc>
          <w:tcPr>
            <w:tcW w:type="dxa" w:w="13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65918029671</w:t>
            </w:r>
          </w:p>
        </w:tc>
        <w:tc>
          <w:tcPr>
            <w:tcW w:type="dxa" w:w="1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Velimira Škorpika 24/1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Zagreb</w:t>
            </w:r>
          </w:p>
        </w:tc>
        <w:tc>
          <w:tcPr>
            <w:tcW w:type="dxa" w:w="15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69.962,37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5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</w:t>
            </w:r>
            <w:r>
              <w:rPr>
                <w:rFonts w:hAnsi="Times New Roman" w:ascii="Times New Roman"/>
                <w:sz w:val="18"/>
                <w:szCs w:val="18"/>
              </w:rPr>
              <w:t>ugovor o financijskom leasingu br. 10818</w:t>
            </w:r>
          </w:p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ugovor o operativnom leasingu s ugovorenom visinom ostatka vrijednosti br. 09283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69.962,37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7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- </w:t>
            </w:r>
            <w:r>
              <w:rPr>
                <w:rFonts w:hAnsi="Times New Roman" w:ascii="Times New Roman"/>
                <w:sz w:val="18"/>
                <w:szCs w:val="18"/>
              </w:rPr>
              <w:t>ugovor o financijskom leasingu br. 10818</w:t>
            </w:r>
          </w:p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ugovor o operativnom leasingu s ugovorenom visinom ostatka vrijednosti br. 09283</w:t>
            </w:r>
          </w:p>
        </w:tc>
        <w:tc>
          <w:tcPr>
            <w:tcW w:type="dxa" w:w="9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zadužnica p. br. Ov-19186/2011</w:t>
            </w:r>
          </w:p>
          <w:p w:rsidRDefault="00E36783" w:rsidP="00E36783" w:rsidR="00E36783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 zadužnica p. br. Ov-9004/2011</w:t>
            </w:r>
          </w:p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</w:tr>
      <w:tr w:rsidTr="00E36783" w:rsidR="00E36783">
        <w:tc>
          <w:tcPr>
            <w:tcW w:type="dxa" w:w="838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10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15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RH, Ministarstvo financija, Porezna uprava</w:t>
            </w:r>
          </w:p>
        </w:tc>
        <w:tc>
          <w:tcPr>
            <w:tcW w:type="dxa" w:w="13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Boškovićeva 5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, Zagreb</w:t>
            </w:r>
          </w:p>
        </w:tc>
        <w:tc>
          <w:tcPr>
            <w:tcW w:type="dxa" w:w="15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664.341,69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5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prijava poreza na dodanu vrijednost</w:t>
            </w:r>
          </w:p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ID obrasci</w:t>
            </w:r>
          </w:p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knjigovodstveni izlist</w:t>
            </w: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664.341,69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7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prijava poreza na dodanu vrijednost</w:t>
            </w:r>
          </w:p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ID obrasci</w:t>
            </w:r>
          </w:p>
          <w:p w:rsidRDefault="00E36783" w:rsidP="00E36783" w:rsidR="00E36783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knjigovodstveni izlist</w:t>
            </w:r>
          </w:p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ovršne isprave</w:t>
            </w:r>
          </w:p>
        </w:tc>
        <w:tc>
          <w:tcPr>
            <w:tcW w:type="dxa" w:w="9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</w:t>
            </w:r>
          </w:p>
        </w:tc>
        <w:tc>
          <w:tcPr>
            <w:tcW w:type="dxa" w:w="13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2810F1" w:rsidP="00E36783" w:rsidR="00E36783" w:rsidRPr="00A308F4">
            <w:pPr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rješenje Općinskog suda u Bjelovaru Ovr-3996/15-2</w:t>
            </w:r>
          </w:p>
        </w:tc>
      </w:tr>
      <w:tr w:rsidTr="00E36783" w:rsidR="00E36783">
        <w:tc>
          <w:tcPr>
            <w:tcW w:type="dxa" w:w="838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4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3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5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2810F1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2810F1">
              <w:rPr>
                <w:rFonts w:hAnsi="Times New Roman" w:ascii="Times New Roman"/>
                <w:b/>
                <w:bCs/>
                <w:sz w:val="18"/>
                <w:szCs w:val="18"/>
              </w:rPr>
              <w:t>739</w:t>
            </w:r>
            <w:r w:rsidR="00CA2620"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2810F1">
              <w:rPr>
                <w:rFonts w:hAnsi="Times New Roman" w:ascii="Times New Roman"/>
                <w:b/>
                <w:bCs/>
                <w:sz w:val="18"/>
                <w:szCs w:val="18"/>
              </w:rPr>
              <w:t>304,06</w:t>
            </w:r>
            <w:r w:rsidR="00CA2620"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 </w:t>
            </w:r>
            <w:r w:rsidR="00E36783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57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144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CA2620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CA2620">
              <w:rPr>
                <w:rFonts w:hAnsi="Times New Roman" w:ascii="Times New Roman"/>
                <w:b/>
                <w:bCs/>
                <w:sz w:val="18"/>
                <w:szCs w:val="18"/>
              </w:rPr>
              <w:t>739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>.</w:t>
            </w:r>
            <w:r w:rsidRPr="00CA2620">
              <w:rPr>
                <w:rFonts w:hAnsi="Times New Roman" w:ascii="Times New Roman"/>
                <w:b/>
                <w:bCs/>
                <w:sz w:val="18"/>
                <w:szCs w:val="18"/>
              </w:rPr>
              <w:t>304,06</w:t>
            </w:r>
            <w:r>
              <w:rPr>
                <w:rFonts w:hAnsi="Times New Roman" w:ascii="Times New Roman"/>
                <w:b/>
                <w:bCs/>
                <w:sz w:val="18"/>
                <w:szCs w:val="18"/>
              </w:rPr>
              <w:t xml:space="preserve"> </w:t>
            </w:r>
            <w:r w:rsidR="00E36783" w:rsidRPr="00A308F4">
              <w:rPr>
                <w:rFonts w:hAnsi="Times New Roman" w:ascii="Times New Roman"/>
                <w:b/>
                <w:bCs/>
                <w:sz w:val="18"/>
                <w:szCs w:val="18"/>
              </w:rPr>
              <w:t>kn</w:t>
            </w:r>
          </w:p>
        </w:tc>
        <w:tc>
          <w:tcPr>
            <w:tcW w:type="dxa" w:w="17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</w:p>
        </w:tc>
        <w:tc>
          <w:tcPr>
            <w:tcW w:type="dxa" w:w="9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0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98"/>
            </w:tcMar>
          </w:tcPr>
          <w:p w:rsidRDefault="00E36783" w:rsidP="00E36783" w:rsidR="00E36783" w:rsidRPr="00A308F4">
            <w:pPr>
              <w:pStyle w:val="Sadrajitablice"/>
              <w:spacing w:after="57"/>
              <w:jc w:val="center"/>
              <w:rPr>
                <w:rFonts w:hAnsi="Times New Roman" w:ascii="Times New Roman"/>
                <w:sz w:val="18"/>
                <w:szCs w:val="18"/>
              </w:rPr>
            </w:pPr>
          </w:p>
        </w:tc>
      </w:tr>
    </w:tbl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</w:pPr>
    </w:p>
    <w:p w:rsidRDefault="0066667F" w:rsidR="0066667F">
      <w:pPr>
        <w:pStyle w:val="Bezproreda"/>
        <w:rPr>
          <w:rFonts w:hAnsi="Times New Roman" w:ascii="Times New Roman"/>
          <w:sz w:val="24"/>
        </w:rPr>
        <w:sectPr w:rsidR="0066667F">
          <w:pgSz w:orient="landscape" w:h="11906" w:w="16838"/>
          <w:pgMar w:gutter="0" w:footer="0" w:header="0" w:left="1417" w:bottom="1417" w:right="1417" w:top="1417"/>
          <w:cols w:space="720"/>
          <w:formProt w:val="false"/>
          <w:docGrid w:charSpace="4096" w:linePitch="360"/>
        </w:sectPr>
      </w:pPr>
    </w:p>
    <w:p w:rsidRDefault="00393D20" w:rsidR="0066667F" w:rsidRPr="006D3C87">
      <w:pPr>
        <w:pStyle w:val="Tijeloteksta"/>
        <w:rPr>
          <w:rFonts w:hAnsi="Times New Roman" w:ascii="Times New Roman"/>
        </w:rPr>
      </w:pPr>
      <w:r w:rsidRPr="006D3C87">
        <w:rPr>
          <w:rFonts w:hAnsi="Times New Roman" w:ascii="Times New Roman"/>
          <w:b/>
          <w:bCs/>
          <w:sz w:val="26"/>
          <w:szCs w:val="26"/>
        </w:rPr>
        <w:lastRenderedPageBreak/>
        <w:t>3.  ZAKAŠNJELE PRIJAVE</w:t>
      </w:r>
    </w:p>
    <w:p w:rsidRDefault="0066667F" w:rsidR="0066667F">
      <w:pPr>
        <w:pStyle w:val="Tijeloteksta"/>
        <w:rPr>
          <w:rFonts w:cstheme="minorBidi" w:eastAsiaTheme="minorHAnsi"/>
          <w:b/>
          <w:bCs/>
        </w:rPr>
      </w:pPr>
    </w:p>
    <w:p w:rsidRDefault="00CA2620" w:rsidR="0066667F" w:rsidRPr="00CA2620">
      <w:pPr>
        <w:rPr>
          <w:rFonts w:hAnsi="Times New Roman" w:ascii="Times New Roman"/>
          <w:sz w:val="24"/>
          <w:szCs w:val="24"/>
        </w:rPr>
      </w:pPr>
      <w:r w:rsidRPr="00CA2620">
        <w:rPr>
          <w:rFonts w:hAnsi="Times New Roman" w:ascii="Times New Roman"/>
          <w:sz w:val="24"/>
          <w:szCs w:val="24"/>
        </w:rPr>
        <w:t>Nema zakašnjelih prijava</w:t>
      </w:r>
    </w:p>
    <w:p w:rsidRDefault="0066667F" w:rsidR="0066667F">
      <w:pPr>
        <w:spacing w:after="200"/>
        <w:jc w:val="center"/>
        <w:rPr>
          <w:rFonts w:hAnsi="Times New Roman" w:ascii="Times New Roman"/>
          <w:b/>
          <w:sz w:val="24"/>
        </w:rPr>
      </w:pPr>
    </w:p>
    <w:p w:rsidRDefault="0066667F" w:rsidR="0066667F">
      <w:pPr>
        <w:jc w:val="center"/>
        <w:rPr>
          <w:rFonts w:hAnsi="Times New Roman" w:ascii="Times New Roman"/>
          <w:b/>
          <w:sz w:val="24"/>
        </w:rPr>
      </w:pPr>
    </w:p>
    <w:p w:rsidRDefault="006D3C87" w:rsidP="006D3C87" w:rsidR="006D3C8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TABLICA RAZLUČNIH PRAVA</w:t>
      </w:r>
    </w:p>
    <w:p w:rsidRDefault="0066667F" w:rsidR="0066667F">
      <w:pPr>
        <w:jc w:val="center"/>
        <w:rPr>
          <w:rFonts w:hAnsi="Times New Roman" w:ascii="Times New Roman"/>
          <w:sz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FA4E87" w:rsidR="00FA4E87">
      <w:pPr>
        <w:jc w:val="center"/>
        <w:rPr>
          <w:rFonts w:hAnsi="Times New Roman" w:ascii="Times New Roman"/>
          <w:sz w:val="24"/>
          <w:szCs w:val="24"/>
        </w:rPr>
      </w:pPr>
    </w:p>
    <w:p w:rsidRDefault="00E22B97" w:rsidR="0066667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pict>
          <v:rect filled="f" stroked="f" o:spid="_x0000_s1026" id="Okvir2" style="position:absolute;left:0;text-align:left;margin-left:-41.25pt;margin-top:.05pt;width:700.2pt;height:178.5pt;z-index:2;visibility:visible;mso-wrap-style:square;mso-width-percent:1000;mso-wrap-distance-left:9pt;mso-wrap-distance-top:0;mso-wrap-distance-right:9pt;mso-wrap-distance-bottom:0;mso-position-horizontal:absolute;mso-position-horizontal-relative:text;mso-position-vertical:absolute;mso-position-vertical-relative:text;mso-width-percent:1000;mso-width-relative:margin;v-text-anchor:top">
            <v:textbox style="mso-fit-shape-to-text:t" inset="0,0,0,0">
              <w:txbxContent>
                <w:p w:rsidRDefault="0066667F" w:rsidR="0066667F">
                  <w:pPr>
                    <w:pStyle w:val="Sadrajokvira"/>
                    <w:rPr>
                      <w:color w:val="auto"/>
                    </w:rPr>
                  </w:pPr>
                </w:p>
              </w:txbxContent>
            </v:textbox>
            <w10:wrap type="square"/>
          </v:rect>
        </w:pict>
      </w: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tbl>
      <w:tblPr>
        <w:tblStyle w:val="Reetkatablice"/>
        <w:tblW w:type="dxa" w:w="14454"/>
        <w:tblLook w:val="04A0" w:noVBand="1" w:noHBand="0" w:lastColumn="0" w:firstColumn="1" w:lastRow="0" w:firstRow="1"/>
      </w:tblPr>
      <w:tblGrid>
        <w:gridCol w:w="846"/>
        <w:gridCol w:w="1134"/>
        <w:gridCol w:w="2375"/>
        <w:gridCol w:w="1399"/>
        <w:gridCol w:w="1399"/>
        <w:gridCol w:w="1399"/>
        <w:gridCol w:w="1400"/>
        <w:gridCol w:w="1400"/>
        <w:gridCol w:w="3102"/>
      </w:tblGrid>
      <w:tr w:rsidTr="009E56D4" w:rsidR="00CA2620">
        <w:tc>
          <w:tcPr>
            <w:tcW w:type="dxa" w:w="846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Redni broj</w:t>
            </w:r>
          </w:p>
        </w:tc>
        <w:tc>
          <w:tcPr>
            <w:tcW w:type="dxa" w:w="1134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Redni broj </w:t>
            </w:r>
          </w:p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color w:val="auto"/>
                <w:sz w:val="18"/>
                <w:szCs w:val="18"/>
              </w:rPr>
              <w:t>prijave</w:t>
            </w:r>
          </w:p>
        </w:tc>
        <w:tc>
          <w:tcPr>
            <w:tcW w:type="dxa" w:w="2375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dxa" w:w="1399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dxa" w:w="1399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Adresa / sjedište razlučnog vjerovnika</w:t>
            </w:r>
          </w:p>
        </w:tc>
        <w:tc>
          <w:tcPr>
            <w:tcW w:type="dxa" w:w="1399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dxa" w:w="1400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dxa" w:w="1400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dxa" w:w="3102"/>
            <w:vAlign w:val="center"/>
          </w:tcPr>
          <w:p w:rsidRDefault="00CA2620" w:rsidP="00CA2620" w:rsidR="00CA2620" w:rsidRPr="006D3C87">
            <w:pPr>
              <w:pStyle w:val="Bezproreda"/>
              <w:jc w:val="center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Dio imovine na koji se odnosi razlučno pravo</w:t>
            </w:r>
          </w:p>
        </w:tc>
      </w:tr>
      <w:tr w:rsidTr="009E56D4" w:rsidR="00CA2620">
        <w:tc>
          <w:tcPr>
            <w:tcW w:type="dxa" w:w="846"/>
          </w:tcPr>
          <w:p w:rsidRDefault="00CA2620" w:rsidP="00CA2620" w:rsidR="00CA2620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1. </w:t>
            </w:r>
          </w:p>
        </w:tc>
        <w:tc>
          <w:tcPr>
            <w:tcW w:type="dxa" w:w="1134"/>
          </w:tcPr>
          <w:p w:rsidRDefault="00CA2620" w:rsidP="00CA2620" w:rsidR="00CA2620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color w:val="auto"/>
                <w:sz w:val="18"/>
                <w:szCs w:val="18"/>
              </w:rPr>
              <w:t>1</w:t>
            </w: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>.</w:t>
            </w:r>
          </w:p>
        </w:tc>
        <w:tc>
          <w:tcPr>
            <w:tcW w:type="dxa" w:w="2375"/>
          </w:tcPr>
          <w:p w:rsidRDefault="00CA2620" w:rsidP="00CA2620" w:rsidR="00CA2620" w:rsidRPr="00A308F4">
            <w:pPr>
              <w:pStyle w:val="Sadrajitablice"/>
              <w:framePr w:y="1" w:xAlign="center" w:vAnchor="text" w:hAnchor="text" w:wrap="around" w:hSpace="180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RH MINISTARSTVO PRAVOSUĐA</w:t>
            </w:r>
          </w:p>
        </w:tc>
        <w:tc>
          <w:tcPr>
            <w:tcW w:type="dxa" w:w="1399"/>
          </w:tcPr>
          <w:p w:rsidRDefault="00CA2620" w:rsidP="00CA2620" w:rsidR="00CA2620" w:rsidRPr="00A308F4">
            <w:pPr>
              <w:pStyle w:val="Sadrajitablice"/>
              <w:framePr w:y="1" w:xAlign="center" w:vAnchor="text" w:hAnchor="text" w:wrap="around" w:hSpace="180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26635293339</w:t>
            </w:r>
          </w:p>
        </w:tc>
        <w:tc>
          <w:tcPr>
            <w:tcW w:type="dxa" w:w="1399"/>
          </w:tcPr>
          <w:p w:rsidRDefault="00CA2620" w:rsidP="00CA2620" w:rsidR="00CA2620" w:rsidRPr="00A308F4">
            <w:pPr>
              <w:pStyle w:val="Sadrajitablice"/>
              <w:framePr w:y="1" w:xAlign="center" w:vAnchor="text" w:hAnchor="text" w:wrap="around" w:hSpace="180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 xml:space="preserve">Ul. grada Vukovara </w:t>
            </w:r>
            <w:r>
              <w:rPr>
                <w:rFonts w:hAnsi="Times New Roman" w:ascii="Times New Roman"/>
                <w:sz w:val="18"/>
                <w:szCs w:val="18"/>
              </w:rPr>
              <w:t>49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, Zagreb</w:t>
            </w:r>
          </w:p>
        </w:tc>
        <w:tc>
          <w:tcPr>
            <w:tcW w:type="dxa" w:w="1399"/>
          </w:tcPr>
          <w:p w:rsidRDefault="00CA2620" w:rsidP="00CA2620" w:rsidR="00CA2620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Zemljišne knjige K.o. </w:t>
            </w:r>
            <w:r>
              <w:rPr>
                <w:rFonts w:hAnsi="Times New Roman" w:ascii="Times New Roman"/>
                <w:color w:val="auto"/>
                <w:sz w:val="18"/>
                <w:szCs w:val="18"/>
              </w:rPr>
              <w:t>Pobjenik</w:t>
            </w:r>
          </w:p>
        </w:tc>
        <w:tc>
          <w:tcPr>
            <w:tcW w:type="dxa" w:w="1400"/>
          </w:tcPr>
          <w:p w:rsidRDefault="00CA2620" w:rsidP="00CA2620" w:rsidR="00CA2620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color w:val="auto"/>
                <w:sz w:val="18"/>
                <w:szCs w:val="18"/>
              </w:rPr>
              <w:t>5.000</w:t>
            </w:r>
            <w:r w:rsidR="009E56D4">
              <w:rPr>
                <w:rFonts w:hAnsi="Times New Roman" w:ascii="Times New Roman"/>
                <w:color w:val="auto"/>
                <w:sz w:val="18"/>
                <w:szCs w:val="18"/>
              </w:rPr>
              <w:t>,00</w:t>
            </w: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 kn</w:t>
            </w:r>
          </w:p>
        </w:tc>
        <w:tc>
          <w:tcPr>
            <w:tcW w:type="dxa" w:w="1400"/>
          </w:tcPr>
          <w:p w:rsidRDefault="00CA2620" w:rsidP="00CA2620" w:rsidR="00CA2620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- Rješenj</w:t>
            </w:r>
            <w:r>
              <w:rPr>
                <w:rFonts w:hAnsi="Times New Roman" w:ascii="Times New Roman"/>
                <w:sz w:val="18"/>
                <w:szCs w:val="18"/>
              </w:rPr>
              <w:t>e opć. Suda u Bjelovaru Ovr-3996/15-2 od 05. 11. 2015.</w:t>
            </w:r>
          </w:p>
        </w:tc>
        <w:tc>
          <w:tcPr>
            <w:tcW w:type="dxa" w:w="3102"/>
            <w:vAlign w:val="center"/>
          </w:tcPr>
          <w:p w:rsidRDefault="00CA2620" w:rsidP="00CA2620" w:rsidR="00CA2620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>Katastarska općina:303933 POBJENIK</w:t>
            </w:r>
          </w:p>
          <w:p w:rsidRDefault="00CA2620" w:rsidP="00CA2620" w:rsidR="00CA2620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>Broj ZK uloška: 1857</w:t>
            </w:r>
          </w:p>
          <w:p w:rsidRDefault="00CA2620" w:rsidP="00CA2620" w:rsidR="00CA2620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 xml:space="preserve">   K.Č. BR.</w:t>
            </w:r>
            <w:r w:rsidRPr="00CA2620">
              <w:rPr>
                <w:sz w:val="12"/>
                <w:szCs w:val="12"/>
              </w:rPr>
              <w:tab/>
              <w:t>OZNAKA ZEMLJIŠTA</w:t>
            </w:r>
            <w:r w:rsidRPr="00CA2620">
              <w:rPr>
                <w:sz w:val="12"/>
                <w:szCs w:val="12"/>
              </w:rPr>
              <w:tab/>
            </w:r>
            <w:r w:rsidRPr="00CA2620">
              <w:rPr>
                <w:sz w:val="12"/>
                <w:szCs w:val="12"/>
              </w:rPr>
              <w:tab/>
              <w:t>POVRŠINA U ČHV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1. 253 </w:t>
            </w:r>
            <w:r w:rsidRPr="00CA2620">
              <w:rPr>
                <w:bCs/>
                <w:sz w:val="12"/>
                <w:szCs w:val="12"/>
              </w:rPr>
              <w:tab/>
              <w:t xml:space="preserve">  </w:t>
            </w:r>
            <w:r w:rsidRPr="00CA2620">
              <w:rPr>
                <w:bCs/>
                <w:sz w:val="12"/>
                <w:szCs w:val="12"/>
              </w:rPr>
              <w:tab/>
              <w:t>ORANICA OGRATKA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993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2. 292/1</w:t>
            </w:r>
            <w:r w:rsidRPr="00CA2620">
              <w:rPr>
                <w:bCs/>
                <w:sz w:val="12"/>
                <w:szCs w:val="12"/>
              </w:rPr>
              <w:tab/>
              <w:t xml:space="preserve">ORANICA POD BUKVOM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684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3. 292/2 </w:t>
            </w:r>
            <w:r w:rsidRPr="00CA2620">
              <w:rPr>
                <w:bCs/>
                <w:sz w:val="12"/>
                <w:szCs w:val="12"/>
              </w:rPr>
              <w:tab/>
              <w:t>ORANICA POD BUKVOM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954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4. 292/3 </w:t>
            </w:r>
            <w:r w:rsidRPr="00CA2620">
              <w:rPr>
                <w:bCs/>
                <w:sz w:val="12"/>
                <w:szCs w:val="12"/>
              </w:rPr>
              <w:tab/>
              <w:t>ORANICA POD BUKVOM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477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5. 493/2 </w:t>
            </w:r>
            <w:r w:rsidRPr="00CA2620">
              <w:rPr>
                <w:bCs/>
                <w:sz w:val="12"/>
                <w:szCs w:val="12"/>
              </w:rPr>
              <w:tab/>
              <w:t xml:space="preserve">ORANICA GRUŠNICA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597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6. 495/1</w:t>
            </w:r>
            <w:r w:rsidRPr="00CA2620">
              <w:rPr>
                <w:bCs/>
                <w:sz w:val="12"/>
                <w:szCs w:val="12"/>
              </w:rPr>
              <w:tab/>
              <w:t xml:space="preserve">LIVADA MEKOTA 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lastRenderedPageBreak/>
              <w:tab/>
              <w:t>361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7. 495/3 </w:t>
            </w:r>
            <w:r w:rsidRPr="00CA2620">
              <w:rPr>
                <w:bCs/>
                <w:sz w:val="12"/>
                <w:szCs w:val="12"/>
              </w:rPr>
              <w:tab/>
              <w:t xml:space="preserve">ORANICA MEKOTA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443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8. 1224/5         ŠIKARA ZAPRTA GORA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9. 1225/1 </w:t>
            </w:r>
            <w:r w:rsidRPr="00CA2620">
              <w:rPr>
                <w:bCs/>
                <w:sz w:val="12"/>
                <w:szCs w:val="12"/>
              </w:rPr>
              <w:tab/>
              <w:t xml:space="preserve">ORANICA ZAPRTA GORA </w:t>
            </w:r>
            <w:r w:rsidRPr="00CA2620">
              <w:rPr>
                <w:bCs/>
                <w:sz w:val="12"/>
                <w:szCs w:val="12"/>
              </w:rPr>
              <w:tab/>
              <w:t>1185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10. 1225/5 </w:t>
            </w:r>
            <w:r w:rsidRPr="00CA2620">
              <w:rPr>
                <w:bCs/>
                <w:sz w:val="12"/>
                <w:szCs w:val="12"/>
              </w:rPr>
              <w:tab/>
              <w:t>ORANICA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508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11. 1225/8</w:t>
            </w:r>
            <w:r w:rsidRPr="00CA2620">
              <w:rPr>
                <w:bCs/>
                <w:sz w:val="12"/>
                <w:szCs w:val="12"/>
              </w:rPr>
              <w:tab/>
              <w:t>ORANICA NENADOVIČKA</w:t>
            </w:r>
            <w:r w:rsidRPr="00CA2620">
              <w:rPr>
                <w:bCs/>
                <w:sz w:val="12"/>
                <w:szCs w:val="12"/>
              </w:rPr>
              <w:tab/>
              <w:t>701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12. 1225/9</w:t>
            </w:r>
            <w:r w:rsidRPr="00CA2620">
              <w:rPr>
                <w:bCs/>
                <w:sz w:val="12"/>
                <w:szCs w:val="12"/>
              </w:rPr>
              <w:tab/>
              <w:t>ORANICA NENADOVIČKA</w:t>
            </w:r>
            <w:r w:rsidRPr="00CA2620">
              <w:rPr>
                <w:bCs/>
                <w:sz w:val="12"/>
                <w:szCs w:val="12"/>
              </w:rPr>
              <w:tab/>
              <w:t>700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13. 1226/2</w:t>
            </w:r>
            <w:r w:rsidRPr="00CA2620">
              <w:rPr>
                <w:bCs/>
                <w:sz w:val="12"/>
                <w:szCs w:val="12"/>
              </w:rPr>
              <w:tab/>
              <w:t>ORANICA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50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14. 1232/3</w:t>
            </w:r>
            <w:r w:rsidRPr="00CA2620">
              <w:rPr>
                <w:bCs/>
                <w:sz w:val="12"/>
                <w:szCs w:val="12"/>
              </w:rPr>
              <w:tab/>
              <w:t>ORANICA KRČEVINA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1000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15. 1232/8</w:t>
            </w:r>
            <w:r w:rsidRPr="00CA2620">
              <w:rPr>
                <w:bCs/>
                <w:sz w:val="12"/>
                <w:szCs w:val="12"/>
              </w:rPr>
              <w:tab/>
              <w:t>ORANICA KRČEVINA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16. 1297/1 </w:t>
            </w:r>
            <w:r w:rsidRPr="00CA2620">
              <w:rPr>
                <w:bCs/>
                <w:sz w:val="12"/>
                <w:szCs w:val="12"/>
              </w:rPr>
              <w:tab/>
              <w:t>ŠUMA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1000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17. 1298/3 </w:t>
            </w:r>
            <w:r w:rsidRPr="00CA2620">
              <w:rPr>
                <w:bCs/>
                <w:sz w:val="12"/>
                <w:szCs w:val="12"/>
              </w:rPr>
              <w:tab/>
              <w:t>ORANICA STUPARIČKA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988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18. 1309/5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19. 1315/1C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981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20. 1316/3 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582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21. 1404/2 </w:t>
            </w:r>
            <w:r w:rsidRPr="00CA2620">
              <w:rPr>
                <w:bCs/>
                <w:sz w:val="12"/>
                <w:szCs w:val="12"/>
              </w:rPr>
              <w:tab/>
              <w:t>ORANICA POLJANA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192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22. 1432/3</w:t>
            </w:r>
            <w:r w:rsidRPr="00CA2620">
              <w:rPr>
                <w:bCs/>
                <w:sz w:val="12"/>
                <w:szCs w:val="12"/>
              </w:rPr>
              <w:tab/>
              <w:t>ORANICA OGRADICA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1139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23. 1433/1</w:t>
            </w:r>
            <w:r w:rsidRPr="00CA2620">
              <w:rPr>
                <w:bCs/>
                <w:sz w:val="12"/>
                <w:szCs w:val="12"/>
              </w:rPr>
              <w:tab/>
              <w:t>ŠIKARA ŠTEFANOVICA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966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24. 1509/1</w:t>
            </w:r>
            <w:r w:rsidRPr="00CA2620">
              <w:rPr>
                <w:bCs/>
                <w:sz w:val="12"/>
                <w:szCs w:val="12"/>
              </w:rPr>
              <w:tab/>
              <w:t>ORANICA ZAGREDA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785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25. 1509/2</w:t>
            </w:r>
            <w:r w:rsidRPr="00CA2620">
              <w:rPr>
                <w:bCs/>
                <w:sz w:val="12"/>
                <w:szCs w:val="12"/>
              </w:rPr>
              <w:tab/>
              <w:t>ORANICA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377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26. 1512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830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27. 1514/3</w:t>
            </w:r>
            <w:r w:rsidRPr="00CA2620">
              <w:rPr>
                <w:bCs/>
                <w:sz w:val="12"/>
                <w:szCs w:val="12"/>
              </w:rPr>
              <w:tab/>
              <w:t>ORANICA SKRESINA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1314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28. 1547/1</w:t>
            </w:r>
            <w:r w:rsidRPr="00CA2620">
              <w:rPr>
                <w:bCs/>
                <w:sz w:val="12"/>
                <w:szCs w:val="12"/>
              </w:rPr>
              <w:tab/>
              <w:t>ŠIKARA BIJELA ZEMLJA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341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29. 1547/3</w:t>
            </w:r>
            <w:r w:rsidRPr="00CA2620">
              <w:rPr>
                <w:bCs/>
                <w:sz w:val="12"/>
                <w:szCs w:val="12"/>
              </w:rPr>
              <w:tab/>
              <w:t>ŠUMA BIJELA ZEMLJA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822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30. 1549/1</w:t>
            </w:r>
            <w:r w:rsidRPr="00CA2620">
              <w:rPr>
                <w:bCs/>
                <w:sz w:val="12"/>
                <w:szCs w:val="12"/>
              </w:rPr>
              <w:tab/>
              <w:t>ORANICA SKRESINA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1314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31. 1557/7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lastRenderedPageBreak/>
              <w:tab/>
              <w:t>645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32. 1559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969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33. 1560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155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34. 1579/1</w:t>
            </w:r>
            <w:r w:rsidRPr="00CA2620">
              <w:rPr>
                <w:bCs/>
                <w:sz w:val="12"/>
                <w:szCs w:val="12"/>
              </w:rPr>
              <w:tab/>
              <w:t>ORANICA RIBNJAK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791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35. 1598</w:t>
            </w:r>
            <w:r w:rsidRPr="00CA2620">
              <w:rPr>
                <w:bCs/>
                <w:sz w:val="12"/>
                <w:szCs w:val="12"/>
              </w:rPr>
              <w:tab/>
              <w:t>SPAŠNIK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394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36. 1599/4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323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37. 1599/5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324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38. 1599/6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323</w:t>
            </w: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</w:p>
          <w:p w:rsidRDefault="00CA2620" w:rsidP="00CA2620" w:rsidR="00CA2620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</w:p>
          <w:p w:rsidRDefault="00CA2620" w:rsidP="009E56D4" w:rsidR="00CA2620" w:rsidRPr="006D3C87">
            <w:pPr>
              <w:spacing w:lineRule="auto" w:line="360"/>
              <w:jc w:val="both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CA2620">
              <w:rPr>
                <w:bCs/>
                <w:sz w:val="12"/>
                <w:szCs w:val="12"/>
              </w:rPr>
              <w:t xml:space="preserve"> 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</w:p>
        </w:tc>
      </w:tr>
      <w:tr w:rsidTr="009E56D4" w:rsidR="009E56D4">
        <w:tc>
          <w:tcPr>
            <w:tcW w:type="dxa" w:w="846"/>
          </w:tcPr>
          <w:p w:rsidRDefault="009E56D4" w:rsidP="009E56D4" w:rsidR="009E56D4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color w:val="auto"/>
                <w:sz w:val="18"/>
                <w:szCs w:val="18"/>
              </w:rPr>
              <w:lastRenderedPageBreak/>
              <w:t>2.</w:t>
            </w:r>
          </w:p>
        </w:tc>
        <w:tc>
          <w:tcPr>
            <w:tcW w:type="dxa" w:w="1134"/>
          </w:tcPr>
          <w:p w:rsidRDefault="009E56D4" w:rsidP="009E56D4" w:rsidR="009E56D4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color w:val="auto"/>
                <w:sz w:val="18"/>
                <w:szCs w:val="18"/>
              </w:rPr>
              <w:t>3.</w:t>
            </w:r>
          </w:p>
        </w:tc>
        <w:tc>
          <w:tcPr>
            <w:tcW w:type="dxa" w:w="2375"/>
          </w:tcPr>
          <w:p w:rsidRDefault="009E56D4" w:rsidP="009E56D4" w:rsidR="009E56D4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RH, Ministarstvo financija, Porezna uprava</w:t>
            </w:r>
          </w:p>
        </w:tc>
        <w:tc>
          <w:tcPr>
            <w:tcW w:type="dxa" w:w="1399"/>
          </w:tcPr>
          <w:p w:rsidRDefault="009E56D4" w:rsidP="009E56D4" w:rsidR="009E56D4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 w:rsidRPr="00A308F4">
              <w:rPr>
                <w:rFonts w:hAnsi="Times New Roman" w:ascii="Times New Roman"/>
                <w:sz w:val="18"/>
                <w:szCs w:val="18"/>
              </w:rPr>
              <w:t>18683136487</w:t>
            </w:r>
          </w:p>
        </w:tc>
        <w:tc>
          <w:tcPr>
            <w:tcW w:type="dxa" w:w="1399"/>
          </w:tcPr>
          <w:p w:rsidRDefault="009E56D4" w:rsidP="009E56D4" w:rsidR="009E56D4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Boškovićeva 5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>, Zagreb</w:t>
            </w:r>
          </w:p>
        </w:tc>
        <w:tc>
          <w:tcPr>
            <w:tcW w:type="dxa" w:w="1399"/>
          </w:tcPr>
          <w:p w:rsidRDefault="009E56D4" w:rsidP="009E56D4" w:rsidR="009E56D4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 w:rsidRPr="006D3C87">
              <w:rPr>
                <w:rFonts w:hAnsi="Times New Roman" w:ascii="Times New Roman"/>
                <w:color w:val="auto"/>
                <w:sz w:val="18"/>
                <w:szCs w:val="18"/>
              </w:rPr>
              <w:t xml:space="preserve">Zemljišne knjige K.o. </w:t>
            </w:r>
            <w:r>
              <w:rPr>
                <w:rFonts w:hAnsi="Times New Roman" w:ascii="Times New Roman"/>
                <w:color w:val="auto"/>
                <w:sz w:val="18"/>
                <w:szCs w:val="18"/>
              </w:rPr>
              <w:t>Pobjenik</w:t>
            </w:r>
          </w:p>
        </w:tc>
        <w:tc>
          <w:tcPr>
            <w:tcW w:type="dxa" w:w="1400"/>
          </w:tcPr>
          <w:p w:rsidRDefault="009E56D4" w:rsidP="009E56D4" w:rsidR="009E56D4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335.351,39</w:t>
            </w:r>
            <w:r w:rsidRPr="00A308F4">
              <w:rPr>
                <w:rFonts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400"/>
          </w:tcPr>
          <w:p w:rsidRDefault="009E56D4" w:rsidP="009E56D4" w:rsidR="009E56D4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3102"/>
            <w:vAlign w:val="center"/>
          </w:tcPr>
          <w:p w:rsidRDefault="009E56D4" w:rsidP="009E56D4" w:rsidR="009E56D4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>Katastarska općina:303933 POBJENIK</w:t>
            </w:r>
          </w:p>
          <w:p w:rsidRDefault="009E56D4" w:rsidP="009E56D4" w:rsidR="009E56D4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>Broj ZK uloška: 1857</w:t>
            </w:r>
          </w:p>
          <w:p w:rsidRDefault="009E56D4" w:rsidP="009E56D4" w:rsidR="009E56D4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  <w:r w:rsidRPr="00CA2620">
              <w:rPr>
                <w:sz w:val="12"/>
                <w:szCs w:val="12"/>
              </w:rPr>
              <w:t xml:space="preserve">   K.Č. BR.</w:t>
            </w:r>
            <w:r w:rsidRPr="00CA2620">
              <w:rPr>
                <w:sz w:val="12"/>
                <w:szCs w:val="12"/>
              </w:rPr>
              <w:tab/>
              <w:t>OZNAKA ZEMLJIŠTA</w:t>
            </w:r>
            <w:r w:rsidRPr="00CA2620">
              <w:rPr>
                <w:sz w:val="12"/>
                <w:szCs w:val="12"/>
              </w:rPr>
              <w:tab/>
            </w:r>
            <w:r w:rsidRPr="00CA2620">
              <w:rPr>
                <w:sz w:val="12"/>
                <w:szCs w:val="12"/>
              </w:rPr>
              <w:tab/>
              <w:t>POVRŠINA U ČHV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1. 253 </w:t>
            </w:r>
            <w:r w:rsidRPr="00CA2620">
              <w:rPr>
                <w:bCs/>
                <w:sz w:val="12"/>
                <w:szCs w:val="12"/>
              </w:rPr>
              <w:tab/>
              <w:t xml:space="preserve">  </w:t>
            </w:r>
            <w:r w:rsidRPr="00CA2620">
              <w:rPr>
                <w:bCs/>
                <w:sz w:val="12"/>
                <w:szCs w:val="12"/>
              </w:rPr>
              <w:tab/>
              <w:t>ORANICA OGRATKA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993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2. 292/1</w:t>
            </w:r>
            <w:r w:rsidRPr="00CA2620">
              <w:rPr>
                <w:bCs/>
                <w:sz w:val="12"/>
                <w:szCs w:val="12"/>
              </w:rPr>
              <w:tab/>
              <w:t xml:space="preserve">ORANICA POD BUKVOM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684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3. 292/2 </w:t>
            </w:r>
            <w:r w:rsidRPr="00CA2620">
              <w:rPr>
                <w:bCs/>
                <w:sz w:val="12"/>
                <w:szCs w:val="12"/>
              </w:rPr>
              <w:tab/>
              <w:t>ORANICA POD BUKVOM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954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4. 292/3 </w:t>
            </w:r>
            <w:r w:rsidRPr="00CA2620">
              <w:rPr>
                <w:bCs/>
                <w:sz w:val="12"/>
                <w:szCs w:val="12"/>
              </w:rPr>
              <w:tab/>
              <w:t>ORANICA POD BUKVOM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477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5. 493/2 </w:t>
            </w:r>
            <w:r w:rsidRPr="00CA2620">
              <w:rPr>
                <w:bCs/>
                <w:sz w:val="12"/>
                <w:szCs w:val="12"/>
              </w:rPr>
              <w:tab/>
              <w:t xml:space="preserve">ORANICA GRUŠNICA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597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6. 495/1</w:t>
            </w:r>
            <w:r w:rsidRPr="00CA2620">
              <w:rPr>
                <w:bCs/>
                <w:sz w:val="12"/>
                <w:szCs w:val="12"/>
              </w:rPr>
              <w:tab/>
              <w:t xml:space="preserve">LIVADA MEKOTA 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361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7. 495/3 </w:t>
            </w:r>
            <w:r w:rsidRPr="00CA2620">
              <w:rPr>
                <w:bCs/>
                <w:sz w:val="12"/>
                <w:szCs w:val="12"/>
              </w:rPr>
              <w:tab/>
              <w:t xml:space="preserve">ORANICA MEKOTA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443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8. 1224/5         ŠIKARA ZAPRTA GORA 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9. 1225/1 </w:t>
            </w:r>
            <w:r w:rsidRPr="00CA2620">
              <w:rPr>
                <w:bCs/>
                <w:sz w:val="12"/>
                <w:szCs w:val="12"/>
              </w:rPr>
              <w:tab/>
              <w:t xml:space="preserve">ORANICA ZAPRTA GORA </w:t>
            </w:r>
            <w:r w:rsidRPr="00CA2620">
              <w:rPr>
                <w:bCs/>
                <w:sz w:val="12"/>
                <w:szCs w:val="12"/>
              </w:rPr>
              <w:tab/>
              <w:t>1185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10. 1225/5 </w:t>
            </w:r>
            <w:r w:rsidRPr="00CA2620">
              <w:rPr>
                <w:bCs/>
                <w:sz w:val="12"/>
                <w:szCs w:val="12"/>
              </w:rPr>
              <w:tab/>
              <w:t>ORANICA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508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11. 1225/8</w:t>
            </w:r>
            <w:r w:rsidRPr="00CA2620">
              <w:rPr>
                <w:bCs/>
                <w:sz w:val="12"/>
                <w:szCs w:val="12"/>
              </w:rPr>
              <w:tab/>
              <w:t>ORANICA NENADOVIČKA</w:t>
            </w:r>
            <w:r w:rsidRPr="00CA2620">
              <w:rPr>
                <w:bCs/>
                <w:sz w:val="12"/>
                <w:szCs w:val="12"/>
              </w:rPr>
              <w:tab/>
              <w:t>701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lastRenderedPageBreak/>
              <w:t>12. 1225/9</w:t>
            </w:r>
            <w:r w:rsidRPr="00CA2620">
              <w:rPr>
                <w:bCs/>
                <w:sz w:val="12"/>
                <w:szCs w:val="12"/>
              </w:rPr>
              <w:tab/>
              <w:t>ORANICA NENADOVIČKA</w:t>
            </w:r>
            <w:r w:rsidRPr="00CA2620">
              <w:rPr>
                <w:bCs/>
                <w:sz w:val="12"/>
                <w:szCs w:val="12"/>
              </w:rPr>
              <w:tab/>
              <w:t>700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13. 1226/2</w:t>
            </w:r>
            <w:r w:rsidRPr="00CA2620">
              <w:rPr>
                <w:bCs/>
                <w:sz w:val="12"/>
                <w:szCs w:val="12"/>
              </w:rPr>
              <w:tab/>
              <w:t>ORANICA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50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14. 1232/3</w:t>
            </w:r>
            <w:r w:rsidRPr="00CA2620">
              <w:rPr>
                <w:bCs/>
                <w:sz w:val="12"/>
                <w:szCs w:val="12"/>
              </w:rPr>
              <w:tab/>
              <w:t>ORANICA KRČEVINA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1000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15. 1232/8</w:t>
            </w:r>
            <w:r w:rsidRPr="00CA2620">
              <w:rPr>
                <w:bCs/>
                <w:sz w:val="12"/>
                <w:szCs w:val="12"/>
              </w:rPr>
              <w:tab/>
              <w:t>ORANICA KRČEVINA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16. 1297/1 </w:t>
            </w:r>
            <w:r w:rsidRPr="00CA2620">
              <w:rPr>
                <w:bCs/>
                <w:sz w:val="12"/>
                <w:szCs w:val="12"/>
              </w:rPr>
              <w:tab/>
              <w:t>ŠUMA ZAPRTA GORA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1000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17. 1298/3 </w:t>
            </w:r>
            <w:r w:rsidRPr="00CA2620">
              <w:rPr>
                <w:bCs/>
                <w:sz w:val="12"/>
                <w:szCs w:val="12"/>
              </w:rPr>
              <w:tab/>
              <w:t>ORANICA STUPARIČKA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988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18. 1309/5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1005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19. 1315/1C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981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20. 1316/3 </w:t>
            </w:r>
            <w:r w:rsidRPr="00CA2620">
              <w:rPr>
                <w:bCs/>
                <w:sz w:val="12"/>
                <w:szCs w:val="12"/>
              </w:rPr>
              <w:tab/>
              <w:t>ORANICA OGRADA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582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 xml:space="preserve">21. 1404/2 </w:t>
            </w:r>
            <w:r w:rsidRPr="00CA2620">
              <w:rPr>
                <w:bCs/>
                <w:sz w:val="12"/>
                <w:szCs w:val="12"/>
              </w:rPr>
              <w:tab/>
              <w:t>ORANICA POLJANA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192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22. 1432/3</w:t>
            </w:r>
            <w:r w:rsidRPr="00CA2620">
              <w:rPr>
                <w:bCs/>
                <w:sz w:val="12"/>
                <w:szCs w:val="12"/>
              </w:rPr>
              <w:tab/>
              <w:t>ORANICA OGRADICA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1139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23. 1433/1</w:t>
            </w:r>
            <w:r w:rsidRPr="00CA2620">
              <w:rPr>
                <w:bCs/>
                <w:sz w:val="12"/>
                <w:szCs w:val="12"/>
              </w:rPr>
              <w:tab/>
              <w:t>ŠIKARA ŠTEFANOVICA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966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24. 1509/1</w:t>
            </w:r>
            <w:r w:rsidRPr="00CA2620">
              <w:rPr>
                <w:bCs/>
                <w:sz w:val="12"/>
                <w:szCs w:val="12"/>
              </w:rPr>
              <w:tab/>
              <w:t>ORANICA ZAGREDA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785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25. 1509/2</w:t>
            </w:r>
            <w:r w:rsidRPr="00CA2620">
              <w:rPr>
                <w:bCs/>
                <w:sz w:val="12"/>
                <w:szCs w:val="12"/>
              </w:rPr>
              <w:tab/>
              <w:t>ORANICA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377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26. 1512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830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27. 1514/3</w:t>
            </w:r>
            <w:r w:rsidRPr="00CA2620">
              <w:rPr>
                <w:bCs/>
                <w:sz w:val="12"/>
                <w:szCs w:val="12"/>
              </w:rPr>
              <w:tab/>
              <w:t>ORANICA SKRESINA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1314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28. 1547/1</w:t>
            </w:r>
            <w:r w:rsidRPr="00CA2620">
              <w:rPr>
                <w:bCs/>
                <w:sz w:val="12"/>
                <w:szCs w:val="12"/>
              </w:rPr>
              <w:tab/>
              <w:t>ŠIKARA BIJELA ZEMLJA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341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29. 1547/3</w:t>
            </w:r>
            <w:r w:rsidRPr="00CA2620">
              <w:rPr>
                <w:bCs/>
                <w:sz w:val="12"/>
                <w:szCs w:val="12"/>
              </w:rPr>
              <w:tab/>
              <w:t>ŠUMA BIJELA ZEMLJA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822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30. 1549/1</w:t>
            </w:r>
            <w:r w:rsidRPr="00CA2620">
              <w:rPr>
                <w:bCs/>
                <w:sz w:val="12"/>
                <w:szCs w:val="12"/>
              </w:rPr>
              <w:tab/>
              <w:t>ORANICA SKRESINA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1314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31. 1557/7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645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32. 1559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969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33. 1560</w:t>
            </w:r>
            <w:r w:rsidRPr="00CA2620">
              <w:rPr>
                <w:bCs/>
                <w:sz w:val="12"/>
                <w:szCs w:val="12"/>
              </w:rPr>
              <w:tab/>
              <w:t>ORANICA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155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34. 1579/1</w:t>
            </w:r>
            <w:r w:rsidRPr="00CA2620">
              <w:rPr>
                <w:bCs/>
                <w:sz w:val="12"/>
                <w:szCs w:val="12"/>
              </w:rPr>
              <w:tab/>
              <w:t>ORANICA RIBNJAK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791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35. 1598</w:t>
            </w:r>
            <w:r w:rsidRPr="00CA2620">
              <w:rPr>
                <w:bCs/>
                <w:sz w:val="12"/>
                <w:szCs w:val="12"/>
              </w:rPr>
              <w:tab/>
              <w:t>SPAŠNIK RIBNJAČA</w:t>
            </w:r>
            <w:r w:rsidRPr="00CA2620">
              <w:rPr>
                <w:bCs/>
                <w:sz w:val="12"/>
                <w:szCs w:val="12"/>
              </w:rPr>
              <w:tab/>
            </w:r>
            <w:r w:rsidRPr="00CA2620">
              <w:rPr>
                <w:bCs/>
                <w:sz w:val="12"/>
                <w:szCs w:val="12"/>
              </w:rPr>
              <w:tab/>
              <w:t>394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36. 1599/4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323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lastRenderedPageBreak/>
              <w:t>37. 1599/5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324</w:t>
            </w:r>
          </w:p>
          <w:p w:rsidRDefault="009E56D4" w:rsidP="009E56D4" w:rsidR="009E56D4" w:rsidRPr="00CA2620">
            <w:pPr>
              <w:autoSpaceDE w:val="false"/>
              <w:autoSpaceDN w:val="false"/>
              <w:adjustRightInd w:val="false"/>
              <w:rPr>
                <w:bCs/>
                <w:sz w:val="12"/>
                <w:szCs w:val="12"/>
              </w:rPr>
            </w:pPr>
            <w:r w:rsidRPr="00CA2620">
              <w:rPr>
                <w:bCs/>
                <w:sz w:val="12"/>
                <w:szCs w:val="12"/>
              </w:rPr>
              <w:t>38. 1599/6</w:t>
            </w:r>
            <w:r w:rsidRPr="00CA2620">
              <w:rPr>
                <w:bCs/>
                <w:sz w:val="12"/>
                <w:szCs w:val="12"/>
              </w:rPr>
              <w:tab/>
              <w:t>ORANICA DUGAČKI GRM</w:t>
            </w:r>
            <w:r w:rsidRPr="00CA2620">
              <w:rPr>
                <w:bCs/>
                <w:sz w:val="12"/>
                <w:szCs w:val="12"/>
              </w:rPr>
              <w:tab/>
              <w:t>323</w:t>
            </w:r>
          </w:p>
          <w:p w:rsidRDefault="009E56D4" w:rsidP="009E56D4" w:rsidR="009E56D4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</w:p>
        </w:tc>
      </w:tr>
      <w:tr w:rsidTr="009E56D4" w:rsidR="009E56D4">
        <w:tc>
          <w:tcPr>
            <w:tcW w:type="dxa" w:w="846"/>
          </w:tcPr>
          <w:p w:rsidRDefault="009E56D4" w:rsidP="009E56D4" w:rsidR="009E56D4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</w:p>
        </w:tc>
        <w:tc>
          <w:tcPr>
            <w:tcW w:type="dxa" w:w="1134"/>
          </w:tcPr>
          <w:p w:rsidRDefault="009E56D4" w:rsidP="009E56D4" w:rsidR="009E56D4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</w:p>
        </w:tc>
        <w:tc>
          <w:tcPr>
            <w:tcW w:type="dxa" w:w="2375"/>
          </w:tcPr>
          <w:p w:rsidRDefault="009E56D4" w:rsidP="009E56D4" w:rsidR="009E56D4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U K U P N O </w:t>
            </w:r>
          </w:p>
        </w:tc>
        <w:tc>
          <w:tcPr>
            <w:tcW w:type="dxa" w:w="1399"/>
          </w:tcPr>
          <w:p w:rsidRDefault="009E56D4" w:rsidP="009E56D4" w:rsidR="009E56D4" w:rsidRPr="00A308F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99"/>
          </w:tcPr>
          <w:p w:rsidRDefault="009E56D4" w:rsidP="009E56D4" w:rsidR="009E56D4">
            <w:pPr>
              <w:pStyle w:val="Sadrajitablice"/>
              <w:spacing w:after="57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1399"/>
          </w:tcPr>
          <w:p w:rsidRDefault="009E56D4" w:rsidP="009E56D4" w:rsidR="009E56D4" w:rsidRPr="006D3C87">
            <w:pPr>
              <w:pStyle w:val="Bezproreda"/>
              <w:rPr>
                <w:rFonts w:hAnsi="Times New Roman" w:ascii="Times New Roman"/>
                <w:color w:val="auto"/>
                <w:sz w:val="18"/>
                <w:szCs w:val="18"/>
              </w:rPr>
            </w:pPr>
          </w:p>
        </w:tc>
        <w:tc>
          <w:tcPr>
            <w:tcW w:type="dxa" w:w="1400"/>
          </w:tcPr>
          <w:p w:rsidRDefault="009E56D4" w:rsidP="009E56D4" w:rsidR="009E56D4" w:rsidRPr="009E56D4">
            <w:pPr>
              <w:pStyle w:val="Bezproreda"/>
              <w:rPr>
                <w:rFonts w:hAnsi="Times New Roman" w:ascii="Times New Roman"/>
                <w:b/>
                <w:sz w:val="18"/>
                <w:szCs w:val="18"/>
              </w:rPr>
            </w:pPr>
            <w:r w:rsidRPr="009E56D4">
              <w:rPr>
                <w:rFonts w:hAnsi="Times New Roman" w:ascii="Times New Roman"/>
                <w:b/>
                <w:sz w:val="18"/>
                <w:szCs w:val="18"/>
              </w:rPr>
              <w:t>340.351,39 kn</w:t>
            </w:r>
          </w:p>
        </w:tc>
        <w:tc>
          <w:tcPr>
            <w:tcW w:type="dxa" w:w="1400"/>
          </w:tcPr>
          <w:p w:rsidRDefault="009E56D4" w:rsidP="009E56D4" w:rsidR="009E56D4" w:rsidRPr="00A308F4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</w:p>
        </w:tc>
        <w:tc>
          <w:tcPr>
            <w:tcW w:type="dxa" w:w="3102"/>
            <w:vAlign w:val="center"/>
          </w:tcPr>
          <w:p w:rsidRDefault="009E56D4" w:rsidP="009E56D4" w:rsidR="009E56D4" w:rsidRPr="00CA2620">
            <w:pPr>
              <w:spacing w:lineRule="auto" w:line="360"/>
              <w:jc w:val="both"/>
              <w:rPr>
                <w:sz w:val="12"/>
                <w:szCs w:val="12"/>
              </w:rPr>
            </w:pPr>
          </w:p>
        </w:tc>
      </w:tr>
    </w:tbl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FA4E87" w:rsidR="00FA4E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D3C87" w:rsidR="006D3C87">
      <w:pPr>
        <w:jc w:val="center"/>
        <w:rPr>
          <w:rFonts w:hAnsi="Times New Roman" w:ascii="Times New Roman"/>
          <w:b/>
          <w:sz w:val="24"/>
        </w:rPr>
      </w:pPr>
    </w:p>
    <w:p w:rsidRDefault="0066667F" w:rsidR="0066667F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9E56D4" w:rsidR="009E56D4">
      <w:pPr>
        <w:jc w:val="center"/>
        <w:rPr>
          <w:rFonts w:hAnsi="Times New Roman" w:ascii="Times New Roman"/>
          <w:sz w:val="24"/>
        </w:rPr>
      </w:pP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6D3C87" w:rsidR="006D3C8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>TABLICA IZLUČNIH PRAVA</w:t>
      </w:r>
    </w:p>
    <w:p w:rsidRDefault="006D3C87" w:rsidR="006D3C87">
      <w:pPr>
        <w:jc w:val="center"/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D3C87">
      <w:pPr>
        <w:rPr>
          <w:rFonts w:hAnsi="Times New Roman" w:ascii="Times New Roman"/>
          <w:sz w:val="24"/>
        </w:rPr>
      </w:pPr>
    </w:p>
    <w:p w:rsidRDefault="006D3C87" w:rsidP="006D3C87" w:rsidR="006666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Nema prijavljenih izlučnih prava</w:t>
      </w: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66667F" w:rsidR="0066667F">
      <w:pPr>
        <w:rPr>
          <w:rFonts w:hAnsi="Times New Roman" w:ascii="Times New Roman"/>
          <w:sz w:val="24"/>
        </w:rPr>
      </w:pPr>
    </w:p>
    <w:p w:rsidRDefault="00393D20" w:rsidR="006666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Stečajni upravitelj</w:t>
      </w:r>
    </w:p>
    <w:p w:rsidRDefault="006D3C87" w:rsidR="006D3C87">
      <w:pPr>
        <w:rPr>
          <w:rFonts w:hAnsi="Times New Roman" w:ascii="Times New Roman"/>
          <w:sz w:val="24"/>
        </w:rPr>
      </w:pPr>
    </w:p>
    <w:p w:rsidRDefault="006D3C87" w:rsidR="006D3C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9E56D4">
        <w:rPr>
          <w:rFonts w:hAnsi="Times New Roman" w:ascii="Times New Roman"/>
          <w:sz w:val="24"/>
        </w:rPr>
        <w:t>01</w:t>
      </w:r>
      <w:r>
        <w:rPr>
          <w:rFonts w:hAnsi="Times New Roman" w:ascii="Times New Roman"/>
          <w:sz w:val="24"/>
        </w:rPr>
        <w:t>. 0</w:t>
      </w:r>
      <w:r w:rsidR="009E56D4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>. 2018.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Zoran Mihajlović</w:t>
      </w:r>
    </w:p>
    <w:sectPr w:rsidR="006D3C87">
      <w:pgSz w:orient="landscape" w:h="11906" w:w="16838"/>
      <w:pgMar w:gutter="0" w:footer="0" w:header="0" w:left="1417" w:bottom="1417" w:right="1417" w:top="1417"/>
      <w:cols w:space="720"/>
      <w:formProt w:val="false"/>
      <w:docGrid w:charSpace="4096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659" w:rsidR="00A06659">
      <w:pPr>
        <w:spacing w:after="0"/>
      </w:pPr>
      <w:r>
        <w:separator/>
      </w:r>
    </w:p>
  </w:endnote>
  <w:endnote w:id="0" w:type="continuationSeparator">
    <w:p w:rsidRDefault="00A06659" w:rsidR="00A066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659" w:rsidR="00A06659">
      <w:r>
        <w:separator/>
      </w:r>
    </w:p>
  </w:footnote>
  <w:footnote w:id="0" w:type="continuationSeparator">
    <w:p w:rsidRDefault="00A06659" w:rsidR="00A06659">
      <w:r>
        <w:continuationSeparator/>
      </w:r>
    </w:p>
  </w:footnote>
  <w:footnote w:id="1">
    <w:p w:rsidRDefault="006D3C87" w:rsidR="006D3C87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0475D"/>
    <w:multiLevelType w:val="multilevel"/>
    <w:tmpl w:val="149CE692"/>
    <w:lvl w:ilvl="0">
      <w:start w:val="1"/>
      <w:numFmt w:val="none"/>
      <w:suff w:val="nothing"/>
      <w:lvlText w:val=""/>
      <w:lvlJc w:val="left"/>
      <w:pPr>
        <w:ind w:firstLine="0" w:left="0"/>
      </w:pPr>
    </w:lvl>
    <w:lvl w:ilvl="1">
      <w:start w:val="1"/>
      <w:numFmt w:val="none"/>
      <w:suff w:val="nothing"/>
      <w:lvlText w:val=""/>
      <w:lvlJc w:val="left"/>
      <w:pPr>
        <w:ind w:firstLine="0" w:left="0"/>
      </w:pPr>
    </w:lvl>
    <w:lvl w:ilvl="2">
      <w:start w:val="1"/>
      <w:numFmt w:val="none"/>
      <w:suff w:val="nothing"/>
      <w:lvlText w:val=""/>
      <w:lvlJc w:val="left"/>
      <w:pPr>
        <w:ind w:firstLine="0" w:left="0"/>
      </w:pPr>
    </w:lvl>
    <w:lvl w:ilvl="3">
      <w:start w:val="1"/>
      <w:numFmt w:val="none"/>
      <w:suff w:val="nothing"/>
      <w:lvlText w:val=""/>
      <w:lvlJc w:val="left"/>
      <w:pPr>
        <w:ind w:firstLine="0" w:left="0"/>
      </w:pPr>
    </w:lvl>
    <w:lvl w:ilvl="4">
      <w:start w:val="1"/>
      <w:numFmt w:val="none"/>
      <w:suff w:val="nothing"/>
      <w:lvlText w:val=""/>
      <w:lvlJc w:val="left"/>
      <w:pPr>
        <w:ind w:firstLine="0" w:left="0"/>
      </w:pPr>
    </w:lvl>
    <w:lvl w:ilvl="5">
      <w:start w:val="1"/>
      <w:numFmt w:val="none"/>
      <w:suff w:val="nothing"/>
      <w:lvlText w:val=""/>
      <w:lvlJc w:val="left"/>
      <w:pPr>
        <w:ind w:firstLine="0" w:left="0"/>
      </w:pPr>
    </w:lvl>
    <w:lvl w:ilvl="6">
      <w:start w:val="1"/>
      <w:numFmt w:val="none"/>
      <w:suff w:val="nothing"/>
      <w:lvlText w:val=""/>
      <w:lvlJc w:val="left"/>
      <w:pPr>
        <w:ind w:firstLine="0" w:left="0"/>
      </w:pPr>
    </w:lvl>
    <w:lvl w:ilvl="7">
      <w:start w:val="1"/>
      <w:numFmt w:val="none"/>
      <w:suff w:val="nothing"/>
      <w:lvlText w:val=""/>
      <w:lvlJc w:val="left"/>
      <w:pPr>
        <w:ind w:firstLine="0" w:left="0"/>
      </w:pPr>
    </w:lvl>
    <w:lvl w:ilvl="8">
      <w:start w:val="1"/>
      <w:numFmt w:val="none"/>
      <w:suff w:val="nothing"/>
      <w:lvlText w:val=""/>
      <w:lvlJc w:val="left"/>
      <w:pPr>
        <w:ind w:firstLine="0" w:left="0"/>
      </w:pPr>
    </w:lvl>
  </w:abstractNum>
  <w:abstractNum w:abstractNumId="1">
    <w:nsid w:val="42F037E0"/>
    <w:multiLevelType w:val="multilevel"/>
    <w:tmpl w:val="7C08C1EE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67F"/>
    <w:rsid w:val="002810F1"/>
    <w:rsid w:val="00393D20"/>
    <w:rsid w:val="00502A09"/>
    <w:rsid w:val="0066667F"/>
    <w:rsid w:val="006D3C87"/>
    <w:rsid w:val="007D02F0"/>
    <w:rsid w:val="00830E02"/>
    <w:rsid w:val="008A1F0F"/>
    <w:rsid w:val="009E56D4"/>
    <w:rsid w:val="00A06659"/>
    <w:rsid w:val="00A308F4"/>
    <w:rsid w:val="00AE6F1C"/>
    <w:rsid w:val="00B23C37"/>
    <w:rsid w:val="00BB065E"/>
    <w:rsid w:val="00CA2620"/>
    <w:rsid w:val="00E22B97"/>
    <w:rsid w:val="00E36783"/>
    <w:rsid w:val="00FA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Cs w:val="22"/>
        <w:lang w:bidi="ar-SA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rPr>
      <w:vertAlign w:val="superscript"/>
    </w:rPr>
  </w:style>
  <w:style w:customStyle="true" w:styleId="Sidrozavrnebiljeke" w:type="character">
    <w:name w:val="Sidro završne bilješke"/>
    <w:rPr>
      <w:vertAlign w:val="superscript"/>
    </w:rPr>
  </w:style>
  <w:style w:customStyle="true" w:styleId="Znakovioznaavanjazavrnihbiljeki" w:type="character">
    <w:name w:val="Znakovi označavanja završnih bilješki"/>
    <w:qFormat/>
  </w:style>
  <w:style w:customStyle="true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true" w:styleId="Sadrajokvira" w:type="paragraph">
    <w:name w:val="Sadržaj okvira"/>
    <w:basedOn w:val="Normal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CA26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2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B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B9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B9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B9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Cs w:val="22"/>
        <w:lang w:bidi="ar-SA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cs="Times New Roman" w:eastAsia="Calibri"/>
      <w:color w:val="00000A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rPr>
      <w:vertAlign w:val="superscript"/>
    </w:rPr>
  </w:style>
  <w:style w:customStyle="1" w:styleId="Sidrozavrnebiljeke" w:type="character">
    <w:name w:val="Sidro završne bilješke"/>
    <w:rPr>
      <w:vertAlign w:val="superscript"/>
    </w:rPr>
  </w:style>
  <w:style w:customStyle="1" w:styleId="Znakovioznaavanjazavrnihbiljeki" w:type="character">
    <w:name w:val="Znakovi označavanja završnih bilješki"/>
    <w:qFormat/>
  </w:style>
  <w:style w:customStyle="1" w:styleId="Stilnaslova" w:type="paragraph">
    <w:name w:val="Stil naslova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cs="Times New Roman" w:eastAsia="Times New Roman"/>
      <w:color w:val="00000A"/>
      <w:sz w:val="22"/>
      <w:lang w:eastAsia="en-US"/>
    </w:rPr>
  </w:style>
  <w:style w:styleId="Tekstfusnote" w:type="paragraph">
    <w:name w:val="footnote text"/>
    <w:basedOn w:val="Normal"/>
    <w:link w:val="TekstfusnoteChar"/>
  </w:style>
  <w:style w:customStyle="1" w:styleId="Sadrajokvira" w:type="paragraph">
    <w:name w:val="Sadržaj okvira"/>
    <w:basedOn w:val="Normal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  <w:pPr>
      <w:suppressLineNumbers/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CA26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2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B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B9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B9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B9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27696-F45A-4549-9B8F-D59866D90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850</properties:Words>
  <properties:Characters>4535</properties:Characters>
  <properties:Lines>442</properties:Lines>
  <properties:Paragraphs>189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2018-06-07T04:56:00Z</dcterms:created>
  <dc:creator>ADMINIBM</dc:creator>
  <dc:language>hr-HR</dc:language>
  <cp:lastModifiedBy>Vesna Dragišić</cp:lastModifiedBy>
  <dcterms:modified xmlns:xsi="http://www.w3.org/2001/XMLSchema-instance" xsi:type="dcterms:W3CDTF">2018-06-07T05:08:00Z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Podnesak - Tablica prijavljenih i osporenih tražbina (O19 Tablice prijavljenih tražbina razlučnih i izlučnih prava (čl. 259. st. 1. SZ) ANTOLJAK d.o.o_.docx)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8</vt:i4>
  </prop:property>
</prop:Properties>
</file>