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e2b2" w14:paraId="af8e2b2" w:rsidRDefault="004446BE" w:rsidP="004446BE" w:rsidR="004446BE">
      <w:pPr>
        <w15:collapsed w:val="false"/>
      </w:pPr>
      <w:r>
        <w:rPr>
          <w:rStyle w:val="Naglaeno"/>
        </w:rPr>
        <w:t xml:space="preserve">             </w:t>
      </w:r>
      <w:r w:rsidR="00C11D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6BE" w:rsidP="004446BE" w:rsidR="004446BE" w:rsidRPr="00D21A2C"/>
    <w:p w:rsidRDefault="004446BE" w:rsidP="004446BE" w:rsidR="004446B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446BE" w:rsidP="004F0544" w:rsidR="00BB210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1573A0">
        <w:rPr>
          <w:sz w:val="22"/>
          <w:szCs w:val="22"/>
        </w:rPr>
        <w:t xml:space="preserve"> TRGOVAČKI SUD U OSIJEKU</w:t>
      </w:r>
    </w:p>
    <w:p w:rsidRDefault="0024610C" w:rsidP="004F0544" w:rsidR="0024610C" w:rsidRPr="004F0544">
      <w:pPr>
        <w:ind w:hanging="720" w:left="360"/>
        <w:rPr>
          <w:sz w:val="22"/>
          <w:szCs w:val="22"/>
        </w:rPr>
      </w:pPr>
    </w:p>
    <w:p w:rsidRDefault="00F1706F" w:rsidP="00F1706F" w:rsidR="00BB210D" w:rsidRPr="00623EEF">
      <w:pPr>
        <w:pStyle w:val="Tijeloteksta"/>
        <w:ind w:left="360"/>
        <w:jc w:val="center"/>
        <w:rPr>
          <w:bCs/>
        </w:rPr>
      </w:pPr>
      <w:r w:rsidRPr="00623EEF">
        <w:rPr>
          <w:bCs/>
        </w:rPr>
        <w:t>Z A K L J U Č A K</w:t>
      </w:r>
    </w:p>
    <w:p w:rsidRDefault="004A5422" w:rsidP="00BB5CE6" w:rsidR="004A5422">
      <w:pPr>
        <w:pStyle w:val="Tijeloteksta"/>
        <w:rPr>
          <w:b/>
          <w:bCs/>
        </w:rPr>
      </w:pPr>
    </w:p>
    <w:p w:rsidRDefault="0024610C" w:rsidP="00BB5CE6" w:rsidR="0024610C">
      <w:pPr>
        <w:pStyle w:val="Tijeloteksta"/>
        <w:rPr>
          <w:b/>
          <w:bCs/>
        </w:rPr>
      </w:pPr>
    </w:p>
    <w:p w:rsidRDefault="00E2757E" w:rsidP="0008411E" w:rsidR="0004597F" w:rsidRPr="00260FFD">
      <w:pPr>
        <w:ind w:firstLine="708"/>
        <w:jc w:val="both"/>
        <w:rPr>
          <w:b/>
          <w:bCs/>
        </w:rPr>
      </w:pPr>
      <w:r>
        <w:t xml:space="preserve">Trgovački sud u Osijeku, po </w:t>
      </w:r>
      <w:r w:rsidR="00334206">
        <w:t>stečajnoj sutkinji</w:t>
      </w:r>
      <w:r>
        <w:t xml:space="preserve"> </w:t>
      </w:r>
      <w:r w:rsidR="0008411E">
        <w:t>Nadi Roso</w:t>
      </w:r>
      <w:r w:rsidR="00CF4794">
        <w:t xml:space="preserve">, u stečajnom postupku nad </w:t>
      </w:r>
      <w:r>
        <w:t>dužnikom</w:t>
      </w:r>
      <w:r>
        <w:rPr>
          <w:bCs/>
        </w:rPr>
        <w:t xml:space="preserve"> </w:t>
      </w:r>
      <w:r w:rsidR="00502E99">
        <w:rPr>
          <w:b/>
          <w:color w:val="000000"/>
        </w:rPr>
        <w:t>POLJOPRIVREDNA ZADRUGA NOVOSELAC „u stečaju“, Vinkovci, Stepinac Alojzija 39/8, MBS: 030062403, OIB: 83135936477</w:t>
      </w:r>
      <w:r w:rsidR="00020263" w:rsidRPr="00020263">
        <w:rPr>
          <w:b/>
        </w:rPr>
        <w:t>,</w:t>
      </w:r>
      <w:r>
        <w:t xml:space="preserve"> dana </w:t>
      </w:r>
      <w:r w:rsidR="00502E99">
        <w:t xml:space="preserve">15. veljače 2018. g., </w:t>
      </w:r>
    </w:p>
    <w:p w:rsidRDefault="0024610C" w:rsidP="00623EEF" w:rsidR="0024610C">
      <w:pPr>
        <w:pStyle w:val="Tijeloteksta"/>
        <w:jc w:val="right"/>
        <w:rPr>
          <w:bCs/>
        </w:rPr>
      </w:pPr>
    </w:p>
    <w:p w:rsidRDefault="00F1706F" w:rsidP="00F1706F" w:rsidR="00F1706F" w:rsidRPr="00623EEF">
      <w:pPr>
        <w:pStyle w:val="Tijeloteksta"/>
        <w:ind w:firstLine="360"/>
        <w:jc w:val="center"/>
      </w:pPr>
      <w:r w:rsidRPr="00623EEF">
        <w:rPr>
          <w:bCs/>
        </w:rPr>
        <w:t>z a k l j u č i o    j  e</w:t>
      </w:r>
    </w:p>
    <w:p w:rsidRDefault="004A5422" w:rsidP="00F1706F" w:rsidR="004A5422">
      <w:pPr>
        <w:pStyle w:val="Tijeloteksta"/>
      </w:pPr>
    </w:p>
    <w:p w:rsidRDefault="0024610C" w:rsidP="00F1706F" w:rsidR="0024610C">
      <w:pPr>
        <w:pStyle w:val="Tijeloteksta"/>
      </w:pPr>
    </w:p>
    <w:p w:rsidRDefault="00832949" w:rsidP="00502E99" w:rsidR="00502E99">
      <w:pPr>
        <w:jc w:val="both"/>
      </w:pPr>
      <w:r>
        <w:t xml:space="preserve">1. </w:t>
      </w:r>
      <w:r w:rsidR="00502E99">
        <w:t xml:space="preserve">Nalaže se </w:t>
      </w:r>
      <w:proofErr w:type="spellStart"/>
      <w:r w:rsidR="00502E99">
        <w:t>zk</w:t>
      </w:r>
      <w:proofErr w:type="spellEnd"/>
      <w:r w:rsidR="00502E99">
        <w:t xml:space="preserve">. odjelu Općinskog suda u Vukovaru Zemljišnoknjižni odjel Županja da otvaranje stečajnog postupka upiše u zemljišne knjige na nekretninama upisanim u </w:t>
      </w:r>
    </w:p>
    <w:p w:rsidRDefault="00502E99" w:rsidP="00502E99" w:rsidR="00502E99">
      <w:pPr>
        <w:pStyle w:val="Odlomakpopisa"/>
      </w:pPr>
    </w:p>
    <w:p w:rsidRDefault="00502E99" w:rsidP="00502E99" w:rsidR="00502E99">
      <w:pPr>
        <w:ind w:left="708"/>
        <w:jc w:val="both"/>
      </w:pPr>
      <w:r>
        <w:t xml:space="preserve">k.o. Gunja </w:t>
      </w:r>
      <w:proofErr w:type="spellStart"/>
      <w:r>
        <w:t>zk</w:t>
      </w:r>
      <w:proofErr w:type="spellEnd"/>
      <w:r>
        <w:t xml:space="preserve">. ul. 2807 </w:t>
      </w:r>
      <w:proofErr w:type="spellStart"/>
      <w:r>
        <w:t>kč</w:t>
      </w:r>
      <w:proofErr w:type="spellEnd"/>
      <w:r>
        <w:t xml:space="preserve">. br. 1656 oranica </w:t>
      </w:r>
      <w:proofErr w:type="spellStart"/>
      <w:r>
        <w:t>Tikarići</w:t>
      </w:r>
      <w:proofErr w:type="spellEnd"/>
      <w:r>
        <w:t xml:space="preserve">  ukupne površine 27333 m2.</w:t>
      </w:r>
    </w:p>
    <w:p w:rsidRDefault="00832949" w:rsidP="00502E99" w:rsidR="00832949" w:rsidRPr="00B542DE">
      <w:pPr>
        <w:ind w:firstLine="360"/>
        <w:jc w:val="both"/>
        <w:rPr>
          <w:lang w:eastAsia="ar-SA" w:val="en-GB"/>
        </w:rPr>
      </w:pPr>
    </w:p>
    <w:p w:rsidRDefault="00832949" w:rsidP="00832949" w:rsidR="00832949">
      <w:pPr>
        <w:jc w:val="center"/>
      </w:pPr>
      <w:r w:rsidRPr="00B542DE">
        <w:t>Obrazloženje</w:t>
      </w:r>
    </w:p>
    <w:p w:rsidRDefault="00832949" w:rsidP="00832949" w:rsidR="00832949" w:rsidRPr="00B542DE">
      <w:pPr>
        <w:jc w:val="center"/>
      </w:pPr>
    </w:p>
    <w:p w:rsidRDefault="00502E99" w:rsidP="00E36375" w:rsidR="00973B69">
      <w:pPr>
        <w:pStyle w:val="Tijeloteksta"/>
      </w:pPr>
      <w:r>
        <w:tab/>
      </w:r>
      <w:r w:rsidR="001B0818">
        <w:t xml:space="preserve">Podneskom od 12. listopada 2017. g. stečajna upraviteljica Margareta </w:t>
      </w:r>
      <w:proofErr w:type="spellStart"/>
      <w:r w:rsidR="001B0818">
        <w:t>Bondža</w:t>
      </w:r>
      <w:proofErr w:type="spellEnd"/>
      <w:r w:rsidR="001B0818">
        <w:t xml:space="preserve"> predložila je donošenje rješenja o prodaji i u odnosu na nekretninu iz izreke ovog Zaključka te je uvidom u Rješenje TS Osijek St-995/16 od 13. ožujka 2017. g. utvrđeno da u odnosu na navedenu nekretninu nije upisano otvaranje stečajnog postupka budući da takav upis nije predložila stečajna upraviteljica.</w:t>
      </w:r>
    </w:p>
    <w:p w:rsidRDefault="001B0818" w:rsidP="00E36375" w:rsidR="001B0818">
      <w:pPr>
        <w:pStyle w:val="Tijeloteksta"/>
      </w:pPr>
      <w:r>
        <w:tab/>
        <w:t>Slijedom navedenog valjalo je odlučiti kao u izreci.</w:t>
      </w:r>
    </w:p>
    <w:p w:rsidRDefault="001B0818" w:rsidP="00E36375" w:rsidR="001B0818">
      <w:pPr>
        <w:pStyle w:val="Tijeloteksta"/>
      </w:pPr>
    </w:p>
    <w:p w:rsidRDefault="00832949" w:rsidP="00E36375" w:rsidR="00832949" w:rsidRPr="00E36375">
      <w:pPr>
        <w:pStyle w:val="Tijeloteksta"/>
      </w:pPr>
    </w:p>
    <w:p w:rsidRDefault="0062505C" w:rsidP="00792B90" w:rsidR="00BB210D">
      <w:pPr>
        <w:pStyle w:val="Tijeloteksta"/>
        <w:jc w:val="center"/>
      </w:pPr>
      <w:r>
        <w:t xml:space="preserve">U </w:t>
      </w:r>
      <w:r w:rsidR="0033269D">
        <w:t>Osijeku</w:t>
      </w:r>
      <w:r w:rsidR="00260FFD">
        <w:t xml:space="preserve"> </w:t>
      </w:r>
      <w:r w:rsidR="001B0818">
        <w:t>15. veljače 2018. g.</w:t>
      </w:r>
    </w:p>
    <w:p w:rsidRDefault="00973B69" w:rsidP="00792B90" w:rsidR="00973B69">
      <w:pPr>
        <w:pStyle w:val="Tijeloteksta"/>
        <w:jc w:val="center"/>
      </w:pPr>
    </w:p>
    <w:p w:rsidRDefault="001573A0" w:rsidP="001573A0" w:rsidR="007B1032">
      <w:pPr>
        <w:pStyle w:val="Tijeloteksta"/>
        <w:tabs>
          <w:tab w:pos="5820" w:val="left"/>
        </w:tabs>
        <w:jc w:val="left"/>
      </w:pPr>
      <w:r>
        <w:tab/>
      </w:r>
    </w:p>
    <w:p w:rsidRDefault="0004597F" w:rsidP="004F0544" w:rsidR="0004597F">
      <w:pPr>
        <w:pStyle w:val="Tijeloteksta"/>
        <w:jc w:val="left"/>
      </w:pPr>
      <w:r>
        <w:t>Zapisničar</w:t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  <w:t>STEČAJNA SUTKINJA</w:t>
      </w:r>
    </w:p>
    <w:p w:rsidRDefault="009E536C" w:rsidP="001573A0" w:rsidR="007B1032">
      <w:pPr>
        <w:jc w:val="both"/>
      </w:pPr>
      <w:r>
        <w:t>Danijela Sekulić</w:t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  <w:t>Nada Roso</w:t>
      </w:r>
    </w:p>
    <w:p w:rsidRDefault="004F0544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 w:rsidR="000632E2">
        <w:tab/>
      </w:r>
      <w:r w:rsidR="000632E2">
        <w:tab/>
      </w:r>
      <w:r w:rsidR="000632E2">
        <w:tab/>
      </w:r>
      <w:r w:rsidR="000632E2">
        <w:tab/>
      </w:r>
      <w:r w:rsidR="000632E2">
        <w:tab/>
      </w:r>
      <w:r w:rsidR="000632E2">
        <w:tab/>
      </w:r>
      <w:r w:rsidR="0004597F">
        <w:t xml:space="preserve">   </w:t>
      </w:r>
      <w:r w:rsidR="00FB6792">
        <w:t xml:space="preserve">      </w:t>
      </w:r>
      <w:r w:rsidR="0004597F">
        <w:t xml:space="preserve"> 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04597F">
      <w:pPr>
        <w:rPr>
          <w:bCs/>
        </w:rPr>
      </w:pPr>
      <w:r>
        <w:rPr>
          <w:bCs/>
        </w:rPr>
        <w:t>Protiv zaključka nije dopušten pravni lijek.</w:t>
      </w:r>
    </w:p>
    <w:p w:rsidRDefault="00F10E0B" w:rsidP="00F1706F" w:rsidR="00F10E0B">
      <w:pPr>
        <w:rPr>
          <w:bCs/>
        </w:rPr>
      </w:pPr>
    </w:p>
    <w:p w:rsidRDefault="00973B69" w:rsidP="00F1706F" w:rsidR="00973B69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832949" w:rsidP="004A5422" w:rsidR="00832949">
      <w:pPr>
        <w:numPr>
          <w:ilvl w:val="0"/>
          <w:numId w:val="4"/>
        </w:numPr>
        <w:rPr>
          <w:bCs/>
        </w:rPr>
      </w:pPr>
      <w:r>
        <w:t xml:space="preserve">st. uprav. </w:t>
      </w:r>
      <w:r w:rsidR="001B0818">
        <w:t xml:space="preserve">Margareta </w:t>
      </w:r>
      <w:proofErr w:type="spellStart"/>
      <w:r w:rsidR="001B0818">
        <w:t>Bondža</w:t>
      </w:r>
      <w:proofErr w:type="spellEnd"/>
      <w:r w:rsidR="001B0818">
        <w:t xml:space="preserve">, Vinkovci, </w:t>
      </w:r>
      <w:proofErr w:type="spellStart"/>
      <w:r w:rsidR="001B0818">
        <w:t>Lapovačka</w:t>
      </w:r>
      <w:proofErr w:type="spellEnd"/>
      <w:r w:rsidR="001B0818">
        <w:t xml:space="preserve"> 30</w:t>
      </w:r>
    </w:p>
    <w:p w:rsidRDefault="00832949" w:rsidP="004A5422" w:rsidR="00C11D83">
      <w:pPr>
        <w:numPr>
          <w:ilvl w:val="0"/>
          <w:numId w:val="4"/>
        </w:numPr>
        <w:rPr>
          <w:bCs/>
        </w:rPr>
      </w:pP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odjel </w:t>
      </w:r>
      <w:r w:rsidR="001B0818">
        <w:rPr>
          <w:bCs/>
        </w:rPr>
        <w:t xml:space="preserve">Županja uz </w:t>
      </w:r>
      <w:proofErr w:type="spellStart"/>
      <w:r w:rsidR="001B0818">
        <w:rPr>
          <w:bCs/>
        </w:rPr>
        <w:t>rj</w:t>
      </w:r>
      <w:proofErr w:type="spellEnd"/>
      <w:r w:rsidR="001B0818">
        <w:rPr>
          <w:bCs/>
        </w:rPr>
        <w:t>. St-995/16 od 13.3.2017. g. s potvrdom pravomoćnosti</w:t>
      </w:r>
    </w:p>
    <w:p w:rsidRDefault="00717266" w:rsidP="004A5422" w:rsidR="00717266">
      <w:pPr>
        <w:numPr>
          <w:ilvl w:val="0"/>
          <w:numId w:val="4"/>
        </w:numPr>
        <w:rPr>
          <w:bCs/>
        </w:rPr>
      </w:pPr>
      <w:r>
        <w:rPr>
          <w:bCs/>
        </w:rPr>
        <w:t>e-</w:t>
      </w:r>
      <w:proofErr w:type="spellStart"/>
      <w:r>
        <w:rPr>
          <w:bCs/>
        </w:rPr>
        <w:t>ogl</w:t>
      </w:r>
      <w:proofErr w:type="spellEnd"/>
      <w:r>
        <w:rPr>
          <w:bCs/>
        </w:rPr>
        <w:t xml:space="preserve">. pl. </w:t>
      </w:r>
    </w:p>
    <w:p w:rsidRDefault="001B0818" w:rsidP="004A5422" w:rsidR="00832949">
      <w:pPr>
        <w:numPr>
          <w:ilvl w:val="0"/>
          <w:numId w:val="4"/>
        </w:numPr>
        <w:rPr>
          <w:bCs/>
        </w:rPr>
      </w:pPr>
      <w:r>
        <w:rPr>
          <w:bCs/>
        </w:rPr>
        <w:t>k-15.3.</w:t>
      </w:r>
    </w:p>
    <w:p w:rsidRDefault="004A5422" w:rsidP="004A5422" w:rsidR="004A5422">
      <w:pPr>
        <w:rPr>
          <w:bCs/>
        </w:rPr>
      </w:pPr>
    </w:p>
    <w:p w:rsidRDefault="004A5422" w:rsidP="004A5422" w:rsidR="004A5422">
      <w:pPr>
        <w:rPr>
          <w:bCs/>
        </w:rPr>
      </w:pP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p w:rsidRDefault="00BA45E2" w:rsidP="0004597F" w:rsidR="00BA45E2">
      <w:pPr>
        <w:pStyle w:val="Tijeloteksta"/>
        <w:ind w:left="5664"/>
      </w:pPr>
      <w:bookmarkStart w:name="_GoBack" w:id="0"/>
      <w:bookmarkEnd w:id="0"/>
    </w:p>
    <w:sectPr w:rsidR="00BA45E2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D62" w:rsidP="004A5422" w:rsidR="00722D62">
      <w:r>
        <w:separator/>
      </w:r>
    </w:p>
  </w:endnote>
  <w:endnote w:id="0" w:type="continuationSeparator">
    <w:p w:rsidRDefault="00722D62" w:rsidP="004A5422" w:rsidR="00722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D62" w:rsidP="004A5422" w:rsidR="00722D62">
      <w:r>
        <w:separator/>
      </w:r>
    </w:p>
  </w:footnote>
  <w:footnote w:id="0" w:type="continuationSeparator">
    <w:p w:rsidRDefault="00722D62" w:rsidP="004A5422" w:rsidR="00722D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422" w:rsidR="004A54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80A63">
      <w:rPr>
        <w:noProof/>
      </w:rPr>
      <w:t>1</w:t>
    </w:r>
    <w:r>
      <w:fldChar w:fldCharType="end"/>
    </w:r>
  </w:p>
  <w:p w:rsidRDefault="00832949" w:rsidP="00832949" w:rsidR="00832949" w:rsidRPr="00832949">
    <w:pPr>
      <w:pStyle w:val="Bezproreda"/>
      <w:jc w:val="right"/>
      <w:rPr>
        <w:rFonts w:hAnsi="Times New Roman" w:ascii="Times New Roman"/>
        <w:sz w:val="24"/>
        <w:szCs w:val="24"/>
      </w:rPr>
    </w:pPr>
    <w:r w:rsidRPr="00332554">
      <w:rPr>
        <w:rFonts w:hAnsi="Times New Roman" w:ascii="Times New Roman"/>
        <w:sz w:val="24"/>
        <w:szCs w:val="24"/>
      </w:rPr>
      <w:t>6 St-</w:t>
    </w:r>
    <w:r w:rsidR="00502E99">
      <w:rPr>
        <w:rFonts w:hAnsi="Times New Roman" w:ascii="Times New Roman"/>
        <w:sz w:val="24"/>
        <w:szCs w:val="24"/>
      </w:rPr>
      <w:t>995/16-39</w:t>
    </w:r>
  </w:p>
  <w:p w:rsidRDefault="004A5422" w:rsidR="004A54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AD67C3F"/>
    <w:multiLevelType w:val="hybridMultilevel"/>
    <w:tmpl w:val="8FE6E0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2D40DD"/>
    <w:multiLevelType w:val="hybridMultilevel"/>
    <w:tmpl w:val="A1689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87966"/>
    <w:multiLevelType w:val="hybridMultilevel"/>
    <w:tmpl w:val="CC185F6E"/>
    <w:lvl w:tplc="5F6E9C5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7555AAF"/>
    <w:multiLevelType w:val="hybridMultilevel"/>
    <w:tmpl w:val="A218DC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632E2"/>
    <w:rsid w:val="0008411E"/>
    <w:rsid w:val="00092D87"/>
    <w:rsid w:val="000E4B55"/>
    <w:rsid w:val="00133CAF"/>
    <w:rsid w:val="00137863"/>
    <w:rsid w:val="00157286"/>
    <w:rsid w:val="001573A0"/>
    <w:rsid w:val="00157461"/>
    <w:rsid w:val="00167143"/>
    <w:rsid w:val="00172A7B"/>
    <w:rsid w:val="00182F2F"/>
    <w:rsid w:val="0019409A"/>
    <w:rsid w:val="001A4785"/>
    <w:rsid w:val="001B0818"/>
    <w:rsid w:val="001C0F29"/>
    <w:rsid w:val="0024610C"/>
    <w:rsid w:val="002553C1"/>
    <w:rsid w:val="00260FFD"/>
    <w:rsid w:val="00297D28"/>
    <w:rsid w:val="002A77C2"/>
    <w:rsid w:val="002C2752"/>
    <w:rsid w:val="0032250B"/>
    <w:rsid w:val="0033269D"/>
    <w:rsid w:val="00334206"/>
    <w:rsid w:val="003436A9"/>
    <w:rsid w:val="00381BC1"/>
    <w:rsid w:val="003B6B24"/>
    <w:rsid w:val="003C1A32"/>
    <w:rsid w:val="003E6A42"/>
    <w:rsid w:val="0042787A"/>
    <w:rsid w:val="00430241"/>
    <w:rsid w:val="004446BE"/>
    <w:rsid w:val="004569C8"/>
    <w:rsid w:val="004909AC"/>
    <w:rsid w:val="0049290D"/>
    <w:rsid w:val="004A5422"/>
    <w:rsid w:val="004D1B08"/>
    <w:rsid w:val="004E044B"/>
    <w:rsid w:val="004F0544"/>
    <w:rsid w:val="00502E99"/>
    <w:rsid w:val="00520114"/>
    <w:rsid w:val="00544009"/>
    <w:rsid w:val="00567EA1"/>
    <w:rsid w:val="005709F5"/>
    <w:rsid w:val="005A4A48"/>
    <w:rsid w:val="005C5406"/>
    <w:rsid w:val="005E3291"/>
    <w:rsid w:val="005F68FD"/>
    <w:rsid w:val="0061254C"/>
    <w:rsid w:val="006127EF"/>
    <w:rsid w:val="00623EEF"/>
    <w:rsid w:val="0062505C"/>
    <w:rsid w:val="00636AFF"/>
    <w:rsid w:val="00636F03"/>
    <w:rsid w:val="00665EDE"/>
    <w:rsid w:val="0071540A"/>
    <w:rsid w:val="00717266"/>
    <w:rsid w:val="00722D62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6316"/>
    <w:rsid w:val="00832949"/>
    <w:rsid w:val="008505E0"/>
    <w:rsid w:val="008705E3"/>
    <w:rsid w:val="00884167"/>
    <w:rsid w:val="008A3183"/>
    <w:rsid w:val="008A7160"/>
    <w:rsid w:val="008B7905"/>
    <w:rsid w:val="008C16A1"/>
    <w:rsid w:val="00940156"/>
    <w:rsid w:val="00951182"/>
    <w:rsid w:val="009676DC"/>
    <w:rsid w:val="0097129F"/>
    <w:rsid w:val="00973B69"/>
    <w:rsid w:val="009D5986"/>
    <w:rsid w:val="009E536C"/>
    <w:rsid w:val="009F1EB9"/>
    <w:rsid w:val="009F5825"/>
    <w:rsid w:val="00A80A63"/>
    <w:rsid w:val="00AA2CB1"/>
    <w:rsid w:val="00AA50F1"/>
    <w:rsid w:val="00B655F7"/>
    <w:rsid w:val="00B90BE2"/>
    <w:rsid w:val="00BA45E2"/>
    <w:rsid w:val="00BB210D"/>
    <w:rsid w:val="00BB5CE6"/>
    <w:rsid w:val="00BC21E8"/>
    <w:rsid w:val="00BD54E6"/>
    <w:rsid w:val="00BD68FC"/>
    <w:rsid w:val="00BF61F7"/>
    <w:rsid w:val="00C11D83"/>
    <w:rsid w:val="00C21D09"/>
    <w:rsid w:val="00C64FE8"/>
    <w:rsid w:val="00C72FD4"/>
    <w:rsid w:val="00C851C0"/>
    <w:rsid w:val="00CB1949"/>
    <w:rsid w:val="00CF4794"/>
    <w:rsid w:val="00D267B2"/>
    <w:rsid w:val="00D85C47"/>
    <w:rsid w:val="00D960F3"/>
    <w:rsid w:val="00DD4E91"/>
    <w:rsid w:val="00DF7D1F"/>
    <w:rsid w:val="00E125B8"/>
    <w:rsid w:val="00E16432"/>
    <w:rsid w:val="00E2757E"/>
    <w:rsid w:val="00E36375"/>
    <w:rsid w:val="00E54436"/>
    <w:rsid w:val="00E55347"/>
    <w:rsid w:val="00E55F17"/>
    <w:rsid w:val="00E57CCD"/>
    <w:rsid w:val="00E866C6"/>
    <w:rsid w:val="00F10E0B"/>
    <w:rsid w:val="00F1706F"/>
    <w:rsid w:val="00F3776A"/>
    <w:rsid w:val="00F51A8B"/>
    <w:rsid w:val="00F775BD"/>
    <w:rsid w:val="00FB6792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4A5422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1573A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502E9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0A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80A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0A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A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A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4A5422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1573A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502E9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0A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80A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0A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A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A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5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NOVOSELAC</izvorni_sadrzaj>
    <derivirana_varijabla naziv="DomainObject.Predmet.ProtustrankaFormated_1">  POLJOPRIVREDNA ZADRUGA NOVOSELAC</derivirana_varijabla>
  </DomainObject.Predmet.ProtustrankaFormated>
  <DomainObject.Predmet.ProtustrankaFormatedOIB>
    <izvorni_sadrzaj>  POLJOPRIVREDNA ZADRUGA NOVOSELAC, OIB 83135936477</izvorni_sadrzaj>
    <derivirana_varijabla naziv="DomainObject.Predmet.ProtustrankaFormatedOIB_1">  POLJOPRIVREDNA ZADRUGA NOVOSELAC, OIB 83135936477</derivirana_varijabla>
  </DomainObject.Predmet.ProtustrankaFormatedOIB>
  <DomainObject.Predmet.ProtustrankaFormatedWithAdress>
    <izvorni_sadrzaj> POLJOPRIVREDNA ZADRUGA NOVOSELAC, Stepinac Alojzija 398, 32100 Vinkovci</izvorni_sadrzaj>
    <derivirana_varijabla naziv="DomainObject.Predmet.ProtustrankaFormatedWithAdress_1"> POLJOPRIVREDNA ZADRUGA NOVOSELAC, Stepinac Alojzija 398, 32100 Vinkovci</derivirana_varijabla>
  </DomainObject.Predmet.ProtustrankaFormatedWithAdress>
  <DomainObject.Predmet.ProtustrankaFormatedWithAdressOIB>
    <izvorni_sadrzaj> POLJOPRIVREDNA ZADRUGA NOVOSELAC, OIB 83135936477, Stepinac Alojzija 398, 32100 Vinkovci</izvorni_sadrzaj>
    <derivirana_varijabla naziv="DomainObject.Predmet.ProtustrankaFormatedWithAdressOIB_1"> POLJOPRIVREDNA ZADRUGA NOVOSELAC, OIB 83135936477, Stepinac Alojzija 398, 32100 Vinkovci</derivirana_varijabla>
  </DomainObject.Predmet.ProtustrankaFormatedWithAdressOIB>
  <DomainObject.Predmet.ProtustrankaWithAdress>
    <izvorni_sadrzaj>POLJOPRIVREDNA ZADRUGA NOVOSELAC Stepinac Alojzija 398, 32100 Vinkovci</izvorni_sadrzaj>
    <derivirana_varijabla naziv="DomainObject.Predmet.ProtustrankaWithAdress_1">POLJOPRIVREDNA ZADRUGA NOVOSELAC Stepinac Alojzija 398, 32100 Vinkovci</derivirana_varijabla>
  </DomainObject.Predmet.ProtustrankaWithAdress>
  <DomainObject.Predmet.ProtustrankaWithAdressOIB>
    <izvorni_sadrzaj>POLJOPRIVREDNA ZADRUGA NOVOSELAC, OIB 83135936477, Stepinac Alojzija 398, 32100 Vinkovci</izvorni_sadrzaj>
    <derivirana_varijabla naziv="DomainObject.Predmet.ProtustrankaWithAdressOIB_1">POLJOPRIVREDNA ZADRUGA NOVOSELAC, OIB 83135936477, Stepinac Alojzija 398, 32100 Vinkovci</derivirana_varijabla>
  </DomainObject.Predmet.ProtustrankaWithAdressOIB>
  <DomainObject.Predmet.ProtustrankaNazivFormated>
    <izvorni_sadrzaj>POLJOPRIVREDNA ZADRUGA NOVOSELAC</izvorni_sadrzaj>
    <derivirana_varijabla naziv="DomainObject.Predmet.ProtustrankaNazivFormated_1">POLJOPRIVREDNA ZADRUGA NOVOSELAC</derivirana_varijabla>
  </DomainObject.Predmet.ProtustrankaNazivFormated>
  <DomainObject.Predmet.ProtustrankaNazivFormatedOIB>
    <izvorni_sadrzaj>POLJOPRIVREDNA ZADRUGA NOVOSELAC, OIB 83135936477</izvorni_sadrzaj>
    <derivirana_varijabla naziv="DomainObject.Predmet.ProtustrankaNazivFormatedOIB_1">POLJOPRIVREDNA ZADRUGA NOVOSELAC, OIB 83135936477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POLJOPRIVREDNA ZADRUGA NOVOSELAC</item>
    </izvorni_sadrzaj>
    <derivirana_varijabla naziv="DomainObject.Predmet.ProtuStrankaListFormated_1">
      <item>POLJOPRIVREDNA ZADRUGA NOVOSELAC</item>
    </derivirana_varijabla>
  </DomainObject.Predmet.ProtuStrankaListFormated>
  <DomainObject.Predmet.ProtuStrankaListFormatedOIB>
    <izvorni_sadrzaj>
      <item>POLJOPRIVREDNA ZADRUGA NOVOSELAC, OIB 83135936477</item>
    </izvorni_sadrzaj>
    <derivirana_varijabla naziv="DomainObject.Predmet.ProtuStrankaListFormatedOIB_1">
      <item>POLJOPRIVREDNA ZADRUGA NOVOSELAC, OIB 83135936477</item>
    </derivirana_varijabla>
  </DomainObject.Predmet.ProtuStrankaListFormatedOIB>
  <DomainObject.Predmet.ProtuStrankaListFormatedWithAdress>
    <izvorni_sadrzaj>
      <item>POLJOPRIVREDNA ZADRUGA NOVOSELAC, Stepinac Alojzija 398, 32100 Vinkovci</item>
    </izvorni_sadrzaj>
    <derivirana_varijabla naziv="DomainObject.Predmet.ProtuStrankaListFormatedWithAdress_1">
      <item>POLJOPRIVREDNA ZADRUGA NOVOSELAC, Stepinac Alojzija 398, 32100 Vinkovci</item>
    </derivirana_varijabla>
  </DomainObject.Predmet.ProtuStrankaListFormatedWithAdress>
  <DomainObject.Predmet.ProtuStrankaListFormatedWithAdressOIB>
    <izvorni_sadrzaj>
      <item>POLJOPRIVREDNA ZADRUGA NOVOSELAC, OIB 83135936477, Stepinac Alojzija 398, 32100 Vinkovci</item>
    </izvorni_sadrzaj>
    <derivirana_varijabla naziv="DomainObject.Predmet.ProtuStrankaListFormatedWithAdressOIB_1">
      <item>POLJOPRIVREDNA ZADRUGA NOVOSELAC, OIB 83135936477, Stepinac Alojzija 398, 32100 Vinkovci</item>
    </derivirana_varijabla>
  </DomainObject.Predmet.ProtuStrankaListFormatedWithAdressOIB>
  <DomainObject.Predmet.ProtuStrankaListNazivFormated>
    <izvorni_sadrzaj>
      <item>POLJOPRIVREDNA ZADRUGA NOVOSELAC</item>
    </izvorni_sadrzaj>
    <derivirana_varijabla naziv="DomainObject.Predmet.ProtuStrankaListNazivFormated_1">
      <item>POLJOPRIVREDNA ZADRUGA NOVOSELAC</item>
    </derivirana_varijabla>
  </DomainObject.Predmet.ProtuStrankaListNazivFormated>
  <DomainObject.Predmet.ProtuStrankaListNazivFormatedOIB>
    <izvorni_sadrzaj>
      <item>POLJOPRIVREDNA ZADRUGA NOVOSELAC, OIB 83135936477</item>
    </izvorni_sadrzaj>
    <derivirana_varijabla naziv="DomainObject.Predmet.ProtuStrankaListNazivFormatedOIB_1">
      <item>POLJOPRIVREDNA ZADRUGA NOVOSELAC, OIB 83135936477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POLJOPRIVREDNA ZADRUGA NOVOSELAC</izvorni_sadrzaj>
    <derivirana_varijabla naziv="DomainObject.Predmet.ProtustrankaIDrugi_1">POLJOPRIVREDNA ZADRUGA NOVOSELAC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POLJOPRIVREDNA ZADRUGA NOVOSELAC, OIB 83135936477, Stepinac Alojzija 398, 32100 Vinkovci</izvorni_sadrzaj>
    <derivirana_varijabla naziv="DomainObject.Predmet.ProtustrankaIDrugiAdressOIB_1">POLJOPRIVREDNA ZADRUGA NOVOSELAC, OIB 83135936477, Stepinac Alojzija 398,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NOVOSELAC</item>
      <item>RH MF POREZNA UPRAVA, POREZNO MJESTO VUKOVAR</item>
    </izvorni_sadrzaj>
    <derivirana_varijabla naziv="DomainObject.Predmet.SudioniciListNaziv_1">
      <item>POLJOPRIVREDNA ZADRUGA NOVOSELAC</item>
      <item>RH MF POREZNA UPRAVA, POREZNO MJESTO VUKOVAR</item>
    </derivirana_varijabla>
  </DomainObject.Predmet.SudioniciListNaziv>
  <DomainObject.Predmet.SudioniciListAdressOIB>
    <izvorni_sadrzaj>
      <item>POLJOPRIVREDNA ZADRUGA NOVOSELAC, OIB 83135936477, Stepinac Alojzija 398,32100 Vinkovci</item>
      <item>RH MF POREZNA UPRAVA, POREZNO MJESTO VUKOVAR, OIB 18683136487</item>
    </izvorni_sadrzaj>
    <derivirana_varijabla naziv="DomainObject.Predmet.SudioniciListAdressOIB_1">
      <item>POLJOPRIVREDNA ZADRUGA NOVOSELAC, OIB 83135936477, Stepinac Alojzija 398,32100 Vinkovci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83135936477</item>
      <item>, OIB 18683136487</item>
    </izvorni_sadrzaj>
    <derivirana_varijabla naziv="DomainObject.Predmet.SudioniciListNazivOIB_1">
      <item>, OIB 83135936477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A4DCB-E473-40FF-BCF5-F436D72EC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213</properties:Words>
  <properties:Characters>1117</properties:Characters>
  <properties:Lines>99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2018-02-15T10:18:00Z</dcterms:created>
  <dc:creator>..</dc:creator>
  <cp:lastModifiedBy>Danijela Sekulić</cp:lastModifiedBy>
  <cp:lastPrinted>2018-02-15T10:23:00Z</cp:lastPrinted>
  <dcterms:modified xmlns:xsi="http://www.w3.org/2001/XMLSchema-instance" xsi:type="dcterms:W3CDTF">2018-02-15T10:24:00Z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