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0385" w14:paraId="2d4038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15AC1">
        <w:rPr>
          <w:sz w:val="24"/>
          <w:szCs w:val="24"/>
        </w:rPr>
        <w:t>292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15AC1">
        <w:rPr>
          <w:sz w:val="24"/>
          <w:szCs w:val="24"/>
        </w:rPr>
        <w:t>14. lipnja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215AC1">
        <w:rPr>
          <w:sz w:val="24"/>
          <w:szCs w:val="24"/>
        </w:rPr>
        <w:t xml:space="preserve">TRGOVINA KOŽOM d.o.o. Rijeka, </w:t>
      </w:r>
      <w:proofErr w:type="spellStart"/>
      <w:r w:rsidR="00215AC1">
        <w:rPr>
          <w:sz w:val="24"/>
          <w:szCs w:val="24"/>
        </w:rPr>
        <w:t>Tizianova</w:t>
      </w:r>
      <w:proofErr w:type="spellEnd"/>
      <w:r w:rsidR="00215AC1">
        <w:rPr>
          <w:sz w:val="24"/>
          <w:szCs w:val="24"/>
        </w:rPr>
        <w:t xml:space="preserve"> 5, OIB: 10822178903, MBS: 040348276.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215AC1">
        <w:rPr>
          <w:color w:val="000000"/>
          <w:sz w:val="24"/>
          <w:szCs w:val="24"/>
        </w:rPr>
        <w:t>19. travnja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215AC1">
        <w:rPr>
          <w:color w:val="000000"/>
          <w:sz w:val="24"/>
          <w:szCs w:val="24"/>
        </w:rPr>
        <w:t>6.394,34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15AC1">
      <w:rPr>
        <w:sz w:val="24"/>
        <w:szCs w:val="24"/>
      </w:rPr>
      <w:t>292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6E1E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KOŽOM d.o.o.</izvorni_sadrzaj>
    <derivirana_varijabla naziv="DomainObject.Predmet.ProtustrankaFormated_1">  TRGOVINA KOŽOM d.o.o.</derivirana_varijabla>
  </DomainObject.Predmet.ProtustrankaFormated>
  <DomainObject.Predmet.ProtustrankaFormatedOIB>
    <izvorni_sadrzaj>  TRGOVINA KOŽOM d.o.o., OIB 10822178903</izvorni_sadrzaj>
    <derivirana_varijabla naziv="DomainObject.Predmet.ProtustrankaFormatedOIB_1">  TRGOVINA KOŽOM d.o.o., OIB 10822178903</derivirana_varijabla>
  </DomainObject.Predmet.ProtustrankaFormatedOIB>
  <DomainObject.Predmet.ProtustrankaFormatedWithAdress>
    <izvorni_sadrzaj> TRGOVINA KOŽOM d.o.o., Tizianova 5, 51000 Rijeka</izvorni_sadrzaj>
    <derivirana_varijabla naziv="DomainObject.Predmet.ProtustrankaFormatedWithAdress_1"> TRGOVINA KOŽOM d.o.o., Tizianova 5, 51000 Rijeka</derivirana_varijabla>
  </DomainObject.Predmet.ProtustrankaFormatedWithAdress>
  <DomainObject.Predmet.ProtustrankaFormatedWithAdressOIB>
    <izvorni_sadrzaj> TRGOVINA KOŽOM d.o.o., OIB 10822178903, Tizianova 5, 51000 Rijeka</izvorni_sadrzaj>
    <derivirana_varijabla naziv="DomainObject.Predmet.ProtustrankaFormatedWithAdressOIB_1"> TRGOVINA KOŽOM d.o.o., OIB 10822178903, Tizianova 5, 51000 Rijeka</derivirana_varijabla>
  </DomainObject.Predmet.ProtustrankaFormatedWithAdressOIB>
  <DomainObject.Predmet.ProtustrankaWithAdress>
    <izvorni_sadrzaj>TRGOVINA KOŽOM d.o.o. Tizianova 5, 51000 Rijeka</izvorni_sadrzaj>
    <derivirana_varijabla naziv="DomainObject.Predmet.ProtustrankaWithAdress_1">TRGOVINA KOŽOM d.o.o. Tizianova 5, 51000 Rijeka</derivirana_varijabla>
  </DomainObject.Predmet.ProtustrankaWithAdress>
  <DomainObject.Predmet.ProtustrankaWithAdressOIB>
    <izvorni_sadrzaj>TRGOVINA KOŽOM d.o.o., OIB 10822178903, Tizianova 5, 51000 Rijeka</izvorni_sadrzaj>
    <derivirana_varijabla naziv="DomainObject.Predmet.ProtustrankaWithAdressOIB_1">TRGOVINA KOŽOM d.o.o., OIB 10822178903, Tizianova 5, 51000 Rijeka</derivirana_varijabla>
  </DomainObject.Predmet.ProtustrankaWithAdressOIB>
  <DomainObject.Predmet.ProtustrankaNazivFormated>
    <izvorni_sadrzaj>TRGOVINA KOŽOM d.o.o.</izvorni_sadrzaj>
    <derivirana_varijabla naziv="DomainObject.Predmet.ProtustrankaNazivFormated_1">TRGOVINA KOŽOM d.o.o.</derivirana_varijabla>
  </DomainObject.Predmet.ProtustrankaNazivFormated>
  <DomainObject.Predmet.ProtustrankaNazivFormatedOIB>
    <izvorni_sadrzaj>TRGOVINA KOŽOM d.o.o., OIB 10822178903</izvorni_sadrzaj>
    <derivirana_varijabla naziv="DomainObject.Predmet.ProtustrankaNazivFormatedOIB_1">TRGOVINA KOŽOM d.o.o., OIB 10822178903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TRGOVINA KOŽOM d.o.o.</item>
    </izvorni_sadrzaj>
    <derivirana_varijabla naziv="DomainObject.Predmet.ProtuStrankaListFormated_1">
      <item>TRGOVINA KOŽOM d.o.o.</item>
    </derivirana_varijabla>
  </DomainObject.Predmet.ProtuStrankaListFormated>
  <DomainObject.Predmet.ProtuStrankaListFormatedOIB>
    <izvorni_sadrzaj>
      <item>TRGOVINA KOŽOM d.o.o., OIB 10822178903</item>
    </izvorni_sadrzaj>
    <derivirana_varijabla naziv="DomainObject.Predmet.ProtuStrankaListFormatedOIB_1">
      <item>TRGOVINA KOŽOM d.o.o., OIB 10822178903</item>
    </derivirana_varijabla>
  </DomainObject.Predmet.ProtuStrankaListFormatedOIB>
  <DomainObject.Predmet.ProtuStrankaListFormatedWithAdress>
    <izvorni_sadrzaj>
      <item>TRGOVINA KOŽOM d.o.o., Tizianova 5, 51000 Rijeka</item>
    </izvorni_sadrzaj>
    <derivirana_varijabla naziv="DomainObject.Predmet.ProtuStrankaListFormatedWithAdress_1">
      <item>TRGOVINA KOŽOM d.o.o., Tizianova 5, 51000 Rijeka</item>
    </derivirana_varijabla>
  </DomainObject.Predmet.ProtuStrankaListFormatedWithAdress>
  <DomainObject.Predmet.ProtuStrankaListFormatedWithAdressOIB>
    <izvorni_sadrzaj>
      <item>TRGOVINA KOŽOM d.o.o., OIB 10822178903, Tizianova 5, 51000 Rijeka</item>
    </izvorni_sadrzaj>
    <derivirana_varijabla naziv="DomainObject.Predmet.ProtuStrankaListFormatedWithAdressOIB_1">
      <item>TRGOVINA KOŽOM d.o.o., OIB 10822178903, Tizianova 5, 51000 Rijeka</item>
    </derivirana_varijabla>
  </DomainObject.Predmet.ProtuStrankaListFormatedWithAdressOIB>
  <DomainObject.Predmet.ProtuStrankaListNazivFormated>
    <izvorni_sadrzaj>
      <item>TRGOVINA KOŽOM d.o.o.</item>
    </izvorni_sadrzaj>
    <derivirana_varijabla naziv="DomainObject.Predmet.ProtuStrankaListNazivFormated_1">
      <item>TRGOVINA KOŽOM d.o.o.</item>
    </derivirana_varijabla>
  </DomainObject.Predmet.ProtuStrankaListNazivFormated>
  <DomainObject.Predmet.ProtuStrankaListNazivFormatedOIB>
    <izvorni_sadrzaj>
      <item>TRGOVINA KOŽOM d.o.o., OIB 10822178903</item>
    </izvorni_sadrzaj>
    <derivirana_varijabla naziv="DomainObject.Predmet.ProtuStrankaListNazivFormatedOIB_1">
      <item>TRGOVINA KOŽOM d.o.o., OIB 10822178903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TRGOVINA KOŽOM d.o.o.</izvorni_sadrzaj>
    <derivirana_varijabla naziv="DomainObject.Predmet.ProtustrankaIDrugi_1">TRGOVINA KOŽOM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TRGOVINA KOŽOM d.o.o., OIB 10822178903, Tizianova 5, 51000 Rijeka</izvorni_sadrzaj>
    <derivirana_varijabla naziv="DomainObject.Predmet.ProtustrankaIDrugiAdressOIB_1">TRGOVINA KOŽOM d.o.o., OIB 10822178903, Tizianova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TRGOVINA KOŽOM d.o.o.</item>
    </izvorni_sadrzaj>
    <derivirana_varijabla naziv="DomainObject.Predmet.SudioniciListNaziv_1">
      <item>FINA  Rijeka</item>
      <item>TRGOVINA KOŽOM d.o.o.</item>
    </derivirana_varijabla>
  </DomainObject.Predmet.SudioniciListNaziv>
  <DomainObject.Predmet.SudioniciListAdressOIB>
    <izvorni_sadrzaj>
      <item>FINA  Rijeka, OIB 85821130368, Frana Kurelca 8,51000 Rijeka</item>
      <item>TRGOVINA KOŽOM d.o.o., OIB 10822178903, Tizianova 5,51000 Rijeka</item>
    </izvorni_sadrzaj>
    <derivirana_varijabla naziv="DomainObject.Predmet.SudioniciListAdressOIB_1">
      <item>FINA  Rijeka, OIB 85821130368, Frana Kurelca 8,51000 Rijeka</item>
      <item>TRGOVINA KOŽOM d.o.o., OIB 10822178903, Tizianova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10822178903</item>
    </izvorni_sadrzaj>
    <derivirana_varijabla naziv="DomainObject.Predmet.SudioniciListNazivOIB_1">
      <item>, OIB 85821130368</item>
      <item>, OIB 10822178903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1388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2017-06-14T07:10:00Z</dcterms:created>
  <dc:creator>Barbara Slavujević</dc:creator>
  <cp:lastModifiedBy>Barbara Slavujević</cp:lastModifiedBy>
  <cp:lastPrinted>2017-03-02T12:53:00Z</cp:lastPrinted>
  <dcterms:modified xmlns:xsi="http://www.w3.org/2001/XMLSchema-instance" xsi:type="dcterms:W3CDTF">2017-06-14T09:22:00Z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