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3a20" w14:paraId="b0d3a20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>Zagreb, Amruševa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>Trgovački sud u Zagrebu, po sucu Gordanu Zubaku, u stečajnom p</w:t>
      </w:r>
      <w:r w:rsidR="009323FD">
        <w:rPr>
          <w:sz w:val="24"/>
          <w:szCs w:val="24"/>
          <w:lang w:val="en-GB"/>
        </w:rPr>
        <w:t>ostupku</w:t>
      </w:r>
      <w:r w:rsidR="00FA2693" w:rsidRPr="00FA2693">
        <w:rPr>
          <w:sz w:val="24"/>
          <w:szCs w:val="24"/>
          <w:lang w:val="en-GB"/>
        </w:rPr>
        <w:t xml:space="preserve"> u povodu zahtjeva FINANCIJSKE AGENCIJE, za provedbu skraćenog stečajnog postupka nad dužnikom </w:t>
      </w:r>
      <w:r w:rsidR="009323FD" w:rsidRPr="009323FD">
        <w:rPr>
          <w:sz w:val="24"/>
          <w:szCs w:val="24"/>
        </w:rPr>
        <w:t>NIKO-SIN d.o.o., Zagreb, Nova Ves 71, OIB: 04195791454</w:t>
      </w:r>
      <w:r w:rsidRPr="00C20E2A">
        <w:rPr>
          <w:sz w:val="24"/>
          <w:szCs w:val="24"/>
        </w:rPr>
        <w:t xml:space="preserve">, </w:t>
      </w:r>
      <w:r w:rsidR="009323FD">
        <w:rPr>
          <w:sz w:val="24"/>
          <w:szCs w:val="24"/>
        </w:rPr>
        <w:t>24. listopada</w:t>
      </w:r>
      <w:r w:rsidRPr="00C20E2A">
        <w:rPr>
          <w:sz w:val="24"/>
          <w:szCs w:val="24"/>
        </w:rPr>
        <w:t xml:space="preserve"> 201</w:t>
      </w:r>
      <w:r w:rsidR="009323FD">
        <w:rPr>
          <w:sz w:val="24"/>
          <w:szCs w:val="24"/>
        </w:rPr>
        <w:t>6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9323FD">
        <w:rPr>
          <w:sz w:val="24"/>
          <w:szCs w:val="24"/>
        </w:rPr>
        <w:t>Anja Krolo iz Zagreba, Šljivik 4, OIB: 93409941256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</w:t>
      </w:r>
      <w:r w:rsidR="009323FD">
        <w:rPr>
          <w:sz w:val="24"/>
          <w:szCs w:val="24"/>
        </w:rPr>
        <w:t>dužnika</w:t>
      </w:r>
      <w:r w:rsidR="009323FD" w:rsidRPr="009323FD">
        <w:rPr>
          <w:sz w:val="24"/>
          <w:szCs w:val="24"/>
        </w:rPr>
        <w:t xml:space="preserve"> NIKO-SIN d.o.o., Zagreb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Isti se upozorava da se davanjem netoč</w:t>
      </w:r>
      <w:r w:rsidR="00F71C8F">
        <w:rPr>
          <w:sz w:val="24"/>
          <w:szCs w:val="24"/>
          <w:lang w:val="de-DE"/>
        </w:rPr>
        <w:t>nih i nepotpunih podataka izlaže</w:t>
      </w:r>
      <w:r w:rsidRPr="00533CE1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>Financijska agencija podnijel</w:t>
      </w:r>
      <w:r w:rsidR="009323FD">
        <w:rPr>
          <w:sz w:val="24"/>
          <w:szCs w:val="24"/>
          <w:lang w:val="en-GB"/>
        </w:rPr>
        <w:t>a je, na temelju odredbe čl. 444</w:t>
      </w:r>
      <w:r w:rsidR="00FA2693" w:rsidRPr="00FA2693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9323FD" w:rsidRPr="009323FD">
        <w:rPr>
          <w:sz w:val="24"/>
          <w:szCs w:val="24"/>
        </w:rPr>
        <w:t>NIKO-SIN d.o.o., Zagreb</w:t>
      </w:r>
      <w:r w:rsidR="00EB3D9D">
        <w:rPr>
          <w:sz w:val="24"/>
          <w:szCs w:val="24"/>
          <w:lang w:val="en-GB"/>
        </w:rPr>
        <w:t>.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15C05">
        <w:rPr>
          <w:sz w:val="24"/>
          <w:szCs w:val="24"/>
        </w:rPr>
        <w:t xml:space="preserve">Sud je </w:t>
      </w:r>
      <w:r w:rsidR="00FA2693">
        <w:rPr>
          <w:sz w:val="24"/>
          <w:szCs w:val="24"/>
        </w:rPr>
        <w:t xml:space="preserve">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9323FD">
        <w:rPr>
          <w:sz w:val="24"/>
          <w:szCs w:val="24"/>
        </w:rPr>
        <w:t>24. listopada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0C6E40">
        <w:rPr>
          <w:sz w:val="24"/>
          <w:szCs w:val="24"/>
        </w:rPr>
        <w:t>6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 w:rsidRPr="007431BE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B33652">
        <w:rPr>
          <w:sz w:val="24"/>
          <w:szCs w:val="24"/>
        </w:rPr>
        <w:t>,v.r.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Protiv ovog zaključka  žal</w:t>
      </w:r>
      <w:r w:rsidR="009323FD">
        <w:rPr>
          <w:sz w:val="24"/>
          <w:szCs w:val="24"/>
        </w:rPr>
        <w:t>ba nije dopuštena (čl. 19.st.</w:t>
      </w:r>
      <w:r w:rsidRPr="007431BE">
        <w:rPr>
          <w:sz w:val="24"/>
          <w:szCs w:val="24"/>
        </w:rPr>
        <w:t xml:space="preserve"> 7. SZ-a).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B33652" w:rsidP="004E13E6" w:rsidR="00B33652">
      <w:pPr>
        <w:jc w:val="right"/>
      </w:pPr>
    </w:p>
    <w:p w:rsidRDefault="00B33652" w:rsidP="004E13E6" w:rsidR="00B33652" w:rsidRPr="00B33652">
      <w:pPr>
        <w:jc w:val="right"/>
        <w:rPr>
          <w:sz w:val="24"/>
          <w:szCs w:val="24"/>
        </w:rPr>
      </w:pPr>
      <w:r w:rsidRPr="00B33652">
        <w:rPr>
          <w:sz w:val="24"/>
          <w:szCs w:val="24"/>
        </w:rPr>
        <w:t>Za točnost otpravka</w:t>
      </w:r>
    </w:p>
    <w:p w:rsidRDefault="00B33652" w:rsidP="004E13E6" w:rsidR="00B33652" w:rsidRPr="00B33652">
      <w:pPr>
        <w:jc w:val="right"/>
        <w:rPr>
          <w:sz w:val="24"/>
          <w:szCs w:val="24"/>
        </w:rPr>
      </w:pPr>
      <w:r w:rsidRPr="00B33652">
        <w:rPr>
          <w:sz w:val="24"/>
          <w:szCs w:val="24"/>
        </w:rPr>
        <w:t>ovlašteni službenik</w:t>
      </w:r>
    </w:p>
    <w:p w:rsidRDefault="00B33652" w:rsidP="004E13E6" w:rsidR="00B33652" w:rsidRPr="00B33652">
      <w:pPr>
        <w:jc w:val="right"/>
        <w:rPr>
          <w:sz w:val="24"/>
          <w:szCs w:val="24"/>
        </w:rPr>
      </w:pPr>
      <w:r w:rsidRPr="00B33652">
        <w:rPr>
          <w:sz w:val="24"/>
          <w:szCs w:val="24"/>
        </w:rPr>
        <w:t>Katica Franjić</w:t>
      </w:r>
    </w:p>
    <w:p w:rsidRDefault="002B5B04" w:rsidP="002B5B04" w:rsidR="002B5B04" w:rsidRPr="00B33652">
      <w:pPr>
        <w:jc w:val="both"/>
        <w:rPr>
          <w:sz w:val="24"/>
          <w:szCs w:val="24"/>
        </w:rPr>
      </w:pPr>
    </w:p>
    <w:p w:rsidRDefault="002B5B04" w:rsidP="009560BC" w:rsidR="002B5B04" w:rsidRPr="007431BE">
      <w:pPr>
        <w:jc w:val="right"/>
        <w:rPr>
          <w:color w:val="FF0000"/>
          <w:sz w:val="24"/>
          <w:szCs w:val="24"/>
        </w:rPr>
      </w:pPr>
    </w:p>
    <w:sectPr w:rsidSect="007431BE" w:rsidR="002B5B04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E40" w:rsidP="000C6E40" w:rsidR="000C6E40" w:rsidRPr="00FA2693">
    <w:pPr>
      <w:pStyle w:val="Zaglavlje"/>
      <w:jc w:val="right"/>
      <w:rPr>
        <w:sz w:val="24"/>
        <w:szCs w:val="24"/>
      </w:rPr>
    </w:pPr>
    <w:r>
      <w:tab/>
    </w:r>
    <w:sdt>
      <w:sdtPr>
        <w:id w:val="135076399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33652">
          <w:rPr>
            <w:noProof/>
          </w:rPr>
          <w:t>2</w:t>
        </w:r>
        <w:r>
          <w:fldChar w:fldCharType="end"/>
        </w:r>
      </w:sdtContent>
    </w:sdt>
    <w:r>
      <w:tab/>
    </w:r>
    <w:r w:rsidRPr="00FA2693">
      <w:rPr>
        <w:sz w:val="24"/>
        <w:szCs w:val="24"/>
      </w:rPr>
      <w:t>S</w:t>
    </w:r>
    <w:r>
      <w:rPr>
        <w:sz w:val="24"/>
        <w:szCs w:val="24"/>
      </w:rPr>
      <w:t>t-1140</w:t>
    </w:r>
    <w:r w:rsidRPr="00FA2693">
      <w:rPr>
        <w:sz w:val="24"/>
        <w:szCs w:val="24"/>
      </w:rPr>
      <w:t>/15</w:t>
    </w:r>
  </w:p>
  <w:p w:rsidRDefault="000C6E40" w:rsidP="000C6E40" w:rsidR="000C6E40">
    <w:pPr>
      <w:pStyle w:val="Zaglavlje"/>
      <w:tabs>
        <w:tab w:pos="4141" w:val="center"/>
        <w:tab w:pos="7476" w:val="left"/>
      </w:tabs>
    </w:pPr>
  </w:p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FA2693">
    <w:pPr>
      <w:pStyle w:val="Zaglavlje"/>
      <w:jc w:val="right"/>
      <w:rPr>
        <w:sz w:val="24"/>
        <w:szCs w:val="24"/>
      </w:rPr>
    </w:pPr>
    <w:r w:rsidRPr="00FA2693">
      <w:rPr>
        <w:sz w:val="24"/>
        <w:szCs w:val="24"/>
      </w:rPr>
      <w:t>S</w:t>
    </w:r>
    <w:r w:rsidR="009323FD">
      <w:rPr>
        <w:sz w:val="24"/>
        <w:szCs w:val="24"/>
      </w:rPr>
      <w:t>t-1140</w:t>
    </w:r>
    <w:r w:rsidRPr="00FA2693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5FD1"/>
    <w:rsid w:val="00061D14"/>
    <w:rsid w:val="0006290D"/>
    <w:rsid w:val="00065B44"/>
    <w:rsid w:val="00082B1E"/>
    <w:rsid w:val="000A19F2"/>
    <w:rsid w:val="000A23AD"/>
    <w:rsid w:val="000A6083"/>
    <w:rsid w:val="000B0687"/>
    <w:rsid w:val="000C6E40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C05"/>
    <w:rsid w:val="0052330E"/>
    <w:rsid w:val="00523599"/>
    <w:rsid w:val="00533CE1"/>
    <w:rsid w:val="005459AC"/>
    <w:rsid w:val="00546DDA"/>
    <w:rsid w:val="0055329A"/>
    <w:rsid w:val="00553FE4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F5D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3F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0D3E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652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B3D9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0C6E40"/>
  </w:style>
  <w:style w:styleId="Tekstrezerviranogmjesta" w:type="character">
    <w:name w:val="Placeholder Text"/>
    <w:basedOn w:val="Zadanifontodlomka"/>
    <w:uiPriority w:val="99"/>
    <w:semiHidden/>
    <w:rsid w:val="00B33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652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652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652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652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0C6E40"/>
  </w:style>
  <w:style w:styleId="Tekstrezerviranogmjesta" w:type="character">
    <w:name w:val="Placeholder Text"/>
    <w:basedOn w:val="Zadanifontodlomka"/>
    <w:uiPriority w:val="99"/>
    <w:semiHidden/>
    <w:rsid w:val="00B33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652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652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652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652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St-1140/2015</izvorni_sadrzaj>
    <derivirana_varijabla naziv="DomainObject.Predmet.OznakaBroj_1">St-1140/2015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 - SIN d.o.o.</izvorni_sadrzaj>
    <derivirana_varijabla naziv="DomainObject.Predmet.ProtustrankaFormated_1">  NIKO - SIN d.o.o.</derivirana_varijabla>
  </DomainObject.Predmet.ProtustrankaFormated>
  <DomainObject.Predmet.ProtustrankaFormatedOIB>
    <izvorni_sadrzaj>  NIKO - SIN d.o.o., OIB 04195791454</izvorni_sadrzaj>
    <derivirana_varijabla naziv="DomainObject.Predmet.ProtustrankaFormatedOIB_1">  NIKO - SIN d.o.o., OIB 04195791454</derivirana_varijabla>
  </DomainObject.Predmet.ProtustrankaFormatedOIB>
  <DomainObject.Predmet.ProtustrankaFormatedWithAdress>
    <izvorni_sadrzaj> NIKO - SIN d.o.o., Nova Ves 71, 10000 Zagreb</izvorni_sadrzaj>
    <derivirana_varijabla naziv="DomainObject.Predmet.ProtustrankaFormatedWithAdress_1"> NIKO - SIN d.o.o., Nova Ves 71, 10000 Zagreb</derivirana_varijabla>
  </DomainObject.Predmet.ProtustrankaFormatedWithAdress>
  <DomainObject.Predmet.ProtustrankaFormatedWithAdressOIB>
    <izvorni_sadrzaj> NIKO - SIN d.o.o., OIB 04195791454, Nova Ves 71, 10000 Zagreb</izvorni_sadrzaj>
    <derivirana_varijabla naziv="DomainObject.Predmet.ProtustrankaFormatedWithAdressOIB_1"> NIKO - SIN d.o.o., OIB 04195791454, Nova Ves 71, 10000 Zagreb</derivirana_varijabla>
  </DomainObject.Predmet.ProtustrankaFormatedWithAdressOIB>
  <DomainObject.Predmet.ProtustrankaWithAdress>
    <izvorni_sadrzaj>NIKO - SIN d.o.o. Nova Ves 71, 10000 Zagreb</izvorni_sadrzaj>
    <derivirana_varijabla naziv="DomainObject.Predmet.ProtustrankaWithAdress_1">NIKO - SIN d.o.o. Nova Ves 71, 10000 Zagreb</derivirana_varijabla>
  </DomainObject.Predmet.ProtustrankaWithAdress>
  <DomainObject.Predmet.ProtustrankaWithAdressOIB>
    <izvorni_sadrzaj>NIKO - SIN d.o.o., OIB 04195791454, Nova Ves 71, 10000 Zagreb</izvorni_sadrzaj>
    <derivirana_varijabla naziv="DomainObject.Predmet.ProtustrankaWithAdressOIB_1">NIKO - SIN d.o.o., OIB 04195791454, Nova Ves 71, 10000 Zagreb</derivirana_varijabla>
  </DomainObject.Predmet.ProtustrankaWithAdressOIB>
  <DomainObject.Predmet.ProtustrankaNazivFormated>
    <izvorni_sadrzaj>NIKO - SIN d.o.o.</izvorni_sadrzaj>
    <derivirana_varijabla naziv="DomainObject.Predmet.ProtustrankaNazivFormated_1">NIKO - SIN d.o.o.</derivirana_varijabla>
  </DomainObject.Predmet.ProtustrankaNazivFormated>
  <DomainObject.Predmet.ProtustrankaNazivFormatedOIB>
    <izvorni_sadrzaj>NIKO - SIN d.o.o., OIB 04195791454</izvorni_sadrzaj>
    <derivirana_varijabla naziv="DomainObject.Predmet.ProtustrankaNazivFormatedOIB_1">NIKO - SIN d.o.o., OIB 04195791454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 - SIN d.o.o.</item>
    </izvorni_sadrzaj>
    <derivirana_varijabla naziv="DomainObject.Predmet.ProtuStrankaListFormated_1">
      <item>NIKO - SIN d.o.o.</item>
    </derivirana_varijabla>
  </DomainObject.Predmet.ProtuStrankaListFormated>
  <DomainObject.Predmet.ProtuStrankaListFormatedOIB>
    <izvorni_sadrzaj>
      <item>NIKO - SIN d.o.o., OIB 04195791454</item>
    </izvorni_sadrzaj>
    <derivirana_varijabla naziv="DomainObject.Predmet.ProtuStrankaListFormatedOIB_1">
      <item>NIKO - SIN d.o.o., OIB 04195791454</item>
    </derivirana_varijabla>
  </DomainObject.Predmet.ProtuStrankaListFormatedOIB>
  <DomainObject.Predmet.ProtuStrankaListFormatedWithAdress>
    <izvorni_sadrzaj>
      <item>NIKO - SIN d.o.o., Nova Ves 71, 10000 Zagreb</item>
    </izvorni_sadrzaj>
    <derivirana_varijabla naziv="DomainObject.Predmet.ProtuStrankaListFormatedWithAdress_1">
      <item>NIKO - SIN d.o.o., Nova Ves 71, 10000 Zagreb</item>
    </derivirana_varijabla>
  </DomainObject.Predmet.ProtuStrankaListFormatedWithAdress>
  <DomainObject.Predmet.ProtuStrankaListFormatedWithAdressOIB>
    <izvorni_sadrzaj>
      <item>NIKO - SIN d.o.o., OIB 04195791454, Nova Ves 71, 10000 Zagreb</item>
    </izvorni_sadrzaj>
    <derivirana_varijabla naziv="DomainObject.Predmet.ProtuStrankaListFormatedWithAdressOIB_1">
      <item>NIKO - SIN d.o.o., OIB 04195791454, Nova Ves 71, 10000 Zagreb</item>
    </derivirana_varijabla>
  </DomainObject.Predmet.ProtuStrankaListFormatedWithAdressOIB>
  <DomainObject.Predmet.ProtuStrankaListNazivFormated>
    <izvorni_sadrzaj>
      <item>NIKO - SIN d.o.o.</item>
    </izvorni_sadrzaj>
    <derivirana_varijabla naziv="DomainObject.Predmet.ProtuStrankaListNazivFormated_1">
      <item>NIKO - SIN d.o.o.</item>
    </derivirana_varijabla>
  </DomainObject.Predmet.ProtuStrankaListNazivFormated>
  <DomainObject.Predmet.ProtuStrankaListNazivFormatedOIB>
    <izvorni_sadrzaj>
      <item>NIKO - SIN d.o.o., OIB 04195791454</item>
    </izvorni_sadrzaj>
    <derivirana_varijabla naziv="DomainObject.Predmet.ProtuStrankaListNazivFormatedOIB_1">
      <item>NIKO - SIN d.o.o., OIB 04195791454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 - SIN d.o.o.</izvorni_sadrzaj>
    <derivirana_varijabla naziv="DomainObject.Predmet.ProtustrankaIDrugi_1">NIKO - SIN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 - SIN d.o.o., OIB 04195791454, Nova Ves 71, 10000 Zagreb</izvorni_sadrzaj>
    <derivirana_varijabla naziv="DomainObject.Predmet.ProtustrankaIDrugiAdressOIB_1">NIKO - SIN d.o.o., OIB 04195791454, Nova Ves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 - SIN d.o.o.</item>
      <item>FINA Regionalni centar Zagreb</item>
      <item>HRVATSKI ZAVOD ZA MIROVINSKO OSIGURANJE</item>
    </izvorni_sadrzaj>
    <derivirana_varijabla naziv="DomainObject.Predmet.SudioniciListNaziv_1">
      <item>NIKO - SIN d.o.o.</item>
      <item>FINA Regionalni centar Zagreb</item>
      <item>HRVATSKI ZAVOD ZA MIROVINSKO OSIGURANJE</item>
    </derivirana_varijabla>
  </DomainObject.Predmet.SudioniciListNaziv>
  <DomainObject.Predmet.SudioniciListAdressOIB>
    <izvorni_sadrzaj>
      <item>NIKO - SIN d.o.o., OIB 04195791454, Nova Ves 71,10000 Zagreb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NIKO - SIN d.o.o., OIB 04195791454, Nova Ves 71,10000 Zagreb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04195791454</item>
      <item>, OIB 85821130368</item>
      <item>, OIB 84397956623</item>
    </izvorni_sadrzaj>
    <derivirana_varijabla naziv="DomainObject.Predmet.SudioniciListNazivOIB_1">
      <item>, OIB 04195791454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1846</properties:Characters>
  <properties:Lines>63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2016-10-21T12:57:00Z</dcterms:created>
  <dc:creator>Korisnik</dc:creator>
  <cp:lastModifiedBy>Katica Franjić</cp:lastModifiedBy>
  <cp:lastPrinted>2016-10-24T07:01:00Z</cp:lastPrinted>
  <dcterms:modified xmlns:xsi="http://www.w3.org/2001/XMLSchema-instance" xsi:type="dcterms:W3CDTF">2016-10-24T07:01:00Z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