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18b3" w14:paraId="4c218b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B5226">
        <w:t>7507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B5226">
        <w:t>HIDROELEKTRA-INŽENJERING d.o.o., Zagreb, Čazmanska 2, OIB: 55236783606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6B5226">
        <w:t>125.711,36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A7686"/>
    <w:rsid w:val="006B3BFD"/>
    <w:rsid w:val="006B5226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B054E"/>
    <w:rsid w:val="00A470EF"/>
    <w:rsid w:val="00A71431"/>
    <w:rsid w:val="00AC4528"/>
    <w:rsid w:val="00AD027A"/>
    <w:rsid w:val="00B07941"/>
    <w:rsid w:val="00B1251A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2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2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7507</izvorni_sadrzaj>
    <derivirana_varijabla naziv="DomainObject.Predmet.Broj_1">7507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St-7507/2015</izvorni_sadrzaj>
    <derivirana_varijabla naziv="DomainObject.Predmet.OznakaBroj_1">St-7507/2015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HIDROELEKTRA-INŽENJERING d.o.o.</izvorni_sadrzaj>
    <derivirana_varijabla naziv="DomainObject.Predmet.ProtustrankaFormated_1">  HIDROELEKTRA-INŽENJERING d.o.o.</derivirana_varijabla>
  </DomainObject.Predmet.ProtustrankaFormated>
  <DomainObject.Predmet.ProtustrankaFormatedOIB>
    <izvorni_sadrzaj>  HIDROELEKTRA-INŽENJERING d.o.o., OIB 55236783606</izvorni_sadrzaj>
    <derivirana_varijabla naziv="DomainObject.Predmet.ProtustrankaFormatedOIB_1">  HIDROELEKTRA-INŽENJERING d.o.o., OIB 55236783606</derivirana_varijabla>
  </DomainObject.Predmet.ProtustrankaFormatedOIB>
  <DomainObject.Predmet.ProtustrankaFormatedWithAdress>
    <izvorni_sadrzaj> HIDROELEKTRA-INŽENJERING d.o.o., Čazmanska 2, 10000 Zagreb</izvorni_sadrzaj>
    <derivirana_varijabla naziv="DomainObject.Predmet.ProtustrankaFormatedWithAdress_1"> HIDROELEKTRA-INŽENJERING d.o.o., Čazmanska 2, 10000 Zagreb</derivirana_varijabla>
  </DomainObject.Predmet.ProtustrankaFormatedWithAdress>
  <DomainObject.Predmet.ProtustrankaFormatedWithAdressOIB>
    <izvorni_sadrzaj> HIDROELEKTRA-INŽENJERING d.o.o., OIB 55236783606, Čazmanska 2, 10000 Zagreb</izvorni_sadrzaj>
    <derivirana_varijabla naziv="DomainObject.Predmet.ProtustrankaFormatedWithAdressOIB_1"> HIDROELEKTRA-INŽENJERING d.o.o., OIB 55236783606, Čazmanska 2, 10000 Zagreb</derivirana_varijabla>
  </DomainObject.Predmet.ProtustrankaFormatedWithAdressOIB>
  <DomainObject.Predmet.ProtustrankaWithAdress>
    <izvorni_sadrzaj>HIDROELEKTRA-INŽENJERING d.o.o. Čazmanska 2, 10000 Zagreb</izvorni_sadrzaj>
    <derivirana_varijabla naziv="DomainObject.Predmet.ProtustrankaWithAdress_1">HIDROELEKTRA-INŽENJERING d.o.o. Čazmanska 2, 10000 Zagreb</derivirana_varijabla>
  </DomainObject.Predmet.ProtustrankaWithAdress>
  <DomainObject.Predmet.ProtustrankaWithAdressOIB>
    <izvorni_sadrzaj>HIDROELEKTRA-INŽENJERING d.o.o., OIB 55236783606, Čazmanska 2, 10000 Zagreb</izvorni_sadrzaj>
    <derivirana_varijabla naziv="DomainObject.Predmet.ProtustrankaWithAdressOIB_1">HIDROELEKTRA-INŽENJERING d.o.o., OIB 55236783606, Čazmanska 2, 10000 Zagreb</derivirana_varijabla>
  </DomainObject.Predmet.ProtustrankaWithAdressOIB>
  <DomainObject.Predmet.ProtustrankaNazivFormated>
    <izvorni_sadrzaj>HIDROELEKTRA-INŽENJERING d.o.o.</izvorni_sadrzaj>
    <derivirana_varijabla naziv="DomainObject.Predmet.ProtustrankaNazivFormated_1">HIDROELEKTRA-INŽENJERING d.o.o.</derivirana_varijabla>
  </DomainObject.Predmet.ProtustrankaNazivFormated>
  <DomainObject.Predmet.ProtustrankaNazivFormatedOIB>
    <izvorni_sadrzaj>HIDROELEKTRA-INŽENJERING d.o.o., OIB 55236783606</izvorni_sadrzaj>
    <derivirana_varijabla naziv="DomainObject.Predmet.ProtustrankaNazivFormatedOIB_1">HIDROELEKTRA-INŽENJERING d.o.o., OIB 55236783606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HIDROELEKTRA-INŽENJERING d.o.o.</item>
    </izvorni_sadrzaj>
    <derivirana_varijabla naziv="DomainObject.Predmet.ProtuStrankaListFormated_1">
      <item>HIDROELEKTRA-INŽENJERING d.o.o.</item>
    </derivirana_varijabla>
  </DomainObject.Predmet.ProtuStrankaListFormated>
  <DomainObject.Predmet.ProtuStrankaListFormatedOIB>
    <izvorni_sadrzaj>
      <item>HIDROELEKTRA-INŽENJERING d.o.o., OIB 55236783606</item>
    </izvorni_sadrzaj>
    <derivirana_varijabla naziv="DomainObject.Predmet.ProtuStrankaListFormatedOIB_1">
      <item>HIDROELEKTRA-INŽENJERING d.o.o., OIB 55236783606</item>
    </derivirana_varijabla>
  </DomainObject.Predmet.ProtuStrankaListFormatedOIB>
  <DomainObject.Predmet.ProtuStrankaListFormatedWithAdress>
    <izvorni_sadrzaj>
      <item>HIDROELEKTRA-INŽENJERING d.o.o., Čazmanska 2, 10000 Zagreb</item>
    </izvorni_sadrzaj>
    <derivirana_varijabla naziv="DomainObject.Predmet.ProtuStrankaListFormatedWithAdress_1">
      <item>HIDROELEKTRA-INŽENJERING d.o.o., Čazmanska 2, 10000 Zagreb</item>
    </derivirana_varijabla>
  </DomainObject.Predmet.ProtuStrankaListFormatedWithAdress>
  <DomainObject.Predmet.ProtuStrankaListFormatedWithAdressOIB>
    <izvorni_sadrzaj>
      <item>HIDROELEKTRA-INŽENJERING d.o.o., OIB 55236783606, Čazmanska 2, 10000 Zagreb</item>
    </izvorni_sadrzaj>
    <derivirana_varijabla naziv="DomainObject.Predmet.ProtuStrankaListFormatedWithAdressOIB_1">
      <item>HIDROELEKTRA-INŽENJERING d.o.o., OIB 55236783606, Čazmanska 2, 10000 Zagreb</item>
    </derivirana_varijabla>
  </DomainObject.Predmet.ProtuStrankaListFormatedWithAdressOIB>
  <DomainObject.Predmet.ProtuStrankaListNazivFormated>
    <izvorni_sadrzaj>
      <item>HIDROELEKTRA-INŽENJERING d.o.o.</item>
    </izvorni_sadrzaj>
    <derivirana_varijabla naziv="DomainObject.Predmet.ProtuStrankaListNazivFormated_1">
      <item>HIDROELEKTRA-INŽENJERING d.o.o.</item>
    </derivirana_varijabla>
  </DomainObject.Predmet.ProtuStrankaListNazivFormated>
  <DomainObject.Predmet.ProtuStrankaListNazivFormatedOIB>
    <izvorni_sadrzaj>
      <item>HIDROELEKTRA-INŽENJERING d.o.o., OIB 55236783606</item>
    </izvorni_sadrzaj>
    <derivirana_varijabla naziv="DomainObject.Predmet.ProtuStrankaListNazivFormatedOIB_1">
      <item>HIDROELEKTRA-INŽENJERING d.o.o., OIB 55236783606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HIDROELEKTRA-INŽENJERING d.o.o.</izvorni_sadrzaj>
    <derivirana_varijabla naziv="DomainObject.Predmet.ProtustrankaIDrugi_1">HIDROELEKTRA-INŽENJERING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HIDROELEKTRA-INŽENJERING d.o.o., OIB 55236783606, Čazmanska 2, 10000 Zagreb</izvorni_sadrzaj>
    <derivirana_varijabla naziv="DomainObject.Predmet.ProtustrankaIDrugiAdressOIB_1">HIDROELEKTRA-INŽENJERING d.o.o., OIB 55236783606,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HIDROELEKTRA-INŽENJERING d.o.o.</item>
    </izvorni_sadrzaj>
    <derivirana_varijabla naziv="DomainObject.Predmet.SudioniciListNaziv_1">
      <item>FINA Regionalni centar Zagreb</item>
      <item>HIDROELEKTRA-INŽENJERING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HIDROELEKTRA-INŽENJERING d.o.o., OIB 55236783606, Čazmanska 2,10000 Zagreb</item>
    </izvorni_sadrzaj>
    <derivirana_varijabla naziv="DomainObject.Predmet.SudioniciListAdressOIB_1">
      <item>FINA Regionalni centar Zagreb, OIB 85821130368, Trg svibanjskih žrtava 1995. 1,10000 Zagreb</item>
      <item>HIDROELEKTRA-INŽENJERING d.o.o., OIB 55236783606, Čazmanska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55236783606</item>
    </izvorni_sadrzaj>
    <derivirana_varijabla naziv="DomainObject.Predmet.SudioniciListNazivOIB_1">
      <item>, OIB 85821130368</item>
      <item>, OIB 55236783606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1333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2015-12-15T08:59:00Z</dcterms:created>
  <dc:creator>ilukac</dc:creator>
  <cp:lastModifiedBy>dvorana100</cp:lastModifiedBy>
  <cp:lastPrinted>2015-12-15T08:57:00Z</cp:lastPrinted>
  <dcterms:modified xmlns:xsi="http://www.w3.org/2001/XMLSchema-instance" xsi:type="dcterms:W3CDTF">2015-12-15T10:01:00Z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