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4abd" w14:paraId="ffe4abd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C626C3">
        <w:rPr>
          <w:rFonts w:hAnsi="Times New Roman" w:ascii="Times New Roman"/>
          <w:b/>
          <w:sz w:val="24"/>
          <w:szCs w:val="24"/>
          <w:lang w:val="hr-HR"/>
        </w:rPr>
        <w:t>3</w:t>
      </w:r>
      <w:r w:rsidR="00322745">
        <w:rPr>
          <w:rFonts w:hAnsi="Times New Roman" w:ascii="Times New Roman"/>
          <w:b/>
          <w:sz w:val="24"/>
          <w:szCs w:val="24"/>
          <w:lang w:val="hr-HR"/>
        </w:rPr>
        <w:t>7</w:t>
      </w:r>
      <w:r w:rsidR="00623AD5">
        <w:rPr>
          <w:rFonts w:hAnsi="Times New Roman" w:ascii="Times New Roman"/>
          <w:b/>
          <w:sz w:val="24"/>
          <w:szCs w:val="24"/>
          <w:lang w:val="hr-HR"/>
        </w:rPr>
        <w:t>8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681AAB" w:rsidR="00E70726">
      <w:pPr>
        <w:pStyle w:val="Bezproreda"/>
        <w:ind w:firstLine="708"/>
      </w:pPr>
      <w:r>
        <w:t>Trgovački sud u Splitu, po sucu</w:t>
      </w:r>
      <w:r w:rsidR="00452BA0">
        <w:t xml:space="preserve"> tog suda </w:t>
      </w:r>
      <w:r>
        <w:t xml:space="preserve">Velimiru Vukoviću, </w:t>
      </w:r>
      <w:r w:rsidR="00452BA0">
        <w:t xml:space="preserve">kao stečajnom sucu, </w:t>
      </w:r>
      <w:r>
        <w:t>povodom zahtjeva FINANCIJSKE AGENCIJE, Regionalnog centra Split, Podružnica Split, Mažuranićevo šetalište 24 b, OIB: 85821130368 za provedbu skraćenog stečajnog postupka</w:t>
      </w:r>
      <w:r w:rsidR="00887270">
        <w:t xml:space="preserve"> </w:t>
      </w:r>
      <w:r w:rsidR="00887270" w:rsidRPr="00322745">
        <w:t>nad</w:t>
      </w:r>
      <w:r w:rsidR="00322745">
        <w:t xml:space="preserve">  </w:t>
      </w:r>
      <w:r w:rsidR="003C2A00">
        <w:t>dužnikom</w:t>
      </w:r>
      <w:r w:rsidR="00681AAB">
        <w:t xml:space="preserve"> </w:t>
      </w:r>
      <w:r w:rsidR="00623AD5" w:rsidRPr="00623AD5">
        <w:t>No 13 d.o.o. za građenje</w:t>
      </w:r>
      <w:r w:rsidR="00623AD5">
        <w:t xml:space="preserve">, Split, Sarajevska 54.,  OIB: </w:t>
      </w:r>
      <w:r w:rsidR="00623AD5" w:rsidRPr="00623AD5">
        <w:t>48239658638</w:t>
      </w:r>
      <w:r w:rsidR="00623AD5">
        <w:t>,  dana 21.</w:t>
      </w:r>
      <w:r w:rsidR="00433333">
        <w:t xml:space="preserve">prosinca </w:t>
      </w:r>
      <w:r>
        <w:t xml:space="preserve"> 2016. godine, </w:t>
      </w:r>
    </w:p>
    <w:p w:rsidRDefault="00D83219" w:rsidP="003F18E6" w:rsidR="00D83219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0859D0" w:rsidRPr="00623AD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dužnikom</w:t>
      </w:r>
      <w:r w:rsidR="00623A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23AD5" w:rsidRPr="00623AD5">
        <w:rPr>
          <w:rFonts w:hAnsi="Times New Roman" w:ascii="Times New Roman"/>
          <w:sz w:val="24"/>
          <w:szCs w:val="24"/>
        </w:rPr>
        <w:t>No 13 d.o.o. za građenje, Split, Sarajevska 54.,  OIB: 48239658638</w:t>
      </w:r>
      <w:r w:rsidR="00322745" w:rsidRPr="00623AD5">
        <w:rPr>
          <w:rFonts w:hAnsi="Times New Roman" w:ascii="Times New Roman"/>
          <w:sz w:val="24"/>
          <w:szCs w:val="24"/>
          <w:lang w:val="hr-HR"/>
        </w:rPr>
        <w:t>.</w:t>
      </w:r>
    </w:p>
    <w:p w:rsidRDefault="00C626C3" w:rsidP="00887270" w:rsidR="00C626C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22745">
        <w:rPr>
          <w:rFonts w:hAnsi="Times New Roman" w:ascii="Times New Roman"/>
          <w:sz w:val="24"/>
          <w:szCs w:val="24"/>
          <w:lang w:val="hr-HR"/>
        </w:rPr>
        <w:t>4</w:t>
      </w:r>
      <w:r w:rsidR="00C626C3">
        <w:rPr>
          <w:rFonts w:hAnsi="Times New Roman" w:ascii="Times New Roman"/>
          <w:sz w:val="24"/>
          <w:szCs w:val="24"/>
          <w:lang w:val="hr-HR"/>
        </w:rPr>
        <w:t>.veljače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623A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23AD5" w:rsidRPr="00623AD5">
        <w:rPr>
          <w:rFonts w:hAnsi="Times New Roman" w:ascii="Times New Roman"/>
          <w:sz w:val="24"/>
          <w:szCs w:val="24"/>
        </w:rPr>
        <w:t>No 13 d.o.o. za građenje, Split, Sarajevska 54.,  OIB: 48239658638</w:t>
      </w:r>
      <w:r w:rsidR="009566A9" w:rsidRPr="003C2A00">
        <w:rPr>
          <w:rFonts w:hAnsi="Times New Roman" w:ascii="Times New Roman"/>
          <w:sz w:val="24"/>
          <w:szCs w:val="24"/>
          <w:lang w:val="hr-HR"/>
        </w:rPr>
        <w:t>,</w:t>
      </w:r>
      <w:r w:rsidR="009566A9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681AAB">
        <w:rPr>
          <w:rFonts w:hAnsi="Times New Roman" w:ascii="Times New Roman"/>
          <w:sz w:val="24"/>
          <w:szCs w:val="24"/>
          <w:lang w:val="hr-HR"/>
        </w:rPr>
        <w:t>44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D1EBE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</w:t>
      </w:r>
      <w:r w:rsidR="003C2A00">
        <w:rPr>
          <w:rFonts w:hAnsi="Times New Roman" w:ascii="Times New Roman"/>
          <w:sz w:val="24"/>
          <w:szCs w:val="24"/>
          <w:lang w:val="hr-HR"/>
        </w:rPr>
        <w:t>30.</w:t>
      </w:r>
      <w:r>
        <w:rPr>
          <w:rFonts w:hAnsi="Times New Roman" w:ascii="Times New Roman"/>
          <w:sz w:val="24"/>
          <w:szCs w:val="24"/>
          <w:lang w:val="hr-HR"/>
        </w:rPr>
        <w:t xml:space="preserve"> SZ-a na mrežnoj stranici e-Oglasna ploča sudova 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681AAB">
        <w:rPr>
          <w:rFonts w:hAnsi="Times New Roman" w:ascii="Times New Roman"/>
          <w:sz w:val="24"/>
          <w:szCs w:val="24"/>
          <w:lang w:val="hr-HR"/>
        </w:rPr>
        <w:t>7</w:t>
      </w:r>
      <w:r w:rsidR="00C626C3">
        <w:rPr>
          <w:rFonts w:hAnsi="Times New Roman" w:ascii="Times New Roman"/>
          <w:sz w:val="24"/>
          <w:szCs w:val="24"/>
          <w:lang w:val="hr-HR"/>
        </w:rPr>
        <w:t>.prosinca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33333">
        <w:rPr>
          <w:rFonts w:hAnsi="Times New Roman" w:ascii="Times New Roman"/>
          <w:sz w:val="24"/>
          <w:szCs w:val="24"/>
          <w:lang w:val="hr-HR"/>
        </w:rPr>
        <w:t>1</w:t>
      </w:r>
      <w:r w:rsidR="00C626C3">
        <w:rPr>
          <w:rFonts w:hAnsi="Times New Roman" w:ascii="Times New Roman"/>
          <w:sz w:val="24"/>
          <w:szCs w:val="24"/>
          <w:lang w:val="hr-HR"/>
        </w:rPr>
        <w:t>5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. prosinca 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23AD5">
        <w:rPr>
          <w:rFonts w:hAnsi="Times New Roman" w:ascii="Times New Roman"/>
          <w:sz w:val="24"/>
          <w:szCs w:val="24"/>
          <w:lang w:val="hr-HR"/>
        </w:rPr>
        <w:t>171.164,12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kn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C626C3">
        <w:rPr>
          <w:rFonts w:hAnsi="Times New Roman" w:ascii="Times New Roman"/>
          <w:b/>
          <w:sz w:val="24"/>
          <w:szCs w:val="24"/>
          <w:lang w:val="hr-HR"/>
        </w:rPr>
        <w:t>3</w:t>
      </w:r>
      <w:r w:rsidR="00322745">
        <w:rPr>
          <w:rFonts w:hAnsi="Times New Roman" w:ascii="Times New Roman"/>
          <w:b/>
          <w:sz w:val="24"/>
          <w:szCs w:val="24"/>
          <w:lang w:val="hr-HR"/>
        </w:rPr>
        <w:t>7</w:t>
      </w:r>
      <w:r w:rsidR="00623AD5">
        <w:rPr>
          <w:rFonts w:hAnsi="Times New Roman" w:ascii="Times New Roman"/>
          <w:b/>
          <w:sz w:val="24"/>
          <w:szCs w:val="24"/>
          <w:lang w:val="hr-HR"/>
        </w:rPr>
        <w:t>8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23AD5">
        <w:rPr>
          <w:rFonts w:hAnsi="Times New Roman" w:ascii="Times New Roman"/>
          <w:sz w:val="24"/>
          <w:szCs w:val="24"/>
          <w:lang w:val="hr-HR"/>
        </w:rPr>
        <w:t>11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681AAB">
        <w:rPr>
          <w:rFonts w:hAnsi="Times New Roman" w:ascii="Times New Roman"/>
          <w:sz w:val="24"/>
          <w:szCs w:val="24"/>
          <w:lang w:val="hr-HR"/>
        </w:rPr>
        <w:t>7</w:t>
      </w:r>
      <w:r w:rsidR="000859D0">
        <w:rPr>
          <w:rFonts w:hAnsi="Times New Roman" w:ascii="Times New Roman"/>
          <w:sz w:val="24"/>
          <w:szCs w:val="24"/>
          <w:lang w:val="hr-HR"/>
        </w:rPr>
        <w:t>.prosinca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623AD5">
        <w:rPr>
          <w:rFonts w:hAnsi="Times New Roman" w:ascii="Times New Roman"/>
          <w:sz w:val="24"/>
          <w:szCs w:val="24"/>
          <w:lang w:val="hr-HR"/>
        </w:rPr>
        <w:t>12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681AAB">
        <w:rPr>
          <w:rFonts w:hAnsi="Times New Roman" w:ascii="Times New Roman"/>
          <w:sz w:val="24"/>
          <w:szCs w:val="24"/>
          <w:lang w:val="hr-HR"/>
        </w:rPr>
        <w:t>4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681AAB">
        <w:rPr>
          <w:rFonts w:hAnsi="Times New Roman" w:ascii="Times New Roman"/>
          <w:sz w:val="24"/>
          <w:szCs w:val="24"/>
          <w:lang w:val="hr-HR"/>
        </w:rPr>
        <w:t>1</w:t>
      </w:r>
      <w:r w:rsidR="00623AD5">
        <w:rPr>
          <w:rFonts w:hAnsi="Times New Roman" w:ascii="Times New Roman"/>
          <w:sz w:val="24"/>
          <w:szCs w:val="24"/>
          <w:lang w:val="hr-HR"/>
        </w:rPr>
        <w:t>3</w:t>
      </w:r>
      <w:r w:rsidR="00681AA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spisa)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B459D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</w:t>
      </w:r>
      <w:r w:rsidR="00433333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>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681AAB">
        <w:rPr>
          <w:rFonts w:hAnsi="Times New Roman" w:ascii="Times New Roman"/>
          <w:sz w:val="24"/>
          <w:szCs w:val="24"/>
          <w:lang w:val="hr-HR"/>
        </w:rPr>
        <w:t>21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. prosinca 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0859D0"/>
    <w:rsid w:val="0010074F"/>
    <w:rsid w:val="00110BE4"/>
    <w:rsid w:val="001B56D0"/>
    <w:rsid w:val="001D59CE"/>
    <w:rsid w:val="00204170"/>
    <w:rsid w:val="002044F7"/>
    <w:rsid w:val="002854BB"/>
    <w:rsid w:val="002D374C"/>
    <w:rsid w:val="00322745"/>
    <w:rsid w:val="003A4819"/>
    <w:rsid w:val="003C2A00"/>
    <w:rsid w:val="003F18E6"/>
    <w:rsid w:val="00407E3B"/>
    <w:rsid w:val="00433333"/>
    <w:rsid w:val="00452BA0"/>
    <w:rsid w:val="00454D6B"/>
    <w:rsid w:val="004D1EBE"/>
    <w:rsid w:val="005061A6"/>
    <w:rsid w:val="00543C6E"/>
    <w:rsid w:val="0055047E"/>
    <w:rsid w:val="005C2192"/>
    <w:rsid w:val="005F20F8"/>
    <w:rsid w:val="00623AD5"/>
    <w:rsid w:val="00681AAB"/>
    <w:rsid w:val="006B459D"/>
    <w:rsid w:val="0073710D"/>
    <w:rsid w:val="00737584"/>
    <w:rsid w:val="007766AB"/>
    <w:rsid w:val="008369B5"/>
    <w:rsid w:val="00887270"/>
    <w:rsid w:val="00902C84"/>
    <w:rsid w:val="009566A9"/>
    <w:rsid w:val="00960FD4"/>
    <w:rsid w:val="009C4D35"/>
    <w:rsid w:val="00AB6E49"/>
    <w:rsid w:val="00AC09D9"/>
    <w:rsid w:val="00B01348"/>
    <w:rsid w:val="00B40090"/>
    <w:rsid w:val="00B72C27"/>
    <w:rsid w:val="00B874FD"/>
    <w:rsid w:val="00BA3D8A"/>
    <w:rsid w:val="00C626C3"/>
    <w:rsid w:val="00C655DC"/>
    <w:rsid w:val="00D15C57"/>
    <w:rsid w:val="00D83219"/>
    <w:rsid w:val="00E60F09"/>
    <w:rsid w:val="00E70726"/>
    <w:rsid w:val="00E72187"/>
    <w:rsid w:val="00EC0FC3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02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C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C8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C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C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02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C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C8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C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C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 13 d.o.o. za građenje</izvorni_sadrzaj>
    <derivirana_varijabla naziv="DomainObject.Predmet.ProtustrankaFormated_1">  No 13 d.o.o. za građenje</derivirana_varijabla>
  </DomainObject.Predmet.ProtustrankaFormated>
  <DomainObject.Predmet.ProtustrankaFormatedOIB>
    <izvorni_sadrzaj>  No 13 d.o.o. za građenje, OIB 48239658638</izvorni_sadrzaj>
    <derivirana_varijabla naziv="DomainObject.Predmet.ProtustrankaFormatedOIB_1">  No 13 d.o.o. za građenje, OIB 48239658638</derivirana_varijabla>
  </DomainObject.Predmet.ProtustrankaFormatedOIB>
  <DomainObject.Predmet.ProtustrankaFormatedWithAdress>
    <izvorni_sadrzaj> No 13 d.o.o. za građenje, Sarajevska 54, 21000 Split</izvorni_sadrzaj>
    <derivirana_varijabla naziv="DomainObject.Predmet.ProtustrankaFormatedWithAdress_1"> No 13 d.o.o. za građenje, Sarajevska 54, 21000 Split</derivirana_varijabla>
  </DomainObject.Predmet.ProtustrankaFormatedWithAdress>
  <DomainObject.Predmet.ProtustrankaFormatedWithAdressOIB>
    <izvorni_sadrzaj> No 13 d.o.o. za građenje, OIB 48239658638, Sarajevska 54, 21000 Split</izvorni_sadrzaj>
    <derivirana_varijabla naziv="DomainObject.Predmet.ProtustrankaFormatedWithAdressOIB_1"> No 13 d.o.o. za građenje, OIB 48239658638, Sarajevska 54, 21000 Split</derivirana_varijabla>
  </DomainObject.Predmet.ProtustrankaFormatedWithAdressOIB>
  <DomainObject.Predmet.ProtustrankaWithAdress>
    <izvorni_sadrzaj>No 13 d.o.o. za građenje Sarajevska 54, 21000 Split</izvorni_sadrzaj>
    <derivirana_varijabla naziv="DomainObject.Predmet.ProtustrankaWithAdress_1">No 13 d.o.o. za građenje Sarajevska 54, 21000 Split</derivirana_varijabla>
  </DomainObject.Predmet.ProtustrankaWithAdress>
  <DomainObject.Predmet.ProtustrankaWithAdressOIB>
    <izvorni_sadrzaj>No 13 d.o.o. za građenje, OIB 48239658638, Sarajevska 54, 21000 Split</izvorni_sadrzaj>
    <derivirana_varijabla naziv="DomainObject.Predmet.ProtustrankaWithAdressOIB_1">No 13 d.o.o. za građenje, OIB 48239658638, Sarajevska 54, 21000 Split</derivirana_varijabla>
  </DomainObject.Predmet.ProtustrankaWithAdressOIB>
  <DomainObject.Predmet.ProtustrankaNazivFormated>
    <izvorni_sadrzaj>No 13 d.o.o. za građenje</izvorni_sadrzaj>
    <derivirana_varijabla naziv="DomainObject.Predmet.ProtustrankaNazivFormated_1">No 13 d.o.o. za građenje</derivirana_varijabla>
  </DomainObject.Predmet.ProtustrankaNazivFormated>
  <DomainObject.Predmet.ProtustrankaNazivFormatedOIB>
    <izvorni_sadrzaj>No 13 d.o.o. za građenje, OIB 48239658638</izvorni_sadrzaj>
    <derivirana_varijabla naziv="DomainObject.Predmet.ProtustrankaNazivFormatedOIB_1">No 13 d.o.o. za građenje, OIB 48239658638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586071.86</izvorni_sadrzaj>
    <derivirana_varijabla naziv="DomainObject.Predmet.TrenutnaVrijednost_1">586071.86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 13 d.o.o. za građenje</item>
    </izvorni_sadrzaj>
    <derivirana_varijabla naziv="DomainObject.Predmet.ProtuStrankaListFormated_1">
      <item>No 13 d.o.o. za građenje</item>
    </derivirana_varijabla>
  </DomainObject.Predmet.ProtuStrankaListFormated>
  <DomainObject.Predmet.ProtuStrankaListFormatedOIB>
    <izvorni_sadrzaj>
      <item>No 13 d.o.o. za građenje, OIB 48239658638</item>
    </izvorni_sadrzaj>
    <derivirana_varijabla naziv="DomainObject.Predmet.ProtuStrankaListFormatedOIB_1">
      <item>No 13 d.o.o. za građenje, OIB 48239658638</item>
    </derivirana_varijabla>
  </DomainObject.Predmet.ProtuStrankaListFormatedOIB>
  <DomainObject.Predmet.ProtuStrankaListFormatedWithAdress>
    <izvorni_sadrzaj>
      <item>No 13 d.o.o. za građenje, Sarajevska 54, 21000 Split</item>
    </izvorni_sadrzaj>
    <derivirana_varijabla naziv="DomainObject.Predmet.ProtuStrankaListFormatedWithAdress_1">
      <item>No 13 d.o.o. za građenje, Sarajevska 54, 21000 Split</item>
    </derivirana_varijabla>
  </DomainObject.Predmet.ProtuStrankaListFormatedWithAdress>
  <DomainObject.Predmet.ProtuStrankaListFormatedWithAdressOIB>
    <izvorni_sadrzaj>
      <item>No 13 d.o.o. za građenje, OIB 48239658638, Sarajevska 54, 21000 Split</item>
    </izvorni_sadrzaj>
    <derivirana_varijabla naziv="DomainObject.Predmet.ProtuStrankaListFormatedWithAdressOIB_1">
      <item>No 13 d.o.o. za građenje, OIB 48239658638, Sarajevska 54, 21000 Split</item>
    </derivirana_varijabla>
  </DomainObject.Predmet.ProtuStrankaListFormatedWithAdressOIB>
  <DomainObject.Predmet.ProtuStrankaListNazivFormated>
    <izvorni_sadrzaj>
      <item>No 13 d.o.o. za građenje</item>
    </izvorni_sadrzaj>
    <derivirana_varijabla naziv="DomainObject.Predmet.ProtuStrankaListNazivFormated_1">
      <item>No 13 d.o.o. za građenje</item>
    </derivirana_varijabla>
  </DomainObject.Predmet.ProtuStrankaListNazivFormated>
  <DomainObject.Predmet.ProtuStrankaListNazivFormatedOIB>
    <izvorni_sadrzaj>
      <item>No 13 d.o.o. za građenje, OIB 48239658638</item>
    </izvorni_sadrzaj>
    <derivirana_varijabla naziv="DomainObject.Predmet.ProtuStrankaListNazivFormatedOIB_1">
      <item>No 13 d.o.o. za građenje, OIB 48239658638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 13 d.o.o. za građenje</izvorni_sadrzaj>
    <derivirana_varijabla naziv="DomainObject.Predmet.ProtustrankaIDrugi_1">No 13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 13 d.o.o. za građenje, OIB 48239658638, Sarajevska 54, 21000 Split</izvorni_sadrzaj>
    <derivirana_varijabla naziv="DomainObject.Predmet.ProtustrankaIDrugiAdressOIB_1">No 13 d.o.o. za građenje, OIB 48239658638, Sarajevska 54,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 13 d.o.o. za građenje</item>
      <item>FINANCIJSKA AGENCIJA, RC SPLIT</item>
    </izvorni_sadrzaj>
    <derivirana_varijabla naziv="DomainObject.Predmet.SudioniciListNaziv_1">
      <item>No 13 d.o.o. za građenje</item>
      <item>FINANCIJSKA AGENCIJA, RC SPLIT</item>
    </derivirana_varijabla>
  </DomainObject.Predmet.SudioniciListNaziv>
  <DomainObject.Predmet.SudioniciListAdressOIB>
    <izvorni_sadrzaj>
      <item>No 13 d.o.o. za građenje, OIB 48239658638, Sarajevska 54,21000 Split</item>
      <item>FINANCIJSKA AGENCIJA, RC SPLIT, OIB 85821130368, Mažuranićevo šetalište 24 b,21000 Split</item>
    </izvorni_sadrzaj>
    <derivirana_varijabla naziv="DomainObject.Predmet.SudioniciListAdressOIB_1">
      <item>No 13 d.o.o. za građenje, OIB 48239658638, Sarajevska 54,21000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48239658638</item>
      <item>, OIB 85821130368</item>
    </izvorni_sadrzaj>
    <derivirana_varijabla naziv="DomainObject.Predmet.SudioniciListNazivOIB_1">
      <item>, OIB 48239658638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A978BB-5B06-48D0-960E-789BE1E843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576</properties:Words>
  <properties:Characters>3170</properties:Characters>
  <properties:Lines>90</properties:Lines>
  <properties:Paragraphs>27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2016-12-21T09:40:00Z</cp:lastPrinted>
  <dcterms:modified xmlns:xsi="http://www.w3.org/2001/XMLSchema-instance" xsi:type="dcterms:W3CDTF">2016-12-21T09:41:00Z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