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a95a48" w14:paraId="1a95a48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920274">
        <w:rPr>
          <w:rFonts w:hAnsi="Times New Roman" w:ascii="Times New Roman"/>
          <w:sz w:val="24"/>
        </w:rPr>
        <w:t>349</w:t>
      </w:r>
      <w:r w:rsidR="000A408C">
        <w:rPr>
          <w:rFonts w:hAnsi="Times New Roman" w:ascii="Times New Roman"/>
          <w:sz w:val="24"/>
        </w:rPr>
        <w:t>/16</w:t>
      </w:r>
      <w:r w:rsidR="00C56E62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920274">
        <w:rPr>
          <w:rFonts w:hAnsi="Times New Roman" w:ascii="Times New Roman"/>
          <w:sz w:val="24"/>
        </w:rPr>
        <w:t xml:space="preserve"> SUPER GRADNJA PROSPERITAS d.o.o. Zagreb, Drage Ivaniševića 10 B, OIB: 10993587058</w:t>
      </w:r>
      <w:r w:rsidR="000719AA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0719AA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>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920274">
        <w:rPr>
          <w:bCs/>
          <w:lang w:val="hr-HR"/>
        </w:rPr>
        <w:t>349</w:t>
      </w:r>
      <w:r w:rsidR="00DF7C47">
        <w:rPr>
          <w:bCs/>
          <w:lang w:val="hr-HR"/>
        </w:rPr>
        <w:t>-16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920274">
        <w:rPr>
          <w:bCs/>
          <w:lang w:val="hr-HR"/>
        </w:rPr>
        <w:t>349</w:t>
      </w:r>
      <w:r w:rsidR="00DF7C47">
        <w:rPr>
          <w:bCs/>
          <w:lang w:val="hr-HR"/>
        </w:rPr>
        <w:t>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0719AA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 xml:space="preserve">. svibnja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C56E62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C56E62" w:rsidP="00482439" w:rsidR="00C56E62">
      <w:pPr>
        <w:rPr>
          <w:rFonts w:hAnsi="Times New Roman" w:ascii="Times New Roman"/>
          <w:sz w:val="24"/>
        </w:rPr>
      </w:pPr>
    </w:p>
    <w:p w:rsidRDefault="00C56E62" w:rsidP="00482439" w:rsidR="00C56E6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56E62" w:rsidP="00482439" w:rsidR="00C56E62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1726EB">
        <w:rPr>
          <w:rFonts w:hAnsi="Times New Roman" w:ascii="Times New Roman"/>
          <w:sz w:val="24"/>
        </w:rPr>
        <w:t>Sonja Pilić</w:t>
      </w:r>
    </w:p>
    <w:p w:rsidRDefault="007F048E" w:rsidP="00482439" w:rsidR="007F048E" w:rsidRPr="001726EB">
      <w:pPr>
        <w:rPr>
          <w:rFonts w:hAnsi="Times New Roman" w:ascii="Times New Roman"/>
          <w:color w:themeColor="background1" w:val="FFFFFF"/>
          <w:sz w:val="24"/>
        </w:rPr>
      </w:pPr>
      <w:r w:rsidRPr="001726EB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1726E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726E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1726EB">
        <w:rPr>
          <w:rFonts w:hAnsi="Times New Roman" w:ascii="Times New Roman"/>
          <w:color w:themeColor="background1" w:val="FFFFFF"/>
          <w:sz w:val="24"/>
        </w:rPr>
        <w:t>Oglasna ploča</w:t>
      </w:r>
      <w:r w:rsidRPr="001726E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1726EB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1726EB">
      <w:pPr>
        <w:rPr>
          <w:rFonts w:hAnsi="Times New Roman" w:ascii="Times New Roman"/>
          <w:color w:themeColor="background1" w:val="FFFFFF"/>
          <w:sz w:val="24"/>
        </w:rPr>
      </w:pPr>
      <w:r w:rsidRPr="001726EB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1726EB">
      <w:pPr>
        <w:rPr>
          <w:rFonts w:hAnsi="Times New Roman" w:ascii="Times New Roman"/>
          <w:color w:themeColor="background1" w:val="FFFFFF"/>
          <w:sz w:val="24"/>
        </w:rPr>
      </w:pPr>
      <w:r w:rsidRPr="001726EB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1726EB">
      <w:pPr>
        <w:rPr>
          <w:rFonts w:hAnsi="Times New Roman" w:ascii="Times New Roman"/>
          <w:color w:themeColor="background1" w:val="FFFFFF"/>
          <w:sz w:val="24"/>
        </w:rPr>
      </w:pPr>
      <w:r w:rsidRPr="001726EB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1726E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A00" w:rsidR="00CD0A00">
      <w:r>
        <w:separator/>
      </w:r>
    </w:p>
  </w:endnote>
  <w:endnote w:id="0" w:type="continuationSeparator">
    <w:p w:rsidRDefault="00CD0A00" w:rsidR="00CD0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A00" w:rsidR="00CD0A00">
      <w:r>
        <w:separator/>
      </w:r>
    </w:p>
  </w:footnote>
  <w:footnote w:id="0" w:type="continuationSeparator">
    <w:p w:rsidRDefault="00CD0A00" w:rsidR="00CD0A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19AA"/>
    <w:rsid w:val="00001D13"/>
    <w:rsid w:val="00021028"/>
    <w:rsid w:val="000315B6"/>
    <w:rsid w:val="00062DBB"/>
    <w:rsid w:val="00070CB4"/>
    <w:rsid w:val="000719AA"/>
    <w:rsid w:val="000A046A"/>
    <w:rsid w:val="000A408C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26EB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507F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20274"/>
    <w:rsid w:val="00923F34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56E62"/>
    <w:rsid w:val="00C74832"/>
    <w:rsid w:val="00C8624D"/>
    <w:rsid w:val="00CD0A00"/>
    <w:rsid w:val="00CE6F16"/>
    <w:rsid w:val="00D06889"/>
    <w:rsid w:val="00D97173"/>
    <w:rsid w:val="00DA2602"/>
    <w:rsid w:val="00DA39CA"/>
    <w:rsid w:val="00DB5644"/>
    <w:rsid w:val="00DF7C47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35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0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07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0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0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35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0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07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0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0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GRADNJA PROSPERITAS d.o.o.</izvorni_sadrzaj>
    <derivirana_varijabla naziv="DomainObject.Predmet.ProtustrankaFormated_1">  SUPER GRADNJA PROSPERITAS d.o.o.</derivirana_varijabla>
  </DomainObject.Predmet.ProtustrankaFormated>
  <DomainObject.Predmet.ProtustrankaFormatedOIB>
    <izvorni_sadrzaj>  SUPER GRADNJA PROSPERITAS d.o.o., OIB 10993587058</izvorni_sadrzaj>
    <derivirana_varijabla naziv="DomainObject.Predmet.ProtustrankaFormatedOIB_1">  SUPER GRADNJA PROSPERITAS d.o.o., OIB 10993587058</derivirana_varijabla>
  </DomainObject.Predmet.ProtustrankaFormatedOIB>
  <DomainObject.Predmet.ProtustrankaFormatedWithAdress>
    <izvorni_sadrzaj> SUPER GRADNJA PROSPERITAS d.o.o., Drage Ivaniševića 10 B, 10000 Zagreb</izvorni_sadrzaj>
    <derivirana_varijabla naziv="DomainObject.Predmet.ProtustrankaFormatedWithAdress_1"> SUPER GRADNJA PROSPERITAS d.o.o., Drage Ivaniševića 10 B, 10000 Zagreb</derivirana_varijabla>
  </DomainObject.Predmet.ProtustrankaFormatedWithAdress>
  <DomainObject.Predmet.ProtustrankaFormatedWithAdressOIB>
    <izvorni_sadrzaj> SUPER GRADNJA PROSPERITAS d.o.o., OIB 10993587058, Drage Ivaniševića 10 B, 10000 Zagreb</izvorni_sadrzaj>
    <derivirana_varijabla naziv="DomainObject.Predmet.ProtustrankaFormatedWithAdressOIB_1"> SUPER GRADNJA PROSPERITAS d.o.o., OIB 10993587058, Drage Ivaniševića 10 B, 10000 Zagreb</derivirana_varijabla>
  </DomainObject.Predmet.ProtustrankaFormatedWithAdressOIB>
  <DomainObject.Predmet.ProtustrankaWithAdress>
    <izvorni_sadrzaj>SUPER GRADNJA PROSPERITAS d.o.o. Drage Ivaniševića 10 B, 10000 Zagreb</izvorni_sadrzaj>
    <derivirana_varijabla naziv="DomainObject.Predmet.ProtustrankaWithAdress_1">SUPER GRADNJA PROSPERITAS d.o.o. Drage Ivaniševića 10 B, 10000 Zagreb</derivirana_varijabla>
  </DomainObject.Predmet.ProtustrankaWithAdress>
  <DomainObject.Predmet.ProtustrankaWithAdressOIB>
    <izvorni_sadrzaj>SUPER GRADNJA PROSPERITAS d.o.o., OIB 10993587058, Drage Ivaniševića 10 B, 10000 Zagreb</izvorni_sadrzaj>
    <derivirana_varijabla naziv="DomainObject.Predmet.ProtustrankaWithAdressOIB_1">SUPER GRADNJA PROSPERITAS d.o.o., OIB 10993587058, Drage Ivaniševića 10 B, 10000 Zagreb</derivirana_varijabla>
  </DomainObject.Predmet.ProtustrankaWithAdressOIB>
  <DomainObject.Predmet.ProtustrankaNazivFormated>
    <izvorni_sadrzaj>SUPER GRADNJA PROSPERITAS d.o.o.</izvorni_sadrzaj>
    <derivirana_varijabla naziv="DomainObject.Predmet.ProtustrankaNazivFormated_1">SUPER GRADNJA PROSPERITAS d.o.o.</derivirana_varijabla>
  </DomainObject.Predmet.ProtustrankaNazivFormated>
  <DomainObject.Predmet.ProtustrankaNazivFormatedOIB>
    <izvorni_sadrzaj>SUPER GRADNJA PROSPERITAS d.o.o., OIB 10993587058</izvorni_sadrzaj>
    <derivirana_varijabla naziv="DomainObject.Predmet.ProtustrankaNazivFormatedOIB_1">SUPER GRADNJA PROSPERITAS d.o.o., OIB 10993587058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GRADNJA PROSPERITAS d.o.o.</item>
    </izvorni_sadrzaj>
    <derivirana_varijabla naziv="DomainObject.Predmet.ProtuStrankaListFormated_1">
      <item>SUPER GRADNJA PROSPERITAS d.o.o.</item>
    </derivirana_varijabla>
  </DomainObject.Predmet.ProtuStrankaListFormated>
  <DomainObject.Predmet.ProtuStrankaListFormatedOIB>
    <izvorni_sadrzaj>
      <item>SUPER GRADNJA PROSPERITAS d.o.o., OIB 10993587058</item>
    </izvorni_sadrzaj>
    <derivirana_varijabla naziv="DomainObject.Predmet.ProtuStrankaListFormatedOIB_1">
      <item>SUPER GRADNJA PROSPERITAS d.o.o., OIB 10993587058</item>
    </derivirana_varijabla>
  </DomainObject.Predmet.ProtuStrankaListFormatedOIB>
  <DomainObject.Predmet.ProtuStrankaListFormatedWithAdress>
    <izvorni_sadrzaj>
      <item>SUPER GRADNJA PROSPERITAS d.o.o., Drage Ivaniševića 10 B, 10000 Zagreb</item>
    </izvorni_sadrzaj>
    <derivirana_varijabla naziv="DomainObject.Predmet.ProtuStrankaListFormatedWithAdress_1">
      <item>SUPER GRADNJA PROSPERITAS d.o.o., Drage Ivaniševića 10 B, 10000 Zagreb</item>
    </derivirana_varijabla>
  </DomainObject.Predmet.ProtuStrankaListFormatedWithAdress>
  <DomainObject.Predmet.ProtuStrankaListFormatedWithAdressOIB>
    <izvorni_sadrzaj>
      <item>SUPER GRADNJA PROSPERITAS d.o.o., OIB 10993587058, Drage Ivaniševića 10 B, 10000 Zagreb</item>
    </izvorni_sadrzaj>
    <derivirana_varijabla naziv="DomainObject.Predmet.ProtuStrankaListFormatedWithAdressOIB_1">
      <item>SUPER GRADNJA PROSPERITAS d.o.o., OIB 10993587058, Drage Ivaniševića 10 B, 10000 Zagreb</item>
    </derivirana_varijabla>
  </DomainObject.Predmet.ProtuStrankaListFormatedWithAdressOIB>
  <DomainObject.Predmet.ProtuStrankaListNazivFormated>
    <izvorni_sadrzaj>
      <item>SUPER GRADNJA PROSPERITAS d.o.o.</item>
    </izvorni_sadrzaj>
    <derivirana_varijabla naziv="DomainObject.Predmet.ProtuStrankaListNazivFormated_1">
      <item>SUPER GRADNJA PROSPERITAS d.o.o.</item>
    </derivirana_varijabla>
  </DomainObject.Predmet.ProtuStrankaListNazivFormated>
  <DomainObject.Predmet.ProtuStrankaListNazivFormatedOIB>
    <izvorni_sadrzaj>
      <item>SUPER GRADNJA PROSPERITAS d.o.o., OIB 10993587058</item>
    </izvorni_sadrzaj>
    <derivirana_varijabla naziv="DomainObject.Predmet.ProtuStrankaListNazivFormatedOIB_1">
      <item>SUPER GRADNJA PROSPERITAS d.o.o., OIB 10993587058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GRADNJA PROSPERITAS d.o.o.</izvorni_sadrzaj>
    <derivirana_varijabla naziv="DomainObject.Predmet.ProtustrankaIDrugi_1">SUPER GRADNJA PROSPERITAS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GRADNJA PROSPERITAS d.o.o., OIB 10993587058, Drage Ivaniševića 10 B, 10000 Zagreb</izvorni_sadrzaj>
    <derivirana_varijabla naziv="DomainObject.Predmet.ProtustrankaIDrugiAdressOIB_1">SUPER GRADNJA PROSPERITAS d.o.o., OIB 10993587058,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GRADNJA PROSPERITAS d.o.o.</item>
    </izvorni_sadrzaj>
    <derivirana_varijabla naziv="DomainObject.Predmet.SudioniciListNaziv_1">
      <item>FINA Regionalni centar Zagreb</item>
      <item>SUPER GRADNJA PROSPERITAS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GRADNJA PROSPERITAS d.o.o., OIB 10993587058, Drage Ivaniševića 10 B,10000 Zagreb</item>
    </izvorni_sadrzaj>
    <derivirana_varijabla naziv="DomainObject.Predmet.SudioniciListAdressOIB_1">
      <item>FINA Regionalni centar Zagreb, OIB 85821130368, Trg svibanjskih žrtava 1995. 1,10000 Zagreb</item>
      <item>SUPER GRADNJA PROSPERITAS d.o.o., OIB 10993587058, Drage Ivaniševića 10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10993587058</item>
    </izvorni_sadrzaj>
    <derivirana_varijabla naziv="DomainObject.Predmet.SudioniciListNazivOIB_1">
      <item>, OIB 85821130368</item>
      <item>, OIB 10993587058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1011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2017-05-24T12:22:00Z</dcterms:created>
  <dc:creator>MK</dc:creator>
  <cp:lastModifiedBy>Sonja Pilić</cp:lastModifiedBy>
  <cp:lastPrinted>2017-05-24T12:23:00Z</cp:lastPrinted>
  <dcterms:modified xmlns:xsi="http://www.w3.org/2001/XMLSchema-instance" xsi:type="dcterms:W3CDTF">2017-05-24T12:24:00Z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