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f671349" w14:paraId="f671349"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3129C2" w:rsidR="00340399" w:rsidRPr="00974EE9">
            <w:pPr>
              <w:pStyle w:val="VSVerzija"/>
              <w:jc w:val="right"/>
            </w:pPr>
            <w:r>
              <w:t>Poslovni b</w:t>
            </w:r>
            <w:r w:rsidR="0092437B">
              <w:t xml:space="preserve">roj: </w:t>
            </w:r>
            <w:r w:rsidR="00457BC3">
              <w:t>1</w:t>
            </w:r>
            <w:r w:rsidR="00883AAF">
              <w:t>0</w:t>
            </w:r>
            <w:r>
              <w:t xml:space="preserve"> </w:t>
            </w:r>
            <w:r w:rsidR="00457BC3">
              <w:t>St</w:t>
            </w:r>
            <w:r w:rsidR="0092437B">
              <w:t>-</w:t>
            </w:r>
            <w:r w:rsidR="003129C2">
              <w:t>419</w:t>
            </w:r>
            <w:r w:rsidR="00340399">
              <w:t>/</w:t>
            </w:r>
            <w:r w:rsidR="00457BC3">
              <w:t>201</w:t>
            </w:r>
            <w:r w:rsidR="0010665F">
              <w:t>8</w:t>
            </w:r>
            <w:r w:rsidR="00340399">
              <w:t>-</w:t>
            </w:r>
            <w:r w:rsidR="0005513D">
              <w:t>9</w:t>
            </w:r>
          </w:p>
        </w:tc>
      </w:tr>
    </w:tbl>
    <w:p w:rsidRDefault="00340399" w:rsidP="00340399" w:rsidR="00340399">
      <w:pPr>
        <w:spacing w:lineRule="auto" w:line="240" w:after="0"/>
        <w:jc w:val="both"/>
        <w:rPr>
          <w:rFonts w:hAnsi="Times New Roman" w:ascii="Times New Roman"/>
          <w:sz w:val="24"/>
          <w:szCs w:val="24"/>
        </w:rPr>
      </w:pPr>
    </w:p>
    <w:p w:rsidRDefault="00450291" w:rsidP="0049749B" w:rsidR="00450291">
      <w:pPr>
        <w:spacing w:lineRule="auto" w:line="240" w:after="0"/>
        <w:jc w:val="both"/>
        <w:rPr>
          <w:rFonts w:hAnsi="Times New Roman" w:ascii="Times New Roman"/>
          <w:sz w:val="24"/>
          <w:szCs w:val="24"/>
        </w:rPr>
      </w:pPr>
    </w:p>
    <w:p w:rsidRDefault="00297816" w:rsidP="00297816" w:rsidR="00297816" w:rsidRPr="00297816">
      <w:pPr>
        <w:spacing w:lineRule="auto" w:line="240" w:after="0"/>
        <w:jc w:val="center"/>
        <w:rPr>
          <w:rFonts w:hAnsi="Times New Roman" w:ascii="Times New Roman"/>
          <w:sz w:val="24"/>
          <w:szCs w:val="24"/>
        </w:rPr>
      </w:pPr>
      <w:r w:rsidRPr="00297816">
        <w:rPr>
          <w:rFonts w:hAnsi="Times New Roman" w:ascii="Times New Roman"/>
          <w:sz w:val="24"/>
          <w:szCs w:val="24"/>
        </w:rPr>
        <w:t>R E P U B L I K A    H R V A T S K A</w:t>
      </w: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keepNext/>
        <w:spacing w:lineRule="auto" w:line="240" w:after="0"/>
        <w:jc w:val="center"/>
        <w:outlineLvl w:val="1"/>
        <w:rPr>
          <w:rFonts w:eastAsia="Times New Roman" w:hAnsi="Times New Roman" w:ascii="Times New Roman"/>
          <w:sz w:val="24"/>
          <w:szCs w:val="24"/>
          <w:lang w:eastAsia="hr-HR"/>
        </w:rPr>
      </w:pPr>
      <w:r w:rsidRPr="00297816">
        <w:rPr>
          <w:rFonts w:eastAsia="Times New Roman" w:hAnsi="Times New Roman" w:ascii="Times New Roman"/>
          <w:sz w:val="24"/>
          <w:szCs w:val="24"/>
          <w:lang w:eastAsia="hr-HR"/>
        </w:rPr>
        <w:t>R J E Š E NJ E</w:t>
      </w:r>
    </w:p>
    <w:p w:rsidRDefault="00297816" w:rsidP="00297816" w:rsidR="00297816" w:rsidRPr="00297816">
      <w:pPr>
        <w:spacing w:lineRule="auto" w:line="240" w:after="0"/>
        <w:rPr>
          <w:rFonts w:hAnsi="Times New Roman" w:ascii="Times New Roman"/>
          <w:lang w:eastAsia="hr-HR"/>
        </w:rPr>
      </w:pP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ind w:firstLine="720"/>
        <w:jc w:val="both"/>
        <w:rPr>
          <w:rFonts w:hAnsi="Times New Roman" w:ascii="Times New Roman"/>
          <w:sz w:val="24"/>
          <w:szCs w:val="24"/>
        </w:rPr>
      </w:pPr>
      <w:r w:rsidRPr="00297816">
        <w:rPr>
          <w:rFonts w:hAnsi="Times New Roman" w:ascii="Times New Roman"/>
          <w:sz w:val="24"/>
          <w:szCs w:val="24"/>
        </w:rPr>
        <w:t xml:space="preserve">Trgovački sud u Varaždinu, po sucu toga suda </w:t>
      </w:r>
      <w:r w:rsidR="00883AAF">
        <w:rPr>
          <w:rFonts w:hAnsi="Times New Roman" w:ascii="Times New Roman"/>
          <w:sz w:val="24"/>
          <w:szCs w:val="24"/>
        </w:rPr>
        <w:t>Denisu Krnjaku</w:t>
      </w:r>
      <w:r w:rsidRPr="00297816">
        <w:rPr>
          <w:rFonts w:hAnsi="Times New Roman" w:ascii="Times New Roman"/>
          <w:sz w:val="24"/>
          <w:szCs w:val="24"/>
        </w:rPr>
        <w:t xml:space="preserve">, kao stečajnom sucu, u stečajnom predmetu povodom prijedloga podnositelja </w:t>
      </w:r>
      <w:r w:rsidR="00883AAF" w:rsidRPr="00883AAF">
        <w:rPr>
          <w:rFonts w:hAnsi="Times New Roman" w:ascii="Times New Roman"/>
          <w:sz w:val="24"/>
          <w:szCs w:val="24"/>
        </w:rPr>
        <w:t xml:space="preserve">FINANCIJSKA AGENCIJA, RC Zagreb, Podružnica Varaždin, A. Cesarca 2, OIB: 85821130368, za pokretanje stečajnog postupka nad dužnikom </w:t>
      </w:r>
      <w:r w:rsidR="003129C2" w:rsidRPr="003129C2">
        <w:rPr>
          <w:rFonts w:hAnsi="Times New Roman" w:ascii="Times New Roman"/>
          <w:sz w:val="24"/>
          <w:szCs w:val="24"/>
        </w:rPr>
        <w:t>DRAŽENKA j.d.o.o., Varaždin, Vladimira Gortana 36, OIB: 76941298548</w:t>
      </w:r>
      <w:r w:rsidRPr="00297816">
        <w:rPr>
          <w:rFonts w:hAnsi="Times New Roman" w:ascii="Times New Roman"/>
          <w:sz w:val="24"/>
          <w:szCs w:val="24"/>
        </w:rPr>
        <w:t xml:space="preserve">, </w:t>
      </w:r>
      <w:r w:rsidR="003129C2">
        <w:rPr>
          <w:rFonts w:hAnsi="Times New Roman" w:ascii="Times New Roman"/>
          <w:sz w:val="24"/>
          <w:szCs w:val="24"/>
        </w:rPr>
        <w:t>28</w:t>
      </w:r>
      <w:r w:rsidRPr="00297816">
        <w:rPr>
          <w:rFonts w:hAnsi="Times New Roman" w:ascii="Times New Roman"/>
          <w:sz w:val="24"/>
          <w:szCs w:val="24"/>
        </w:rPr>
        <w:t xml:space="preserve">. </w:t>
      </w:r>
      <w:r w:rsidR="00883AAF">
        <w:rPr>
          <w:rFonts w:hAnsi="Times New Roman" w:ascii="Times New Roman"/>
          <w:sz w:val="24"/>
          <w:szCs w:val="24"/>
        </w:rPr>
        <w:t>studenoga</w:t>
      </w:r>
      <w:r w:rsidRPr="00297816">
        <w:rPr>
          <w:rFonts w:hAnsi="Times New Roman" w:ascii="Times New Roman"/>
          <w:sz w:val="24"/>
          <w:szCs w:val="24"/>
        </w:rPr>
        <w:t xml:space="preserve"> 2018.                       </w:t>
      </w:r>
    </w:p>
    <w:p w:rsidRDefault="00297816" w:rsidP="00297816" w:rsidR="00297816" w:rsidRPr="00297816">
      <w:pPr>
        <w:tabs>
          <w:tab w:pos="516" w:val="left"/>
        </w:tabs>
        <w:spacing w:lineRule="auto" w:line="240" w:after="0"/>
        <w:jc w:val="both"/>
        <w:rPr>
          <w:rFonts w:hAnsi="Times New Roman" w:ascii="Times New Roman"/>
          <w:sz w:val="24"/>
          <w:szCs w:val="24"/>
        </w:rPr>
      </w:pPr>
    </w:p>
    <w:p w:rsidRDefault="00297816" w:rsidP="00297816" w:rsidR="00297816">
      <w:pPr>
        <w:spacing w:lineRule="auto" w:line="240" w:after="0"/>
        <w:jc w:val="center"/>
        <w:rPr>
          <w:rFonts w:hAnsi="Times New Roman" w:ascii="Times New Roman"/>
          <w:sz w:val="24"/>
          <w:szCs w:val="24"/>
        </w:rPr>
      </w:pPr>
      <w:r w:rsidRPr="00297816">
        <w:rPr>
          <w:rFonts w:hAnsi="Times New Roman" w:ascii="Times New Roman"/>
          <w:sz w:val="24"/>
          <w:szCs w:val="24"/>
        </w:rPr>
        <w:t xml:space="preserve">r </w:t>
      </w:r>
      <w:r w:rsidR="00883AAF">
        <w:rPr>
          <w:rFonts w:hAnsi="Times New Roman" w:ascii="Times New Roman"/>
          <w:sz w:val="24"/>
          <w:szCs w:val="24"/>
        </w:rPr>
        <w:t xml:space="preserve">i </w:t>
      </w:r>
      <w:r w:rsidRPr="00297816">
        <w:rPr>
          <w:rFonts w:hAnsi="Times New Roman" w:ascii="Times New Roman"/>
          <w:sz w:val="24"/>
          <w:szCs w:val="24"/>
        </w:rPr>
        <w:t>j e š i o    j e</w:t>
      </w:r>
    </w:p>
    <w:p w:rsidRDefault="00567FCA" w:rsidP="00297816" w:rsidR="00567FCA" w:rsidRPr="00297816">
      <w:pPr>
        <w:spacing w:lineRule="auto" w:line="240" w:after="0"/>
        <w:jc w:val="center"/>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after="0"/>
        <w:ind w:firstLine="708"/>
        <w:jc w:val="both"/>
        <w:rPr>
          <w:rFonts w:hAnsi="Times New Roman" w:ascii="Times New Roman"/>
          <w:sz w:val="24"/>
          <w:szCs w:val="24"/>
        </w:rPr>
      </w:pPr>
      <w:r w:rsidRPr="00297816">
        <w:rPr>
          <w:rFonts w:hAnsi="Times New Roman" w:ascii="Times New Roman"/>
          <w:sz w:val="24"/>
          <w:szCs w:val="24"/>
        </w:rPr>
        <w:t xml:space="preserve">1. Pozivaju se osobe koje imaju pravni interes za provedbom stečajnog postupka nad dužnikom </w:t>
      </w:r>
      <w:r w:rsidR="003129C2" w:rsidRPr="003129C2">
        <w:rPr>
          <w:rFonts w:hAnsi="Times New Roman" w:ascii="Times New Roman"/>
          <w:sz w:val="24"/>
          <w:szCs w:val="24"/>
        </w:rPr>
        <w:t>DRAŽENKA j.d.o.o., Varaždin, Vladimira Gortana 36, OIB: 76941298548</w:t>
      </w:r>
      <w:r w:rsidRPr="00297816">
        <w:rPr>
          <w:rFonts w:hAnsi="Times New Roman" w:ascii="Times New Roman"/>
          <w:sz w:val="24"/>
          <w:szCs w:val="24"/>
        </w:rPr>
        <w:t>, da u roku od 15 dana od dana objave oglasa na mrežnoj stranici e-Oglasna ploča suda na žiro-račun ovog suda otvoren kod Hrvatske poštanske banke broj: HR4023900011300002754, p</w:t>
      </w:r>
      <w:r w:rsidRPr="00297816">
        <w:rPr>
          <w:rFonts w:hAnsi="Times New Roman" w:ascii="Times New Roman"/>
          <w:bCs/>
          <w:color w:val="000000"/>
          <w:sz w:val="24"/>
          <w:szCs w:val="24"/>
        </w:rPr>
        <w:t>oziv na broj odobrenja</w:t>
      </w:r>
      <w:r w:rsidRPr="00297816">
        <w:rPr>
          <w:rFonts w:hAnsi="Times New Roman" w:ascii="Times New Roman"/>
          <w:b/>
          <w:bCs/>
          <w:color w:val="000000"/>
          <w:sz w:val="24"/>
          <w:szCs w:val="24"/>
        </w:rPr>
        <w:t>:</w:t>
      </w:r>
      <w:r w:rsidRPr="00297816">
        <w:rPr>
          <w:rFonts w:hAnsi="Times New Roman" w:ascii="Times New Roman"/>
          <w:color w:val="000000"/>
          <w:sz w:val="24"/>
          <w:szCs w:val="24"/>
        </w:rPr>
        <w:t xml:space="preserve">  </w:t>
      </w:r>
      <w:r w:rsidRPr="00297816">
        <w:rPr>
          <w:rFonts w:hAnsi="Times New Roman" w:ascii="Times New Roman"/>
          <w:sz w:val="24"/>
          <w:szCs w:val="24"/>
        </w:rPr>
        <w:t>220</w:t>
      </w:r>
      <w:r w:rsidR="003129C2">
        <w:rPr>
          <w:rFonts w:hAnsi="Times New Roman" w:ascii="Times New Roman"/>
          <w:sz w:val="24"/>
          <w:szCs w:val="24"/>
        </w:rPr>
        <w:t>419</w:t>
      </w:r>
      <w:r w:rsidR="00883AAF" w:rsidRPr="00883AAF">
        <w:rPr>
          <w:rFonts w:hAnsi="Times New Roman" w:ascii="Times New Roman"/>
          <w:sz w:val="24"/>
          <w:szCs w:val="24"/>
        </w:rPr>
        <w:t>18</w:t>
      </w:r>
      <w:r w:rsidRPr="00297816">
        <w:rPr>
          <w:rFonts w:hAnsi="Times New Roman" w:ascii="Times New Roman"/>
          <w:sz w:val="24"/>
          <w:szCs w:val="24"/>
        </w:rPr>
        <w:t xml:space="preserve">, </w:t>
      </w:r>
      <w:r w:rsidR="00883AAF" w:rsidRPr="0005513D">
        <w:rPr>
          <w:rFonts w:hAnsi="Times New Roman" w:ascii="Times New Roman"/>
          <w:sz w:val="24"/>
          <w:szCs w:val="24"/>
        </w:rPr>
        <w:t>uplate</w:t>
      </w:r>
      <w:r w:rsidR="00883AAF" w:rsidRPr="00883AAF">
        <w:rPr>
          <w:rFonts w:hAnsi="Times New Roman" w:ascii="Times New Roman"/>
          <w:color w:val="FF0000"/>
          <w:sz w:val="24"/>
          <w:szCs w:val="24"/>
        </w:rPr>
        <w:t xml:space="preserve"> </w:t>
      </w:r>
      <w:r w:rsidRPr="00297816">
        <w:rPr>
          <w:rFonts w:hAnsi="Times New Roman" w:ascii="Times New Roman"/>
          <w:sz w:val="24"/>
          <w:szCs w:val="24"/>
        </w:rPr>
        <w:t>iznos od 7.650,00 kn na ime predujmljivanja troškova prethodnog i otvorenog stečajnog postupka.</w:t>
      </w: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after="0"/>
        <w:ind w:firstLine="708"/>
        <w:jc w:val="both"/>
        <w:rPr>
          <w:rFonts w:hAnsi="Times New Roman" w:ascii="Times New Roman"/>
          <w:sz w:val="24"/>
          <w:szCs w:val="24"/>
        </w:rPr>
      </w:pPr>
      <w:r w:rsidRPr="00297816">
        <w:rPr>
          <w:rFonts w:hAnsi="Times New Roman" w:ascii="Times New Roman"/>
          <w:sz w:val="24"/>
          <w:szCs w:val="24"/>
        </w:rPr>
        <w:t xml:space="preserve">2. </w:t>
      </w:r>
      <w:r w:rsidR="00BF0F55">
        <w:rPr>
          <w:rFonts w:hAnsi="Times New Roman" w:ascii="Times New Roman"/>
          <w:sz w:val="24"/>
          <w:szCs w:val="24"/>
        </w:rPr>
        <w:t>Ako</w:t>
      </w:r>
      <w:r w:rsidRPr="00297816">
        <w:rPr>
          <w:rFonts w:hAnsi="Times New Roman" w:ascii="Times New Roman"/>
          <w:sz w:val="24"/>
          <w:szCs w:val="24"/>
        </w:rPr>
        <w:t xml:space="preserve">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r w:rsidR="00883AAF" w:rsidRPr="0005513D">
        <w:rPr>
          <w:rFonts w:hAnsi="Times New Roman" w:ascii="Times New Roman"/>
          <w:sz w:val="24"/>
          <w:szCs w:val="24"/>
        </w:rPr>
        <w:t xml:space="preserve"> i 104/17</w:t>
      </w:r>
      <w:r w:rsidR="00BF0F55" w:rsidRPr="0005513D">
        <w:rPr>
          <w:rFonts w:hAnsi="Times New Roman" w:ascii="Times New Roman"/>
          <w:sz w:val="24"/>
          <w:szCs w:val="24"/>
        </w:rPr>
        <w:t>, dalje SZ</w:t>
      </w:r>
      <w:r w:rsidRPr="00297816">
        <w:rPr>
          <w:rFonts w:hAnsi="Times New Roman" w:ascii="Times New Roman"/>
          <w:sz w:val="24"/>
          <w:szCs w:val="24"/>
        </w:rPr>
        <w:t>).</w:t>
      </w:r>
    </w:p>
    <w:p w:rsidRDefault="00297816" w:rsidP="00297816" w:rsidR="00297816" w:rsidRPr="00297816">
      <w:pPr>
        <w:spacing w:lineRule="auto" w:line="240"/>
        <w:rPr>
          <w:rFonts w:hAnsi="Times New Roman" w:ascii="Times New Roman"/>
          <w:sz w:val="24"/>
          <w:szCs w:val="24"/>
        </w:rPr>
      </w:pPr>
    </w:p>
    <w:p w:rsidRDefault="00297816" w:rsidP="00297816" w:rsidR="00297816">
      <w:pPr>
        <w:spacing w:lineRule="auto" w:line="240"/>
        <w:jc w:val="center"/>
        <w:rPr>
          <w:rFonts w:hAnsi="Times New Roman" w:ascii="Times New Roman"/>
          <w:sz w:val="24"/>
          <w:szCs w:val="24"/>
        </w:rPr>
      </w:pPr>
      <w:r w:rsidRPr="00297816">
        <w:rPr>
          <w:rFonts w:hAnsi="Times New Roman" w:ascii="Times New Roman"/>
          <w:sz w:val="24"/>
          <w:szCs w:val="24"/>
        </w:rPr>
        <w:t>Obrazloženje</w:t>
      </w:r>
    </w:p>
    <w:p w:rsidRDefault="003129C2" w:rsidP="00297816" w:rsidR="003129C2" w:rsidRPr="00297816">
      <w:pPr>
        <w:spacing w:lineRule="auto" w:line="240"/>
        <w:jc w:val="center"/>
        <w:rPr>
          <w:rFonts w:hAnsi="Times New Roman" w:ascii="Times New Roman"/>
          <w:sz w:val="24"/>
          <w:szCs w:val="24"/>
        </w:rPr>
      </w:pPr>
    </w:p>
    <w:p w:rsidRDefault="00297816" w:rsidP="00297816" w:rsidR="00BF0F55">
      <w:pPr>
        <w:spacing w:lineRule="auto" w:line="240"/>
        <w:ind w:firstLine="708"/>
        <w:jc w:val="both"/>
        <w:rPr>
          <w:rFonts w:hAnsi="Times New Roman" w:ascii="Times New Roman"/>
          <w:sz w:val="24"/>
          <w:szCs w:val="24"/>
        </w:rPr>
      </w:pPr>
      <w:r w:rsidRPr="00297816">
        <w:rPr>
          <w:rFonts w:hAnsi="Times New Roman" w:ascii="Times New Roman"/>
          <w:sz w:val="24"/>
          <w:szCs w:val="24"/>
        </w:rPr>
        <w:t>Rješenjem ovog suda broj St-</w:t>
      </w:r>
      <w:r w:rsidR="003129C2">
        <w:rPr>
          <w:rFonts w:hAnsi="Times New Roman" w:ascii="Times New Roman"/>
          <w:sz w:val="24"/>
          <w:szCs w:val="24"/>
        </w:rPr>
        <w:t>419</w:t>
      </w:r>
      <w:r w:rsidRPr="00297816">
        <w:rPr>
          <w:rFonts w:hAnsi="Times New Roman" w:ascii="Times New Roman"/>
          <w:sz w:val="24"/>
          <w:szCs w:val="24"/>
        </w:rPr>
        <w:t>/</w:t>
      </w:r>
      <w:r w:rsidR="0005513D">
        <w:rPr>
          <w:rFonts w:hAnsi="Times New Roman" w:ascii="Times New Roman"/>
          <w:sz w:val="24"/>
          <w:szCs w:val="24"/>
        </w:rPr>
        <w:t>2018</w:t>
      </w:r>
      <w:r w:rsidRPr="00297816">
        <w:rPr>
          <w:rFonts w:hAnsi="Times New Roman" w:ascii="Times New Roman"/>
          <w:sz w:val="24"/>
          <w:szCs w:val="24"/>
        </w:rPr>
        <w:t>-</w:t>
      </w:r>
      <w:r w:rsidR="003129C2">
        <w:rPr>
          <w:rFonts w:hAnsi="Times New Roman" w:ascii="Times New Roman"/>
          <w:sz w:val="24"/>
          <w:szCs w:val="24"/>
        </w:rPr>
        <w:t>3</w:t>
      </w:r>
      <w:r w:rsidR="0005513D">
        <w:rPr>
          <w:rFonts w:hAnsi="Times New Roman" w:ascii="Times New Roman"/>
          <w:sz w:val="24"/>
          <w:szCs w:val="24"/>
        </w:rPr>
        <w:t xml:space="preserve"> od </w:t>
      </w:r>
      <w:r w:rsidR="003129C2">
        <w:rPr>
          <w:rFonts w:hAnsi="Times New Roman" w:ascii="Times New Roman"/>
          <w:sz w:val="24"/>
          <w:szCs w:val="24"/>
        </w:rPr>
        <w:t>22</w:t>
      </w:r>
      <w:r w:rsidRPr="00297816">
        <w:rPr>
          <w:rFonts w:hAnsi="Times New Roman" w:ascii="Times New Roman"/>
          <w:sz w:val="24"/>
          <w:szCs w:val="24"/>
        </w:rPr>
        <w:t xml:space="preserve">. </w:t>
      </w:r>
      <w:r w:rsidR="003129C2">
        <w:rPr>
          <w:rFonts w:hAnsi="Times New Roman" w:ascii="Times New Roman"/>
          <w:sz w:val="24"/>
          <w:szCs w:val="24"/>
        </w:rPr>
        <w:t>listopada</w:t>
      </w:r>
      <w:r w:rsidRPr="00297816">
        <w:rPr>
          <w:rFonts w:hAnsi="Times New Roman" w:ascii="Times New Roman"/>
          <w:sz w:val="24"/>
          <w:szCs w:val="24"/>
        </w:rPr>
        <w:t xml:space="preserve"> 2018. sud je pokrenuo prethodni postupak nad dužnikom te je za dan </w:t>
      </w:r>
      <w:r w:rsidR="003129C2">
        <w:rPr>
          <w:rFonts w:hAnsi="Times New Roman" w:ascii="Times New Roman"/>
          <w:sz w:val="24"/>
          <w:szCs w:val="24"/>
        </w:rPr>
        <w:t>27</w:t>
      </w:r>
      <w:r w:rsidRPr="00297816">
        <w:rPr>
          <w:rFonts w:hAnsi="Times New Roman" w:ascii="Times New Roman"/>
          <w:sz w:val="24"/>
          <w:szCs w:val="24"/>
        </w:rPr>
        <w:t xml:space="preserve">. </w:t>
      </w:r>
      <w:r w:rsidR="0005513D">
        <w:rPr>
          <w:rFonts w:hAnsi="Times New Roman" w:ascii="Times New Roman"/>
          <w:sz w:val="24"/>
          <w:szCs w:val="24"/>
        </w:rPr>
        <w:t>studenoga</w:t>
      </w:r>
      <w:r w:rsidRPr="00297816">
        <w:rPr>
          <w:rFonts w:hAnsi="Times New Roman" w:ascii="Times New Roman"/>
          <w:sz w:val="24"/>
          <w:szCs w:val="24"/>
        </w:rPr>
        <w:t xml:space="preserve"> 2018. zakazano ročište radi očitovanja o prijedlogu za otvaranje stečajnog postupka te radi rasprave o pretpostavkama za otvaranje stečajnog postupka</w:t>
      </w:r>
      <w:r w:rsidR="00BF0F55">
        <w:rPr>
          <w:rFonts w:hAnsi="Times New Roman" w:ascii="Times New Roman"/>
          <w:sz w:val="24"/>
          <w:szCs w:val="24"/>
        </w:rPr>
        <w:t>.</w:t>
      </w:r>
    </w:p>
    <w:p w:rsidRDefault="00BF0F55" w:rsidP="00297816" w:rsidR="00BF0F55">
      <w:pPr>
        <w:spacing w:lineRule="auto" w:line="240"/>
        <w:ind w:firstLine="708"/>
        <w:jc w:val="both"/>
        <w:rPr>
          <w:rFonts w:hAnsi="Times New Roman" w:ascii="Times New Roman"/>
          <w:sz w:val="24"/>
          <w:szCs w:val="24"/>
        </w:rPr>
      </w:pPr>
      <w:r>
        <w:rPr>
          <w:rFonts w:hAnsi="Times New Roman" w:ascii="Times New Roman"/>
          <w:sz w:val="24"/>
          <w:szCs w:val="24"/>
        </w:rPr>
        <w:t xml:space="preserve">Na ročištu je </w:t>
      </w:r>
      <w:r w:rsidR="0004283B">
        <w:rPr>
          <w:rFonts w:hAnsi="Times New Roman" w:ascii="Times New Roman"/>
          <w:sz w:val="24"/>
          <w:szCs w:val="24"/>
        </w:rPr>
        <w:t>punomoćnik dužnika i direktorice dužnika</w:t>
      </w:r>
      <w:r>
        <w:rPr>
          <w:rFonts w:hAnsi="Times New Roman" w:ascii="Times New Roman"/>
          <w:sz w:val="24"/>
          <w:szCs w:val="24"/>
        </w:rPr>
        <w:t xml:space="preserve"> izjavio da je suglasan sa prijedlogom za otvaranje stečajnog postupka. Spisu je priložio popis imovine i obveza stečajnog dužnika u smislu čl. 17. SZ-a iz kojeg proizlazi da dužnik nema u vlasništvu nikakve imovine.</w:t>
      </w:r>
      <w:r w:rsidR="0004283B">
        <w:rPr>
          <w:rFonts w:hAnsi="Times New Roman" w:ascii="Times New Roman"/>
          <w:sz w:val="24"/>
          <w:szCs w:val="24"/>
        </w:rPr>
        <w:t xml:space="preserve"> Uvidom u web-portal Zajednički informatički sustava zemljišnih knjiga i katastra utvrđeno je da dužnik nema u vlasništvu nekretnine.</w:t>
      </w:r>
    </w:p>
    <w:p w:rsidRDefault="00297816" w:rsidP="00297816" w:rsidR="00297816" w:rsidRPr="00297816">
      <w:pPr>
        <w:spacing w:lineRule="auto" w:line="240"/>
        <w:jc w:val="both"/>
        <w:rPr>
          <w:rFonts w:hAnsi="Times New Roman" w:ascii="Times New Roman"/>
          <w:sz w:val="24"/>
          <w:szCs w:val="24"/>
        </w:rPr>
      </w:pPr>
      <w:r w:rsidRPr="00297816">
        <w:rPr>
          <w:rFonts w:hAnsi="Times New Roman" w:ascii="Times New Roman"/>
          <w:sz w:val="24"/>
          <w:szCs w:val="24"/>
        </w:rPr>
        <w:lastRenderedPageBreak/>
        <w:tab/>
        <w:t>S obzirom na navedeno ispunjeni su uvjeti iz odredbe čl. 132.</w:t>
      </w:r>
      <w:r w:rsidR="00BF0F55">
        <w:rPr>
          <w:rFonts w:hAnsi="Times New Roman" w:ascii="Times New Roman"/>
          <w:sz w:val="24"/>
          <w:szCs w:val="24"/>
        </w:rPr>
        <w:t xml:space="preserve"> st.1.</w:t>
      </w:r>
      <w:r w:rsidRPr="00297816">
        <w:rPr>
          <w:rFonts w:hAnsi="Times New Roman" w:ascii="Times New Roman"/>
          <w:sz w:val="24"/>
          <w:szCs w:val="24"/>
        </w:rPr>
        <w:t xml:space="preserv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297816" w:rsidP="00297816" w:rsidR="00297816" w:rsidRPr="00297816">
      <w:pPr>
        <w:spacing w:lineRule="auto" w:line="240"/>
        <w:jc w:val="both"/>
        <w:rPr>
          <w:rFonts w:hAnsi="Times New Roman" w:ascii="Times New Roman"/>
          <w:sz w:val="24"/>
          <w:szCs w:val="24"/>
        </w:rPr>
      </w:pPr>
      <w:r w:rsidRPr="00297816">
        <w:rPr>
          <w:rFonts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297816" w:rsidP="00297816" w:rsidR="00297816" w:rsidRPr="00297816">
      <w:pPr>
        <w:spacing w:lineRule="auto" w:line="240"/>
        <w:jc w:val="both"/>
        <w:rPr>
          <w:rFonts w:hAnsi="Times New Roman" w:ascii="Times New Roman"/>
          <w:sz w:val="24"/>
          <w:szCs w:val="24"/>
        </w:rPr>
      </w:pPr>
      <w:r w:rsidRPr="00297816">
        <w:rPr>
          <w:rFonts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297816" w:rsidP="00297816" w:rsidR="00297816" w:rsidRPr="00297816">
      <w:pPr>
        <w:spacing w:lineRule="auto" w:line="240"/>
        <w:jc w:val="both"/>
        <w:rPr>
          <w:rFonts w:hAnsi="Times New Roman" w:ascii="Times New Roman"/>
          <w:sz w:val="24"/>
          <w:szCs w:val="24"/>
        </w:rPr>
      </w:pPr>
      <w:r w:rsidRPr="00297816">
        <w:rPr>
          <w:rFonts w:hAnsi="Times New Roman" w:ascii="Times New Roman"/>
          <w:sz w:val="24"/>
          <w:szCs w:val="24"/>
        </w:rPr>
        <w:tab/>
        <w:t>Temeljem svega navedenoga, riješeno je kao u izreci.</w:t>
      </w:r>
    </w:p>
    <w:p w:rsidRDefault="00297816" w:rsidP="00297816" w:rsidR="00297816" w:rsidRPr="00297816">
      <w:pPr>
        <w:spacing w:lineRule="auto" w:line="240" w:after="0"/>
        <w:ind w:firstLine="708"/>
        <w:jc w:val="both"/>
        <w:rPr>
          <w:rFonts w:hAnsi="Times New Roman" w:ascii="Times New Roman"/>
          <w:sz w:val="24"/>
          <w:szCs w:val="24"/>
        </w:rPr>
      </w:pPr>
    </w:p>
    <w:p w:rsidRDefault="00297816" w:rsidP="00297816" w:rsidR="00297816" w:rsidRPr="00297816">
      <w:pPr>
        <w:spacing w:lineRule="auto" w:line="240" w:after="0"/>
        <w:jc w:val="center"/>
        <w:rPr>
          <w:rFonts w:hAnsi="Times New Roman" w:ascii="Times New Roman"/>
          <w:sz w:val="24"/>
          <w:szCs w:val="24"/>
        </w:rPr>
      </w:pPr>
      <w:r w:rsidRPr="00297816">
        <w:rPr>
          <w:rFonts w:hAnsi="Times New Roman" w:ascii="Times New Roman"/>
          <w:sz w:val="24"/>
          <w:szCs w:val="24"/>
        </w:rPr>
        <w:t xml:space="preserve">U Varaždinu </w:t>
      </w:r>
      <w:r w:rsidR="003129C2">
        <w:rPr>
          <w:rFonts w:hAnsi="Times New Roman" w:ascii="Times New Roman"/>
          <w:sz w:val="24"/>
          <w:szCs w:val="24"/>
        </w:rPr>
        <w:t>28</w:t>
      </w:r>
      <w:r w:rsidRPr="00297816">
        <w:rPr>
          <w:rFonts w:hAnsi="Times New Roman" w:ascii="Times New Roman"/>
          <w:sz w:val="24"/>
          <w:szCs w:val="24"/>
        </w:rPr>
        <w:t xml:space="preserve">. </w:t>
      </w:r>
      <w:r w:rsidR="00567FCA">
        <w:rPr>
          <w:rFonts w:hAnsi="Times New Roman" w:ascii="Times New Roman"/>
          <w:sz w:val="24"/>
          <w:szCs w:val="24"/>
        </w:rPr>
        <w:t>studenoga</w:t>
      </w:r>
      <w:r w:rsidRPr="00297816">
        <w:rPr>
          <w:rFonts w:hAnsi="Times New Roman" w:ascii="Times New Roman"/>
          <w:sz w:val="24"/>
          <w:szCs w:val="24"/>
        </w:rPr>
        <w:t xml:space="preserve"> 2018.</w:t>
      </w:r>
    </w:p>
    <w:p w:rsidRDefault="00297816" w:rsidP="00297816" w:rsidR="00297816" w:rsidRPr="00297816">
      <w:pPr>
        <w:spacing w:lineRule="auto" w:line="240" w:after="0"/>
        <w:jc w:val="center"/>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 xml:space="preserve">                       </w:t>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t xml:space="preserve">      </w:t>
      </w:r>
      <w:r w:rsidR="0005513D">
        <w:rPr>
          <w:rFonts w:hAnsi="Times New Roman" w:ascii="Times New Roman"/>
          <w:sz w:val="24"/>
          <w:szCs w:val="24"/>
        </w:rPr>
        <w:t xml:space="preserve">           Sudac</w:t>
      </w:r>
      <w:r w:rsidRPr="00297816">
        <w:rPr>
          <w:rFonts w:hAnsi="Times New Roman" w:ascii="Times New Roman"/>
          <w:sz w:val="24"/>
          <w:szCs w:val="24"/>
        </w:rPr>
        <w:t>:</w:t>
      </w:r>
    </w:p>
    <w:p w:rsidRDefault="00297816" w:rsidP="00297816" w:rsidR="00297816">
      <w:pPr>
        <w:spacing w:lineRule="auto" w:line="240" w:after="0"/>
        <w:jc w:val="both"/>
        <w:rPr>
          <w:rFonts w:hAnsi="Times New Roman" w:ascii="Times New Roman"/>
          <w:sz w:val="24"/>
          <w:szCs w:val="24"/>
        </w:rPr>
      </w:pPr>
    </w:p>
    <w:p w:rsidRDefault="00567FCA" w:rsidP="00297816" w:rsidR="00567FCA" w:rsidRPr="00297816">
      <w:pPr>
        <w:spacing w:lineRule="auto" w:line="240" w:after="0"/>
        <w:jc w:val="both"/>
        <w:rPr>
          <w:rFonts w:hAnsi="Times New Roman" w:ascii="Times New Roman"/>
          <w:sz w:val="24"/>
          <w:szCs w:val="24"/>
        </w:rPr>
      </w:pPr>
    </w:p>
    <w:p w:rsidRDefault="00567FCA" w:rsidP="00297816" w:rsidR="00297816" w:rsidRPr="00297816">
      <w:pPr>
        <w:spacing w:lineRule="auto" w:line="240" w:after="0"/>
        <w:ind w:firstLine="708" w:left="4956"/>
        <w:jc w:val="both"/>
        <w:rPr>
          <w:rFonts w:hAnsi="Times New Roman" w:ascii="Times New Roman"/>
          <w:sz w:val="24"/>
          <w:szCs w:val="24"/>
        </w:rPr>
      </w:pPr>
      <w:r>
        <w:rPr>
          <w:rFonts w:hAnsi="Times New Roman" w:ascii="Times New Roman"/>
          <w:sz w:val="24"/>
          <w:szCs w:val="24"/>
        </w:rPr>
        <w:t xml:space="preserve">             Denis Krnjak </w:t>
      </w: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pPr>
        <w:spacing w:lineRule="auto" w:line="240" w:after="0"/>
        <w:jc w:val="both"/>
        <w:rPr>
          <w:rFonts w:hAnsi="Times New Roman" w:ascii="Times New Roman"/>
          <w:sz w:val="24"/>
          <w:szCs w:val="24"/>
        </w:rPr>
      </w:pPr>
    </w:p>
    <w:p w:rsidRDefault="00567FCA" w:rsidP="00297816" w:rsidR="00567FCA">
      <w:pPr>
        <w:spacing w:lineRule="auto" w:line="240" w:after="0"/>
        <w:jc w:val="both"/>
        <w:rPr>
          <w:rFonts w:hAnsi="Times New Roman" w:ascii="Times New Roman"/>
          <w:sz w:val="24"/>
          <w:szCs w:val="24"/>
        </w:rPr>
      </w:pPr>
    </w:p>
    <w:p w:rsidRDefault="003129C2" w:rsidP="00297816" w:rsidR="003129C2" w:rsidRPr="00297816">
      <w:pPr>
        <w:spacing w:lineRule="auto" w:line="240" w:after="0"/>
        <w:jc w:val="both"/>
        <w:rPr>
          <w:rFonts w:hAnsi="Times New Roman" w:ascii="Times New Roman"/>
          <w:sz w:val="24"/>
          <w:szCs w:val="24"/>
        </w:rPr>
      </w:pPr>
    </w:p>
    <w:p w:rsidRDefault="003129C2" w:rsidP="0005513D" w:rsidR="00297816" w:rsidRPr="00297816">
      <w:pPr>
        <w:spacing w:lineRule="auto" w:line="240" w:after="0"/>
        <w:jc w:val="both"/>
        <w:rPr>
          <w:rFonts w:hAnsi="Times New Roman" w:ascii="Times New Roman"/>
          <w:sz w:val="24"/>
          <w:szCs w:val="24"/>
        </w:rPr>
      </w:pPr>
      <w:r>
        <w:rPr>
          <w:rFonts w:hAnsi="Times New Roman" w:ascii="Times New Roman"/>
          <w:sz w:val="24"/>
          <w:szCs w:val="24"/>
        </w:rPr>
        <w:tab/>
      </w:r>
      <w:r w:rsidR="00297816" w:rsidRPr="00297816">
        <w:rPr>
          <w:rFonts w:hAnsi="Times New Roman" w:ascii="Times New Roman"/>
          <w:sz w:val="24"/>
          <w:szCs w:val="24"/>
        </w:rPr>
        <w:t>Uputa o pravnom lijeku:</w:t>
      </w:r>
    </w:p>
    <w:p w:rsidRDefault="00297816" w:rsidP="0005513D"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297816" w:rsidP="00297816" w:rsidR="00297816" w:rsidRPr="00297816">
      <w:pPr>
        <w:jc w:val="both"/>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p>
    <w:p w:rsidRDefault="00297816" w:rsidP="00297816"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 xml:space="preserve">DNA: </w:t>
      </w:r>
    </w:p>
    <w:p w:rsidRDefault="00297816" w:rsidP="00297816" w:rsidR="00297816" w:rsidRPr="00297816">
      <w:pPr>
        <w:numPr>
          <w:ilvl w:val="0"/>
          <w:numId w:val="1"/>
        </w:numPr>
        <w:spacing w:lineRule="auto" w:line="240" w:after="0"/>
        <w:contextualSpacing/>
        <w:jc w:val="both"/>
        <w:rPr>
          <w:rFonts w:hAnsi="Times New Roman" w:ascii="Times New Roman"/>
          <w:sz w:val="24"/>
          <w:szCs w:val="24"/>
        </w:rPr>
      </w:pPr>
      <w:r w:rsidRPr="00297816">
        <w:rPr>
          <w:rFonts w:hAnsi="Times New Roman" w:ascii="Times New Roman"/>
          <w:sz w:val="24"/>
          <w:szCs w:val="24"/>
        </w:rPr>
        <w:t>e-</w:t>
      </w:r>
      <w:r w:rsidR="00567FCA">
        <w:rPr>
          <w:rFonts w:hAnsi="Times New Roman" w:ascii="Times New Roman"/>
          <w:sz w:val="24"/>
          <w:szCs w:val="24"/>
        </w:rPr>
        <w:t>O</w:t>
      </w:r>
      <w:r w:rsidRPr="00297816">
        <w:rPr>
          <w:rFonts w:hAnsi="Times New Roman" w:ascii="Times New Roman"/>
          <w:sz w:val="24"/>
          <w:szCs w:val="24"/>
        </w:rPr>
        <w:t>glasna ploča suda</w:t>
      </w:r>
    </w:p>
    <w:p w:rsidRDefault="00975368" w:rsidP="0049749B" w:rsidR="00975368" w:rsidRPr="00B92B86">
      <w:pPr>
        <w:spacing w:lineRule="auto" w:line="240" w:after="0"/>
        <w:jc w:val="both"/>
        <w:rPr>
          <w:rFonts w:hAnsi="Times New Roman" w:ascii="Times New Roman"/>
          <w:sz w:val="24"/>
          <w:szCs w:val="24"/>
        </w:rPr>
      </w:pPr>
    </w:p>
    <w:sectPr w:rsidSect="008659E3" w:rsidR="00975368" w:rsidRPr="00B92B86">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0D2D8F">
      <w:rPr>
        <w:rFonts w:hAnsi="Times New Roman" w:ascii="Times New Roman"/>
        <w:noProof/>
        <w:sz w:val="24"/>
        <w:szCs w:val="24"/>
      </w:rPr>
      <w:t>Poslovni broj: 10 St-419/2018-9</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0D2D8F">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4207D"/>
    <w:rsid w:val="0004283B"/>
    <w:rsid w:val="0005513D"/>
    <w:rsid w:val="00087C43"/>
    <w:rsid w:val="000D2D8F"/>
    <w:rsid w:val="0010665F"/>
    <w:rsid w:val="00194888"/>
    <w:rsid w:val="001F6DF0"/>
    <w:rsid w:val="00237FCE"/>
    <w:rsid w:val="002971D6"/>
    <w:rsid w:val="00297816"/>
    <w:rsid w:val="002D2FC4"/>
    <w:rsid w:val="002E3DDB"/>
    <w:rsid w:val="002F61DE"/>
    <w:rsid w:val="003129C2"/>
    <w:rsid w:val="00340399"/>
    <w:rsid w:val="00341823"/>
    <w:rsid w:val="00342CFC"/>
    <w:rsid w:val="00345212"/>
    <w:rsid w:val="00360121"/>
    <w:rsid w:val="00367E59"/>
    <w:rsid w:val="00385BF0"/>
    <w:rsid w:val="00394A8C"/>
    <w:rsid w:val="003A4477"/>
    <w:rsid w:val="003E0890"/>
    <w:rsid w:val="00433147"/>
    <w:rsid w:val="00450291"/>
    <w:rsid w:val="00457BC3"/>
    <w:rsid w:val="0049749B"/>
    <w:rsid w:val="004A0BD1"/>
    <w:rsid w:val="004C5539"/>
    <w:rsid w:val="004D4819"/>
    <w:rsid w:val="004E09A7"/>
    <w:rsid w:val="004E1C60"/>
    <w:rsid w:val="004F10E9"/>
    <w:rsid w:val="00501147"/>
    <w:rsid w:val="005677C6"/>
    <w:rsid w:val="00567FCA"/>
    <w:rsid w:val="005E1D89"/>
    <w:rsid w:val="005F633B"/>
    <w:rsid w:val="00685195"/>
    <w:rsid w:val="006A035F"/>
    <w:rsid w:val="006F3F93"/>
    <w:rsid w:val="0070603B"/>
    <w:rsid w:val="00741600"/>
    <w:rsid w:val="007464A4"/>
    <w:rsid w:val="00754200"/>
    <w:rsid w:val="00757A30"/>
    <w:rsid w:val="007802E2"/>
    <w:rsid w:val="0078776D"/>
    <w:rsid w:val="007A409A"/>
    <w:rsid w:val="00821479"/>
    <w:rsid w:val="008659E3"/>
    <w:rsid w:val="00883AAF"/>
    <w:rsid w:val="008A6557"/>
    <w:rsid w:val="008C4EFB"/>
    <w:rsid w:val="008D05FD"/>
    <w:rsid w:val="0092437B"/>
    <w:rsid w:val="00957093"/>
    <w:rsid w:val="0096157B"/>
    <w:rsid w:val="0096563D"/>
    <w:rsid w:val="00975368"/>
    <w:rsid w:val="00A31425"/>
    <w:rsid w:val="00A31587"/>
    <w:rsid w:val="00A36884"/>
    <w:rsid w:val="00A65E60"/>
    <w:rsid w:val="00AA1295"/>
    <w:rsid w:val="00AD0AEB"/>
    <w:rsid w:val="00AD1D5E"/>
    <w:rsid w:val="00AF28D9"/>
    <w:rsid w:val="00B00B9A"/>
    <w:rsid w:val="00B43087"/>
    <w:rsid w:val="00B43741"/>
    <w:rsid w:val="00B92B86"/>
    <w:rsid w:val="00BC5568"/>
    <w:rsid w:val="00BD20E9"/>
    <w:rsid w:val="00BF0F55"/>
    <w:rsid w:val="00C470B6"/>
    <w:rsid w:val="00C50709"/>
    <w:rsid w:val="00CB0DAC"/>
    <w:rsid w:val="00CE3864"/>
    <w:rsid w:val="00D228AD"/>
    <w:rsid w:val="00D43FE4"/>
    <w:rsid w:val="00D50D29"/>
    <w:rsid w:val="00DB5D1B"/>
    <w:rsid w:val="00DC66A8"/>
    <w:rsid w:val="00DC70E5"/>
    <w:rsid w:val="00E349A5"/>
    <w:rsid w:val="00EC15A5"/>
    <w:rsid w:val="00F12359"/>
    <w:rsid w:val="00F46F57"/>
    <w:rsid w:val="00F55E4F"/>
    <w:rsid w:val="00F85E94"/>
    <w:rsid w:val="00FC71E9"/>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D2D8F"/>
    <w:rPr>
      <w:color w:val="808080"/>
      <w:bdr w:space="0" w:sz="0" w:color="auto" w:val="none"/>
      <w:shd w:fill="auto" w:color="auto" w:val="clear"/>
    </w:rPr>
  </w:style>
  <w:style w:customStyle="true" w:styleId="eSPISCCParagraphDefaultFont" w:type="character">
    <w:name w:val="eSPIS_CC_Paragraph Default Font"/>
    <w:basedOn w:val="Zadanifontodlomka"/>
    <w:rsid w:val="000D2D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D2D8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2D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2D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0D2D8F"/>
    <w:rPr>
      <w:color w:val="808080"/>
      <w:bdr w:color="auto" w:space="0" w:sz="0" w:val="none"/>
      <w:shd w:color="auto" w:fill="auto" w:val="clear"/>
    </w:rPr>
  </w:style>
  <w:style w:customStyle="1" w:styleId="eSPISCCParagraphDefaultFont" w:type="character">
    <w:name w:val="eSPIS_CC_Paragraph Default Font"/>
    <w:basedOn w:val="Zadanifontodlomka"/>
    <w:rsid w:val="000D2D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D2D8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2D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2D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St-419/2018</izvorni_sadrzaj>
    <derivirana_varijabla naziv="DomainObject.Predmet.OznakaBroj_1">St-419/2018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DRAŽENKA j.d.o.o. za ugostiteljstvo zastupanog po punomoćniku Draženka Bešvir</izvorni_sadrzaj>
    <derivirana_varijabla naziv="DomainObject.Predmet.ProtustrankaFormated_1">  DRAŽENKA j.d.o.o. za ugostiteljstvo zastupanog po punomoćniku Draženka Bešvir</derivirana_varijabla>
  </DomainObject.Predmet.ProtustrankaFormated>
  <DomainObject.Predmet.ProtustrankaFormatedOIB>
    <izvorni_sadrzaj>  DRAŽENKA j.d.o.o. za ugostiteljstvo, OIB 76941298548 zastupanog po punomoćniku Draženka Bešvir</izvorni_sadrzaj>
    <derivirana_varijabla naziv="DomainObject.Predmet.ProtustrankaFormatedOIB_1">  DRAŽENKA j.d.o.o. za ugostiteljstvo, OIB 76941298548 zastupanog po punomoćniku Draženka Bešvir</derivirana_varijabla>
  </DomainObject.Predmet.ProtustrankaFormatedOIB>
  <DomainObject.Predmet.ProtustrankaFormatedWithAdress>
    <izvorni_sadrzaj> DRAŽENKA j.d.o.o. za ugostiteljstvo, Vladimira Gortana 36, 42000 Varaždin zastupanog po punomoćniku Draženka Bešvir</izvorni_sadrzaj>
    <derivirana_varijabla naziv="DomainObject.Predmet.ProtustrankaFormatedWithAdress_1"> DRAŽENKA j.d.o.o. za ugostiteljstvo, Vladimira Gortana 36, 42000 Varaždin zastupanog po punomoćniku Draženka Bešvir</derivirana_varijabla>
  </DomainObject.Predmet.ProtustrankaFormatedWithAdress>
  <DomainObject.Predmet.ProtustrankaFormatedWithAdressOIB>
    <izvorni_sadrzaj> DRAŽENKA j.d.o.o. za ugostiteljstvo, OIB 76941298548, Vladimira Gortana 36, 42000 Varaždin zastupanog po punomoćniku Draženka Bešvir</izvorni_sadrzaj>
    <derivirana_varijabla naziv="DomainObject.Predmet.ProtustrankaFormatedWithAdressOIB_1"> DRAŽENKA j.d.o.o. za ugostiteljstvo, OIB 76941298548, Vladimira Gortana 36, 42000 Varaždin zastupanog po punomoćniku Draženka Bešvir</derivirana_varijabla>
  </DomainObject.Predmet.ProtustrankaFormatedWithAdressOIB>
  <DomainObject.Predmet.ProtustrankaWithAdress>
    <izvorni_sadrzaj>DRAŽENKA j.d.o.o. za ugostiteljstvo Vladimira Gortana 36, 42000 Varaždin</izvorni_sadrzaj>
    <derivirana_varijabla naziv="DomainObject.Predmet.ProtustrankaWithAdress_1">DRAŽENKA j.d.o.o. za ugostiteljstvo Vladimira Gortana 36, 42000 Varaždin</derivirana_varijabla>
  </DomainObject.Predmet.ProtustrankaWithAdress>
  <DomainObject.Predmet.ProtustrankaWithAdressOIB>
    <izvorni_sadrzaj>DRAŽENKA j.d.o.o. za ugostiteljstvo, OIB 76941298548, Vladimira Gortana 36, 42000 Varaždin</izvorni_sadrzaj>
    <derivirana_varijabla naziv="DomainObject.Predmet.ProtustrankaWithAdressOIB_1">DRAŽENKA j.d.o.o. za ugostiteljstvo, OIB 76941298548, Vladimira Gortana 36, 42000 Varaždin</derivirana_varijabla>
  </DomainObject.Predmet.ProtustrankaWithAdressOIB>
  <DomainObject.Predmet.ProtustrankaNazivFormated>
    <izvorni_sadrzaj>DRAŽENKA j.d.o.o. za ugostiteljstvo</izvorni_sadrzaj>
    <derivirana_varijabla naziv="DomainObject.Predmet.ProtustrankaNazivFormated_1">DRAŽENKA j.d.o.o. za ugostiteljstvo</derivirana_varijabla>
  </DomainObject.Predmet.ProtustrankaNazivFormated>
  <DomainObject.Predmet.ProtustrankaNazivFormatedOIB>
    <izvorni_sadrzaj>DRAŽENKA j.d.o.o. za ugostiteljstvo, OIB 76941298548</izvorni_sadrzaj>
    <derivirana_varijabla naziv="DomainObject.Predmet.ProtustrankaNazivFormatedOIB_1">DRAŽENKA j.d.o.o. za ugostiteljstvo, OIB 76941298548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5475.18</izvorni_sadrzaj>
    <derivirana_varijabla naziv="DomainObject.Predmet.TrenutnaVrijednost_1">5475.18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DRAŽENKA j.d.o.o. za ugostiteljstvo zastupanog po punomoćniku Draženka Bešvir</item>
    </izvorni_sadrzaj>
    <derivirana_varijabla naziv="DomainObject.Predmet.ProtuStrankaListFormated_1">
      <item>DRAŽENKA j.d.o.o. za ugostiteljstvo zastupanog po punomoćniku Draženka Bešvir</item>
    </derivirana_varijabla>
  </DomainObject.Predmet.ProtuStrankaListFormated>
  <DomainObject.Predmet.ProtuStrankaListFormatedOIB>
    <izvorni_sadrzaj>
      <item>DRAŽENKA j.d.o.o. za ugostiteljstvo, OIB 76941298548 zastupanog po punomoćniku Draženka Bešvir</item>
    </izvorni_sadrzaj>
    <derivirana_varijabla naziv="DomainObject.Predmet.ProtuStrankaListFormatedOIB_1">
      <item>DRAŽENKA j.d.o.o. za ugostiteljstvo, OIB 76941298548 zastupanog po punomoćniku Draženka Bešvir</item>
    </derivirana_varijabla>
  </DomainObject.Predmet.ProtuStrankaListFormatedOIB>
  <DomainObject.Predmet.ProtuStrankaListFormatedWithAdress>
    <izvorni_sadrzaj>
      <item>DRAŽENKA j.d.o.o. za ugostiteljstvo, Vladimira Gortana 36, 42000 Varaždin zastupanog po punomoćniku Draženka Bešvir</item>
    </izvorni_sadrzaj>
    <derivirana_varijabla naziv="DomainObject.Predmet.ProtuStrankaListFormatedWithAdress_1">
      <item>DRAŽENKA j.d.o.o. za ugostiteljstvo, Vladimira Gortana 36, 42000 Varaždin zastupanog po punomoćniku Draženka Bešvir</item>
    </derivirana_varijabla>
  </DomainObject.Predmet.ProtuStrankaListFormatedWithAdress>
  <DomainObject.Predmet.ProtuStrankaListFormatedWithAdressOIB>
    <izvorni_sadrzaj>
      <item>DRAŽENKA j.d.o.o. za ugostiteljstvo, OIB 76941298548, Vladimira Gortana 36, 42000 Varaždin zastupanog po punomoćniku Draženka Bešvir</item>
    </izvorni_sadrzaj>
    <derivirana_varijabla naziv="DomainObject.Predmet.ProtuStrankaListFormatedWithAdressOIB_1">
      <item>DRAŽENKA j.d.o.o. za ugostiteljstvo, OIB 76941298548, Vladimira Gortana 36, 42000 Varaždin zastupanog po punomoćniku Draženka Bešvir</item>
    </derivirana_varijabla>
  </DomainObject.Predmet.ProtuStrankaListFormatedWithAdressOIB>
  <DomainObject.Predmet.ProtuStrankaListNazivFormated>
    <izvorni_sadrzaj>
      <item>DRAŽENKA j.d.o.o. za ugostiteljstvo</item>
    </izvorni_sadrzaj>
    <derivirana_varijabla naziv="DomainObject.Predmet.ProtuStrankaListNazivFormated_1">
      <item>DRAŽENKA j.d.o.o. za ugostiteljstvo</item>
    </derivirana_varijabla>
  </DomainObject.Predmet.ProtuStrankaListNazivFormated>
  <DomainObject.Predmet.ProtuStrankaListNazivFormatedOIB>
    <izvorni_sadrzaj>
      <item>DRAŽENKA j.d.o.o. za ugostiteljstvo, OIB 76941298548</item>
    </izvorni_sadrzaj>
    <derivirana_varijabla naziv="DomainObject.Predmet.ProtuStrankaListNazivFormatedOIB_1">
      <item>DRAŽENKA j.d.o.o. za ugostiteljstvo, OIB 76941298548</item>
    </derivirana_varijabla>
  </DomainObject.Predmet.ProtuStrankaListNazivFormatedOIB>
  <DomainObject.Predmet.OstaliListFormated>
    <izvorni_sadrzaj>
      <item>Sudski registar</item>
      <item>Draženka Bešvir punomoćnica sudionika u postupku DRAŽENKA j.d.o.o. za ugostiteljstvo</item>
      <item>Županijsko državno odvjetništvo</item>
      <item>Raiffeisenbank Austria d.d.</item>
    </izvorni_sadrzaj>
    <derivirana_varijabla naziv="DomainObject.Predmet.OstaliListFormated_1">
      <item>Sudski registar</item>
      <item>Draženka Bešvir punomoćnica sudionika u postupku DRAŽENKA j.d.o.o. za ugostiteljstvo</item>
      <item>Županijsko državno odvjetništvo</item>
      <item>Raiffeisenbank Austria d.d.</item>
    </derivirana_varijabla>
  </DomainObject.Predmet.OstaliListFormated>
  <DomainObject.Predmet.OstaliListFormatedOIB>
    <izvorni_sadrzaj>
      <item>Sudski registar</item>
      <item>Draženka Bešvir, OIB 04492988854 punomoćnica sudionika u postupku DRAŽENKA j.d.o.o. za ugostiteljstvo</item>
      <item>Županijsko državno odvjetništvo</item>
      <item>Raiffeisenbank Austria d.d.</item>
    </izvorni_sadrzaj>
    <derivirana_varijabla naziv="DomainObject.Predmet.OstaliListFormatedOIB_1">
      <item>Sudski registar</item>
      <item>Draženka Bešvir, OIB 04492988854 punomoćnica sudionika u postupku DRAŽENKA j.d.o.o. za ugostiteljstvo</item>
      <item>Županijsko državno odvjetništvo</item>
      <item>Raiffeisenbank Austria d.d.</item>
    </derivirana_varijabla>
  </DomainObject.Predmet.OstaliListFormatedOIB>
  <DomainObject.Predmet.OstaliListFormatedWithAdress>
    <izvorni_sadrzaj>
      <item>Sudski registar</item>
      <item>Draženka Bešvir, Vladimira Gortana 36, 42000 Varaždin punomoćnica sudionika u postupku DRAŽENKA j.d.o.o. za ugostiteljstvo</item>
      <item>Županijsko državno odvjetništvo</item>
      <item>Raiffeisenbank Austria d.d., Magazinska cesta 69, 10000 Zagreb</item>
    </izvorni_sadrzaj>
    <derivirana_varijabla naziv="DomainObject.Predmet.OstaliListFormatedWithAdress_1">
      <item>Sudski registar</item>
      <item>Draženka Bešvir, Vladimira Gortana 36, 42000 Varaždin punomoćnica sudionika u postupku DRAŽENKA j.d.o.o. za ugostiteljstvo</item>
      <item>Županijsko državno odvjetništvo</item>
      <item>Raiffeisenbank Austria d.d., Magazinska cesta 69, 10000 Zagreb</item>
    </derivirana_varijabla>
  </DomainObject.Predmet.OstaliListFormatedWithAdress>
  <DomainObject.Predmet.OstaliListFormatedWithAdressOIB>
    <izvorni_sadrzaj>
      <item>Sudski registar</item>
      <item>Draženka Bešvir, OIB 04492988854, Vladimira Gortana 36, 42000 Varaždin punomoćnica sudionika u postupku DRAŽENKA j.d.o.o. za ugostiteljstvo</item>
      <item>Županijsko državno odvjetništvo</item>
      <item>Raiffeisenbank Austria d.d., Magazinska cesta 69, 10000 Zagreb</item>
    </izvorni_sadrzaj>
    <derivirana_varijabla naziv="DomainObject.Predmet.OstaliListFormatedWithAdressOIB_1">
      <item>Sudski registar</item>
      <item>Draženka Bešvir, OIB 04492988854, Vladimira Gortana 36, 42000 Varaždin punomoćnica sudionika u postupku DRAŽENKA j.d.o.o. za ugostiteljstvo</item>
      <item>Županijsko državno odvjetništvo</item>
      <item>Raiffeisenbank Austria d.d., Magazinska cesta 69, 10000 Zagreb</item>
    </derivirana_varijabla>
  </DomainObject.Predmet.OstaliListFormatedWithAdressOIB>
  <DomainObject.Predmet.OstaliListNazivFormated>
    <izvorni_sadrzaj>
      <item>Sudski registar</item>
      <item>Draženka Bešvir</item>
      <item>Županijsko državno odvjetništvo</item>
      <item>Raiffeisenbank Austria d.d.</item>
    </izvorni_sadrzaj>
    <derivirana_varijabla naziv="DomainObject.Predmet.OstaliListNazivFormated_1">
      <item>Sudski registar</item>
      <item>Draženka Bešvir</item>
      <item>Županijsko državno odvjetništvo</item>
      <item>Raiffeisenbank Austria d.d.</item>
    </derivirana_varijabla>
  </DomainObject.Predmet.OstaliListNazivFormated>
  <DomainObject.Predmet.OstaliListNazivFormatedOIB>
    <izvorni_sadrzaj>
      <item>Sudski registar</item>
      <item>Draženka Bešvir, OIB 04492988854</item>
      <item>Županijsko državno odvjetništvo</item>
      <item>Raiffeisenbank Austria d.d.</item>
    </izvorni_sadrzaj>
    <derivirana_varijabla naziv="DomainObject.Predmet.OstaliListNazivFormatedOIB_1">
      <item>Sudski registar</item>
      <item>Draženka Bešvir, OIB 04492988854</item>
      <item>Županijsko državno odvjetništvo</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DRAŽENKA j.d.o.o. za ugostiteljstvo</izvorni_sadrzaj>
    <derivirana_varijabla naziv="DomainObject.Predmet.ProtustrankaIDrugi_1">DRAŽENKA j.d.o.o. za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DRAŽENKA j.d.o.o. za ugostiteljstvo, OIB 76941298548, Vladimira Gortana 36, 42000 Varaždin</izvorni_sadrzaj>
    <derivirana_varijabla naziv="DomainObject.Predmet.ProtustrankaIDrugiAdressOIB_1">DRAŽENKA j.d.o.o. za ugostiteljstvo, OIB 76941298548, Vladimira Gortana 36,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DRAŽENKA j.d.o.o. za ugostiteljstvo</item>
      <item>Sudski registar</item>
      <item>Draženka Bešvir</item>
      <item>Županijsko državno odvjetništvo</item>
      <item>Raiffeisenbank Austria d.d.</item>
    </izvorni_sadrzaj>
    <derivirana_varijabla naziv="DomainObject.Predmet.SudioniciListNaziv_1">
      <item>Financijska agencija</item>
      <item>DRAŽENKA j.d.o.o. za ugostiteljstvo</item>
      <item>Sudski registar</item>
      <item>Draženka Bešvir</item>
      <item>Županijsko državno odvjetništvo</item>
      <item>Raiffeisenbank Austria d.d.</item>
    </derivirana_varijabla>
  </DomainObject.Predmet.SudioniciListNaziv>
  <DomainObject.Predmet.SudioniciListAdressOIB>
    <izvorni_sadrzaj>
      <item>Financijska agencija, OIB 85821130368, A. Cesarca 2,42000 Varaždin</item>
      <item>DRAŽENKA j.d.o.o. za ugostiteljstvo, OIB 76941298548, Vladimira Gortana 36,42000 Varaždin</item>
      <item>Sudski registar</item>
      <item>Draženka Bešvir, OIB 04492988854, Vladimira Gortana 36,42000 Varaždin</item>
      <item>Županijsko državno odvjetništvo</item>
      <item>Raiffeisenbank Austria d.d., Magazinska cesta 69,10000 Zagreb</item>
    </izvorni_sadrzaj>
    <derivirana_varijabla naziv="DomainObject.Predmet.SudioniciListAdressOIB_1">
      <item>Financijska agencija, OIB 85821130368, A. Cesarca 2,42000 Varaždin</item>
      <item>DRAŽENKA j.d.o.o. za ugostiteljstvo, OIB 76941298548, Vladimira Gortana 36,42000 Varaždin</item>
      <item>Sudski registar</item>
      <item>Draženka Bešvir, OIB 04492988854, Vladimira Gortana 36,42000 Varaždin</item>
      <item>Županijsko državno odvjetništvo</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76941298548</item>
      <item>, OIB null</item>
      <item>, OIB 04492988854</item>
      <item>, OIB null</item>
      <item>, OIB null</item>
    </izvorni_sadrzaj>
    <derivirana_varijabla naziv="DomainObject.Predmet.SudioniciListNazivOIB_1">
      <item>, OIB 85821130368</item>
      <item>, OIB 76941298548</item>
      <item>, OIB null</item>
      <item>, OIB 04492988854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St-419/2018-4</izvorni_sadrzaj>
    <derivirana_varijabla naziv="DomainObject.PredzadnjaOdlukaIzPredmeta.Oznaka_1">St-419/2018-4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34A2C3-3549-4C5E-B50C-2BCF697660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597</properties:Words>
  <properties:Characters>3244</properties:Characters>
  <properties:Lines>84</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2018-11-28T06:53:00Z</dcterms:created>
  <dc:creator>Mirjana Mlinarić</dc:creator>
  <cp:lastModifiedBy>Nevenka Vuković</cp:lastModifiedBy>
  <cp:lastPrinted>2018-11-28T07:05:00Z</cp:lastPrinted>
  <dcterms:modified xmlns:xsi="http://www.w3.org/2001/XMLSchema-instance" xsi:type="dcterms:W3CDTF">2018-11-28T07:07:00Z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(St-419-18-9 Rješenje-poziv vjerovnicima čl.132.st.1 - fina.docx)</vt:lpwstr>
  </prop:property>
  <prop:property name="CC_coloring" pid="4" fmtid="{D5CDD505-2E9C-101B-9397-08002B2CF9AE}">
    <vt:bool>false</vt:bool>
  </prop:property>
  <prop:property name="BrojStranica" pid="5" fmtid="{D5CDD505-2E9C-101B-9397-08002B2CF9AE}">
    <vt:i4>2</vt:i4>
  </prop:property>
</prop:Properties>
</file>