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63b2d" w14:paraId="3363b2d" w:rsidRDefault="001B0559" w:rsidP="001B0559" w:rsidR="001B0559" w:rsidRPr="00D2017D">
      <w:pPr>
        <w15:collapsed w:val="false"/>
      </w:pPr>
      <w:bookmarkStart w:name="_GoBack" w:id="0"/>
      <w:bookmarkEnd w:id="0"/>
    </w:p>
    <w:p w:rsidRDefault="00793891" w:rsidP="00793891" w:rsidR="00793891">
      <w:r>
        <w:rPr>
          <w:noProof/>
          <w:lang w:eastAsia="hr-HR"/>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793891" w:rsidP="00793891" w:rsidR="00793891"/>
    <w:p w:rsidRDefault="00793891" w:rsidP="00793891" w:rsidR="00793891" w:rsidRPr="00473F36">
      <w:r w:rsidRPr="00473F36">
        <w:t>REPUBLIKA HRVATSKA</w:t>
      </w:r>
    </w:p>
    <w:p w:rsidRDefault="00793891" w:rsidP="00793891" w:rsidR="00793891" w:rsidRPr="00473F36">
      <w:r w:rsidRPr="00473F36">
        <w:t>TRGOVAČKI SUD U ZAGREBU</w:t>
      </w:r>
    </w:p>
    <w:p w:rsidRDefault="00793891" w:rsidP="00793891" w:rsidR="00793891" w:rsidRPr="00473F36">
      <w:r w:rsidRPr="00473F36">
        <w:t>Zagreb, Amruševa 2/II</w:t>
      </w:r>
      <w:r w:rsidRPr="00473F36">
        <w:tab/>
      </w:r>
      <w:r w:rsidRPr="00473F36">
        <w:tab/>
      </w:r>
      <w:r w:rsidRPr="00473F36">
        <w:tab/>
      </w:r>
      <w:r w:rsidRPr="00473F36">
        <w:tab/>
      </w:r>
      <w:r w:rsidRPr="00473F36">
        <w:tab/>
      </w:r>
      <w:r w:rsidRPr="00473F36">
        <w:tab/>
        <w:t>72. St-</w:t>
      </w:r>
      <w:r>
        <w:t>898/2013</w:t>
      </w:r>
      <w:r w:rsidR="002F0071">
        <w:t xml:space="preserve"> - 154</w:t>
      </w:r>
    </w:p>
    <w:p w:rsidRDefault="00793891" w:rsidP="00793891" w:rsidR="00793891" w:rsidRPr="00473F36"/>
    <w:p w:rsidRDefault="00793891" w:rsidP="00793891" w:rsidR="00793891" w:rsidRPr="00473F36">
      <w:pPr>
        <w:jc w:val="center"/>
      </w:pPr>
      <w:r w:rsidRPr="00473F36">
        <w:t>Z A K L J U Č A K</w:t>
      </w:r>
    </w:p>
    <w:p w:rsidRDefault="00A952FD" w:rsidP="00793891" w:rsidR="00A952FD">
      <w:pPr>
        <w:ind w:firstLine="720"/>
        <w:jc w:val="both"/>
        <w:rPr>
          <w:lang w:val="pt-BR"/>
        </w:rPr>
      </w:pPr>
    </w:p>
    <w:p w:rsidRDefault="00A952FD" w:rsidP="00793891" w:rsidR="00A952FD">
      <w:pPr>
        <w:ind w:firstLine="720"/>
        <w:jc w:val="both"/>
        <w:rPr>
          <w:lang w:val="pt-BR"/>
        </w:rPr>
      </w:pPr>
    </w:p>
    <w:p w:rsidRDefault="00793891" w:rsidP="00793891" w:rsidR="00793891">
      <w:pPr>
        <w:ind w:firstLine="720"/>
        <w:jc w:val="both"/>
        <w:rPr>
          <w:lang w:val="pt-BR"/>
        </w:rPr>
      </w:pPr>
      <w:r w:rsidRPr="00672D48">
        <w:rPr>
          <w:lang w:val="pt-BR"/>
        </w:rPr>
        <w:t>Trgovački sud u Zagrebu, po sucu Nikoli Ribariću, kao stečajnom sucu, u stečajnom p</w:t>
      </w:r>
      <w:r>
        <w:rPr>
          <w:lang w:val="pt-BR"/>
        </w:rPr>
        <w:t>ostupku</w:t>
      </w:r>
      <w:r w:rsidRPr="00672D48">
        <w:rPr>
          <w:lang w:val="pt-BR"/>
        </w:rPr>
        <w:t xml:space="preserve"> nad stečajnim dužnikom </w:t>
      </w:r>
      <w:r w:rsidRPr="005E5100">
        <w:t>BUCHBERGER d.o.o. – u stečaju, Velika Gorica, Nikole Bonifačića 31, OIB: 82719887342, MBS: 080433616</w:t>
      </w:r>
      <w:r w:rsidRPr="00672D48">
        <w:rPr>
          <w:lang w:val="pt-BR"/>
        </w:rPr>
        <w:t>,</w:t>
      </w:r>
      <w:r>
        <w:rPr>
          <w:lang w:val="pt-BR"/>
        </w:rPr>
        <w:t xml:space="preserve"> </w:t>
      </w:r>
      <w:r w:rsidRPr="00672D48">
        <w:rPr>
          <w:lang w:val="pt-BR"/>
        </w:rPr>
        <w:t xml:space="preserve">dana </w:t>
      </w:r>
      <w:r>
        <w:rPr>
          <w:lang w:val="pt-BR"/>
        </w:rPr>
        <w:t>23</w:t>
      </w:r>
      <w:r w:rsidRPr="00672D48">
        <w:rPr>
          <w:lang w:val="pt-BR"/>
        </w:rPr>
        <w:t>.</w:t>
      </w:r>
      <w:r>
        <w:rPr>
          <w:lang w:val="pt-BR"/>
        </w:rPr>
        <w:t xml:space="preserve"> travnja </w:t>
      </w:r>
      <w:r w:rsidRPr="00672D48">
        <w:rPr>
          <w:lang w:val="pt-BR"/>
        </w:rPr>
        <w:t>201</w:t>
      </w:r>
      <w:r>
        <w:rPr>
          <w:lang w:val="pt-BR"/>
        </w:rPr>
        <w:t>8</w:t>
      </w:r>
      <w:r w:rsidRPr="00672D48">
        <w:rPr>
          <w:lang w:val="pt-BR"/>
        </w:rPr>
        <w:t>.,</w:t>
      </w:r>
    </w:p>
    <w:p w:rsidRDefault="002A1BED" w:rsidP="00AC426C" w:rsidR="002A1BED">
      <w:pPr>
        <w:jc w:val="center"/>
      </w:pPr>
    </w:p>
    <w:p w:rsidRDefault="00AC426C" w:rsidP="00AC426C" w:rsidR="00AC426C" w:rsidRPr="004E46C6">
      <w:pPr>
        <w:jc w:val="center"/>
      </w:pPr>
      <w:r w:rsidRPr="004E46C6">
        <w:t>z a k lj u č i o   j e</w:t>
      </w:r>
    </w:p>
    <w:p w:rsidRDefault="00AC426C" w:rsidP="00A43C9D" w:rsidR="00AC426C" w:rsidRPr="00D2017D">
      <w:pPr>
        <w:jc w:val="both"/>
        <w:rPr>
          <w:b/>
        </w:rPr>
      </w:pPr>
    </w:p>
    <w:p w:rsidRDefault="00FD6DCE" w:rsidP="00E97C38" w:rsidR="00AB0953">
      <w:pPr>
        <w:ind w:firstLine="720"/>
        <w:jc w:val="both"/>
      </w:pPr>
      <w:r w:rsidRPr="00D2017D">
        <w:t>Nalaže se računovodstvu Trgovačkog suda u Zagrebu, iznos</w:t>
      </w:r>
      <w:r w:rsidR="0020610B">
        <w:t xml:space="preserve"> </w:t>
      </w:r>
      <w:r w:rsidR="001214A1">
        <w:t>od</w:t>
      </w:r>
      <w:r w:rsidR="002A1BED">
        <w:t xml:space="preserve"> </w:t>
      </w:r>
      <w:r w:rsidR="004F064E">
        <w:t>7.560,00</w:t>
      </w:r>
      <w:r w:rsidR="007C57ED">
        <w:t xml:space="preserve"> kuna</w:t>
      </w:r>
      <w:r w:rsidR="005B5A26">
        <w:t xml:space="preserve"> </w:t>
      </w:r>
      <w:r w:rsidR="00F04428">
        <w:t xml:space="preserve">koji </w:t>
      </w:r>
      <w:r w:rsidR="00396F68">
        <w:t>se nalazi na depozitnom računu ovoga suda, pod brojem St-</w:t>
      </w:r>
      <w:r w:rsidR="004F064E">
        <w:t>898/2013</w:t>
      </w:r>
      <w:r w:rsidR="00396F68">
        <w:t xml:space="preserve">, uplatiti odnosno prebaciti na račun dužnika  </w:t>
      </w:r>
      <w:r w:rsidR="004F064E" w:rsidRPr="004F064E">
        <w:t>BUCHBERGER d.o.o. – u stečaju, Velika Gorica, Nikole Bonifačića 31, OIB: 82719887342, MBS: 080433616</w:t>
      </w:r>
      <w:r w:rsidR="004F064E">
        <w:t xml:space="preserve">, </w:t>
      </w:r>
    </w:p>
    <w:p w:rsidRDefault="00AB0953" w:rsidP="00E97C38" w:rsidR="00AB0953">
      <w:pPr>
        <w:ind w:firstLine="720"/>
        <w:jc w:val="both"/>
      </w:pPr>
    </w:p>
    <w:p w:rsidRDefault="00986812" w:rsidP="00E97C38" w:rsidR="00396F68">
      <w:pPr>
        <w:ind w:firstLine="720"/>
        <w:jc w:val="both"/>
      </w:pPr>
      <w:r>
        <w:t xml:space="preserve">IBAN: HR </w:t>
      </w:r>
      <w:r w:rsidR="00C236AC">
        <w:t>93</w:t>
      </w:r>
      <w:r w:rsidR="00AB0953">
        <w:t xml:space="preserve"> 23400091190023170</w:t>
      </w:r>
    </w:p>
    <w:p w:rsidRDefault="00AB0953" w:rsidP="00E97C38" w:rsidR="00AB0953">
      <w:pPr>
        <w:ind w:firstLine="720"/>
        <w:jc w:val="both"/>
      </w:pPr>
    </w:p>
    <w:p w:rsidRDefault="00396F68" w:rsidP="00E97C38" w:rsidR="00396F68">
      <w:pPr>
        <w:ind w:firstLine="720"/>
        <w:jc w:val="both"/>
      </w:pPr>
    </w:p>
    <w:p w:rsidRDefault="001B0559" w:rsidP="001B0559" w:rsidR="001B0559" w:rsidRPr="00D2017D">
      <w:pPr>
        <w:jc w:val="center"/>
      </w:pPr>
      <w:r w:rsidRPr="00D2017D">
        <w:t>Obrazloženje</w:t>
      </w:r>
    </w:p>
    <w:p w:rsidRDefault="00AC426C" w:rsidP="00AC426C" w:rsidR="00AC426C" w:rsidRPr="00D2017D">
      <w:pPr>
        <w:pStyle w:val="Tijeloteksta"/>
        <w:jc w:val="center"/>
      </w:pPr>
    </w:p>
    <w:p w:rsidRDefault="007E5A8F" w:rsidP="007E5A8F" w:rsidR="002B03AD">
      <w:pPr>
        <w:ind w:firstLine="720"/>
        <w:jc w:val="both"/>
      </w:pPr>
      <w:r>
        <w:t xml:space="preserve">U stečajnom postupku nad dužnikom unovčena je nekretnina koja je bila u vlasništvu stečajnog dužnika, a na kojoj je bilo upisano razlučno pravo u korist </w:t>
      </w:r>
      <w:r w:rsidR="002B03AD">
        <w:t>RH</w:t>
      </w:r>
      <w:r>
        <w:t>, Ministarstva financija</w:t>
      </w:r>
      <w:r w:rsidR="002B03AD">
        <w:t>.</w:t>
      </w:r>
    </w:p>
    <w:p w:rsidRDefault="00B9535F" w:rsidP="00B9535F" w:rsidR="00B9535F" w:rsidRPr="00132460">
      <w:pPr>
        <w:ind w:firstLine="708"/>
        <w:jc w:val="both"/>
      </w:pPr>
      <w:r>
        <w:t>Ročište za</w:t>
      </w:r>
      <w:r w:rsidRPr="00132460">
        <w:t xml:space="preserve"> diobu kupovnine koja je ostvarena prodajom spomenute nekretnine</w:t>
      </w:r>
      <w:r>
        <w:t xml:space="preserve"> održano je 12.  ožujka 2018. godine.</w:t>
      </w:r>
    </w:p>
    <w:p w:rsidRDefault="00B9535F" w:rsidP="00B9535F" w:rsidR="00B9535F">
      <w:pPr>
        <w:overflowPunct w:val="false"/>
        <w:autoSpaceDE w:val="false"/>
        <w:autoSpaceDN w:val="false"/>
        <w:adjustRightInd w:val="false"/>
        <w:ind w:firstLine="360"/>
        <w:jc w:val="both"/>
        <w:textAlignment w:val="baseline"/>
        <w:rPr>
          <w:bCs/>
        </w:rPr>
      </w:pPr>
      <w:r w:rsidRPr="00132460">
        <w:t xml:space="preserve">      </w:t>
      </w:r>
      <w:r>
        <w:t>N</w:t>
      </w:r>
      <w:r w:rsidRPr="00132460">
        <w:t xml:space="preserve">a ročištu za diobu kupovnine od </w:t>
      </w:r>
      <w:r>
        <w:t>12</w:t>
      </w:r>
      <w:r w:rsidRPr="00132460">
        <w:t>.</w:t>
      </w:r>
      <w:r>
        <w:t xml:space="preserve"> ožujka</w:t>
      </w:r>
      <w:r w:rsidRPr="00132460">
        <w:t xml:space="preserve"> 201</w:t>
      </w:r>
      <w:r>
        <w:t>8</w:t>
      </w:r>
      <w:r w:rsidRPr="00132460">
        <w:t xml:space="preserve">., stečajni upravitelj predložio je </w:t>
      </w:r>
      <w:r w:rsidRPr="00132460">
        <w:rPr>
          <w:bCs/>
        </w:rPr>
        <w:t xml:space="preserve">izdvajanje u stečajnu masu iznosa od ukupno </w:t>
      </w:r>
      <w:r>
        <w:rPr>
          <w:bCs/>
        </w:rPr>
        <w:t>7.560,00 kuna. Navedeni iznos od 7.560,00 kuna sastoji se od:</w:t>
      </w:r>
    </w:p>
    <w:p w:rsidRDefault="00B9535F" w:rsidP="00B9535F" w:rsidR="00B9535F" w:rsidRPr="00312EA4">
      <w:pPr>
        <w:overflowPunct w:val="false"/>
        <w:autoSpaceDE w:val="false"/>
        <w:autoSpaceDN w:val="false"/>
        <w:adjustRightInd w:val="false"/>
        <w:ind w:firstLine="360"/>
        <w:jc w:val="both"/>
        <w:textAlignment w:val="baseline"/>
        <w:rPr>
          <w:bCs/>
        </w:rPr>
      </w:pPr>
      <w:r>
        <w:rPr>
          <w:bCs/>
        </w:rPr>
        <w:t xml:space="preserve"> </w:t>
      </w:r>
      <w:r w:rsidRPr="00312EA4">
        <w:rPr>
          <w:bCs/>
        </w:rPr>
        <w:t>-</w:t>
      </w:r>
      <w:r w:rsidRPr="00312EA4">
        <w:rPr>
          <w:bCs/>
        </w:rPr>
        <w:tab/>
        <w:t>6.560,00 kn bruto na ime nagrade steč</w:t>
      </w:r>
      <w:r>
        <w:rPr>
          <w:bCs/>
        </w:rPr>
        <w:t xml:space="preserve">ajnog </w:t>
      </w:r>
      <w:r w:rsidRPr="00312EA4">
        <w:rPr>
          <w:bCs/>
        </w:rPr>
        <w:t>uprav</w:t>
      </w:r>
      <w:r>
        <w:rPr>
          <w:bCs/>
        </w:rPr>
        <w:t>itelja,</w:t>
      </w:r>
    </w:p>
    <w:p w:rsidRDefault="00B9535F" w:rsidP="00B9535F" w:rsidR="00B9535F">
      <w:pPr>
        <w:overflowPunct w:val="false"/>
        <w:autoSpaceDE w:val="false"/>
        <w:autoSpaceDN w:val="false"/>
        <w:adjustRightInd w:val="false"/>
        <w:ind w:firstLine="360"/>
        <w:jc w:val="both"/>
        <w:textAlignment w:val="baseline"/>
        <w:rPr>
          <w:bCs/>
        </w:rPr>
      </w:pPr>
      <w:r w:rsidRPr="00312EA4">
        <w:rPr>
          <w:bCs/>
        </w:rPr>
        <w:t>-</w:t>
      </w:r>
      <w:r w:rsidRPr="00312EA4">
        <w:rPr>
          <w:bCs/>
        </w:rPr>
        <w:tab/>
        <w:t>1.000,00 kn na ime troškova knjigovodstva, te stvarnih materijalnih troškova</w:t>
      </w:r>
      <w:r>
        <w:rPr>
          <w:bCs/>
        </w:rPr>
        <w:t>.</w:t>
      </w:r>
    </w:p>
    <w:p w:rsidRDefault="00B9535F" w:rsidP="00B9535F" w:rsidR="00B9535F">
      <w:pPr>
        <w:overflowPunct w:val="false"/>
        <w:autoSpaceDE w:val="false"/>
        <w:autoSpaceDN w:val="false"/>
        <w:adjustRightInd w:val="false"/>
        <w:ind w:firstLine="360"/>
        <w:jc w:val="both"/>
        <w:textAlignment w:val="baseline"/>
        <w:rPr>
          <w:bCs/>
        </w:rPr>
      </w:pPr>
    </w:p>
    <w:p w:rsidRDefault="00B9535F" w:rsidP="00B9535F" w:rsidR="00B9535F" w:rsidRPr="00132460">
      <w:pPr>
        <w:overflowPunct w:val="false"/>
        <w:autoSpaceDE w:val="false"/>
        <w:autoSpaceDN w:val="false"/>
        <w:adjustRightInd w:val="false"/>
        <w:ind w:firstLine="360"/>
        <w:jc w:val="both"/>
        <w:textAlignment w:val="baseline"/>
        <w:rPr>
          <w:bCs/>
        </w:rPr>
      </w:pPr>
      <w:r w:rsidRPr="00132460">
        <w:t xml:space="preserve">  </w:t>
      </w:r>
      <w:r>
        <w:t xml:space="preserve">Predmetna nekretnina </w:t>
      </w:r>
      <w:r w:rsidRPr="00132460">
        <w:t>prodan</w:t>
      </w:r>
      <w:r>
        <w:t>a je</w:t>
      </w:r>
      <w:r w:rsidRPr="00132460">
        <w:t xml:space="preserve"> za iznos od </w:t>
      </w:r>
      <w:r>
        <w:t>41.000,00 kuna dok troškovi unovčenja po članku 254. Stečajnog zakona iznose 7.560,00</w:t>
      </w:r>
      <w:r w:rsidRPr="0039649D">
        <w:t xml:space="preserve"> </w:t>
      </w:r>
      <w:r>
        <w:t>kuna.</w:t>
      </w:r>
    </w:p>
    <w:p w:rsidRDefault="00B9535F" w:rsidP="00B9535F" w:rsidR="00B9535F">
      <w:pPr>
        <w:overflowPunct w:val="false"/>
        <w:autoSpaceDE w:val="false"/>
        <w:autoSpaceDN w:val="false"/>
        <w:adjustRightInd w:val="false"/>
        <w:ind w:firstLine="360"/>
        <w:jc w:val="both"/>
        <w:textAlignment w:val="baseline"/>
      </w:pPr>
      <w:r w:rsidRPr="00132460">
        <w:rPr>
          <w:bCs/>
        </w:rPr>
        <w:tab/>
        <w:t xml:space="preserve">Stoga je sud odredio da se iz postignute kupovnine namire troškovi stečajnog postupka u iznosu od </w:t>
      </w:r>
      <w:r>
        <w:rPr>
          <w:bCs/>
        </w:rPr>
        <w:t>7.560,00</w:t>
      </w:r>
      <w:r w:rsidRPr="0039649D">
        <w:rPr>
          <w:bCs/>
        </w:rPr>
        <w:t xml:space="preserve"> </w:t>
      </w:r>
      <w:r w:rsidRPr="00AD5CF5">
        <w:rPr>
          <w:bCs/>
        </w:rPr>
        <w:t xml:space="preserve">kn </w:t>
      </w:r>
      <w:r w:rsidRPr="00132460">
        <w:t xml:space="preserve">te da se s preostalim iznosom od </w:t>
      </w:r>
      <w:r>
        <w:t>33.440,00</w:t>
      </w:r>
      <w:r w:rsidRPr="0039649D">
        <w:t xml:space="preserve"> </w:t>
      </w:r>
      <w:r>
        <w:t>kuna namiri razlučni vjerovnik Republika Hrvatska, Ministarstvo financija.</w:t>
      </w:r>
    </w:p>
    <w:p w:rsidRDefault="007E5A8F" w:rsidP="007E5A8F" w:rsidR="007E5A8F">
      <w:pPr>
        <w:ind w:firstLine="720"/>
        <w:jc w:val="both"/>
      </w:pPr>
    </w:p>
    <w:p w:rsidRDefault="007E5A8F" w:rsidP="007E5A8F" w:rsidR="007E5A8F">
      <w:pPr>
        <w:ind w:firstLine="720"/>
        <w:jc w:val="both"/>
      </w:pPr>
      <w:r>
        <w:t>Rješenje o namirenju od 1</w:t>
      </w:r>
      <w:r w:rsidR="00B9535F">
        <w:t>3</w:t>
      </w:r>
      <w:r>
        <w:t>.</w:t>
      </w:r>
      <w:r w:rsidR="00B9535F">
        <w:t xml:space="preserve"> ožujka</w:t>
      </w:r>
      <w:r>
        <w:t xml:space="preserve"> 201</w:t>
      </w:r>
      <w:r w:rsidR="00B9535F">
        <w:t>8. postalo je pravomoćno 31</w:t>
      </w:r>
      <w:r>
        <w:t>. ožuj</w:t>
      </w:r>
      <w:r w:rsidR="00B9535F">
        <w:t>ka 2018</w:t>
      </w:r>
      <w:r>
        <w:t>. godine.</w:t>
      </w:r>
    </w:p>
    <w:p w:rsidRDefault="007E5A8F" w:rsidP="007E5A8F" w:rsidR="00B9535F">
      <w:pPr>
        <w:ind w:firstLine="720"/>
        <w:jc w:val="both"/>
      </w:pPr>
      <w:r>
        <w:lastRenderedPageBreak/>
        <w:t xml:space="preserve">Podneskom od 11. ožujka 2016. godine, stečajni upravitelj je zatražio da se troškovi u iznosu od </w:t>
      </w:r>
      <w:r w:rsidR="00B9535F">
        <w:t>7.560,00</w:t>
      </w:r>
      <w:r>
        <w:t xml:space="preserve"> kuna doznače na račun stečajnog dužnika</w:t>
      </w:r>
      <w:r w:rsidR="00B9535F">
        <w:t>.</w:t>
      </w:r>
    </w:p>
    <w:p w:rsidRDefault="007E5A8F" w:rsidP="007E5A8F" w:rsidR="00936D65">
      <w:pPr>
        <w:ind w:firstLine="720"/>
        <w:jc w:val="both"/>
      </w:pPr>
      <w:r>
        <w:t>S obzirom da su se stekli uvjeti, to je sud u skladu sa zahtjevom stečajnog upravitelja da se iznos troškova doznači na račun stečajnog dužnika, a koja sredstva se nalaze deponirana na računu Trgovačkog suda u Zagrebu, valjalo je odlučiti kao u izreci zaključka.</w:t>
      </w:r>
    </w:p>
    <w:p w:rsidRDefault="00936D65" w:rsidP="00E97C38" w:rsidR="00936D65">
      <w:pPr>
        <w:ind w:firstLine="720"/>
        <w:jc w:val="both"/>
      </w:pPr>
      <w:r>
        <w:t>Temeljem stanja spisa odlučeno je kao u izreci.</w:t>
      </w:r>
    </w:p>
    <w:p w:rsidRDefault="00936D65" w:rsidP="00E97C38" w:rsidR="00936D65">
      <w:pPr>
        <w:ind w:firstLine="720"/>
        <w:jc w:val="both"/>
      </w:pPr>
    </w:p>
    <w:p w:rsidRDefault="001B0559" w:rsidP="00B31595" w:rsidR="001B0559" w:rsidRPr="00D2017D">
      <w:pPr>
        <w:jc w:val="center"/>
      </w:pPr>
      <w:r w:rsidRPr="00D2017D">
        <w:t>U Z</w:t>
      </w:r>
      <w:r w:rsidR="00E97C38" w:rsidRPr="00D2017D">
        <w:t xml:space="preserve">agrebu, </w:t>
      </w:r>
      <w:r w:rsidR="00936D65">
        <w:t>2</w:t>
      </w:r>
      <w:r w:rsidR="00AB0953">
        <w:t>3</w:t>
      </w:r>
      <w:r w:rsidR="002A1BED">
        <w:t>.</w:t>
      </w:r>
      <w:r w:rsidR="00AB0953">
        <w:t xml:space="preserve"> travnja</w:t>
      </w:r>
      <w:r w:rsidRPr="00D2017D">
        <w:t xml:space="preserve"> 201</w:t>
      </w:r>
      <w:r w:rsidR="002A1BED">
        <w:t>8</w:t>
      </w:r>
      <w:r w:rsidRPr="00D2017D">
        <w:t>.</w:t>
      </w:r>
      <w:r w:rsidR="00D2017D">
        <w:t xml:space="preserve"> godine</w:t>
      </w:r>
      <w:r w:rsidR="006D0C5D" w:rsidRPr="00D2017D">
        <w:t xml:space="preserve"> </w:t>
      </w:r>
    </w:p>
    <w:p w:rsidRDefault="001B0559" w:rsidP="001B0559" w:rsidR="001B0559" w:rsidRPr="00D2017D">
      <w:pPr>
        <w:jc w:val="center"/>
      </w:pPr>
    </w:p>
    <w:p w:rsidRDefault="006752F5" w:rsidP="00E91121" w:rsidR="006752F5">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2F0071" w:rsidP="00612A04" w:rsidR="006752F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F0071" w:rsidP="002F0071" w:rsidR="002F0071">
      <w:pPr>
        <w:ind w:firstLine="84" w:left="4236"/>
      </w:pPr>
      <w:r>
        <w:t xml:space="preserve">          Za točnost otpravka – ovlašteni službenik:</w:t>
      </w:r>
    </w:p>
    <w:p w:rsidRDefault="002F0071" w:rsidR="002F0071">
      <w:r>
        <w:t xml:space="preserve">              </w:t>
      </w:r>
      <w:r>
        <w:tab/>
      </w:r>
      <w:r>
        <w:tab/>
      </w:r>
      <w:r>
        <w:tab/>
      </w:r>
      <w:r>
        <w:tab/>
      </w:r>
      <w:r>
        <w:tab/>
      </w:r>
      <w:r>
        <w:tab/>
        <w:t xml:space="preserve">           Maja Hajtek</w:t>
      </w:r>
    </w:p>
    <w:p w:rsidRDefault="002F0071" w:rsidP="00612A04" w:rsidR="002F0071" w:rsidRPr="00FC1355">
      <w:pPr>
        <w:pStyle w:val="Podnaslov"/>
        <w:ind w:firstLine="708" w:left="4956"/>
        <w:rPr>
          <w:rFonts w:hAnsi="Times New Roman" w:ascii="Times New Roman"/>
          <w:b w:val="false"/>
          <w:color w:val="auto"/>
          <w:szCs w:val="24"/>
        </w:rPr>
      </w:pPr>
    </w:p>
    <w:p w:rsidRDefault="004E46C6" w:rsidP="00B31595" w:rsidR="004E46C6" w:rsidRPr="00FC1355">
      <w:pPr>
        <w:pStyle w:val="Podnaslov"/>
        <w:ind w:firstLine="708" w:left="4956"/>
        <w:rPr>
          <w:rFonts w:hAnsi="Times New Roman" w:ascii="Times New Roman"/>
          <w:b w:val="false"/>
          <w:color w:val="auto"/>
          <w:szCs w:val="24"/>
        </w:rPr>
      </w:pPr>
    </w:p>
    <w:p w:rsidRDefault="004E46C6" w:rsidP="00936D65" w:rsidR="001B0559" w:rsidRPr="00D2017D">
      <w:pPr>
        <w:pStyle w:val="Podnaslov"/>
        <w:ind w:firstLine="708" w:left="4956"/>
      </w:pPr>
      <w:r>
        <w:rPr>
          <w:rFonts w:hAnsi="Times New Roman" w:ascii="Times New Roman"/>
          <w:b w:val="false"/>
          <w:color w:val="auto"/>
          <w:szCs w:val="24"/>
        </w:rPr>
        <w:t xml:space="preserve"> </w:t>
      </w:r>
    </w:p>
    <w:p w:rsidRDefault="001B0559" w:rsidP="001B0559" w:rsidR="001B0559" w:rsidRPr="00D2017D">
      <w:pPr>
        <w:rPr>
          <w:b/>
        </w:rPr>
      </w:pPr>
      <w:r w:rsidRPr="00D2017D">
        <w:rPr>
          <w:b/>
        </w:rPr>
        <w:t>POUKA O PRAVNOM LIJEKU:</w:t>
      </w:r>
    </w:p>
    <w:p w:rsidRDefault="001B0559" w:rsidP="004C3703" w:rsidR="00E43FF8">
      <w:r w:rsidRPr="00D2017D">
        <w:t xml:space="preserve">Protiv ovog zaključka nije dopuštena žalba ( čl. </w:t>
      </w:r>
      <w:smartTag w:element="metricconverter" w:uri="urn:schemas-microsoft-com:office:smarttags">
        <w:smartTagPr>
          <w:attr w:val="11. st" w:name="ProductID"/>
        </w:smartTagPr>
        <w:r w:rsidRPr="00D2017D">
          <w:t>11. st</w:t>
        </w:r>
      </w:smartTag>
      <w:r w:rsidRPr="00D2017D">
        <w:t>. 9. SZ )</w:t>
      </w:r>
      <w:r w:rsidRPr="00D2017D">
        <w:tab/>
      </w:r>
      <w:r w:rsidR="00E43FF8">
        <w:tab/>
      </w:r>
      <w:r w:rsidR="00E43FF8">
        <w:tab/>
      </w:r>
      <w:r w:rsidR="00E43FF8">
        <w:tab/>
      </w:r>
    </w:p>
    <w:p w:rsidRDefault="00612A04" w:rsidP="004C3703" w:rsidR="00612A04"/>
    <w:p w:rsidRDefault="00302B27" w:rsidP="004C3703" w:rsidR="00302B27" w:rsidRPr="00D2017D"/>
    <w:sectPr w:rsidSect="001B0559" w:rsidR="00302B27" w:rsidRPr="00D2017D">
      <w:headerReference w:type="even" r:id="rId10"/>
      <w:headerReference w:type="default" r:id="rId11"/>
      <w:pgSz w:h="15840" w:w="12240"/>
      <w:pgMar w:gutter="0" w:footer="709" w:header="709" w:left="1622" w:bottom="719" w:right="1622"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6D1E" w:rsidR="00E46D1E">
      <w:r>
        <w:separator/>
      </w:r>
    </w:p>
  </w:endnote>
  <w:endnote w:id="0" w:type="continuationSeparator">
    <w:p w:rsidRDefault="00E46D1E" w:rsidR="00E46D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6D1E" w:rsidR="00E46D1E">
      <w:r>
        <w:separator/>
      </w:r>
    </w:p>
  </w:footnote>
  <w:footnote w:id="0" w:type="continuationSeparator">
    <w:p w:rsidRDefault="00E46D1E" w:rsidR="00E46D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3703" w:rsidP="001B0559" w:rsidR="004C370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C3703" w:rsidR="004C370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3703" w:rsidP="001B0559" w:rsidR="004C370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F0071">
      <w:rPr>
        <w:rStyle w:val="Brojstranice"/>
        <w:noProof/>
      </w:rPr>
      <w:t>2</w:t>
    </w:r>
    <w:r>
      <w:rPr>
        <w:rStyle w:val="Brojstranice"/>
      </w:rPr>
      <w:fldChar w:fldCharType="end"/>
    </w:r>
  </w:p>
  <w:p w:rsidRDefault="004C3703" w:rsidP="00855393" w:rsidR="004C3703">
    <w:r>
      <w:tab/>
    </w:r>
    <w:r>
      <w:tab/>
    </w:r>
    <w:r>
      <w:tab/>
    </w:r>
    <w:r>
      <w:tab/>
    </w:r>
    <w:r>
      <w:tab/>
    </w:r>
    <w:r>
      <w:tab/>
    </w:r>
    <w:r>
      <w:tab/>
    </w:r>
    <w:r>
      <w:tab/>
    </w:r>
    <w:r>
      <w:tab/>
    </w:r>
    <w:r>
      <w:tab/>
    </w:r>
    <w:smartTag w:element="metricconverter" w:uri="urn:schemas-microsoft-com:office:smarttags">
      <w:smartTagPr>
        <w:attr w:val="72 St" w:name="ProductID"/>
      </w:smartTagPr>
      <w:r>
        <w:t>72 St</w:t>
      </w:r>
    </w:smartTag>
    <w:r>
      <w:t xml:space="preserve"> -</w:t>
    </w:r>
    <w:r w:rsidR="00C36831">
      <w:t>898</w:t>
    </w:r>
    <w:r w:rsidR="002A1BED">
      <w:t>/2018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50981D8D"/>
    <w:multiLevelType w:val="hybridMultilevel"/>
    <w:tmpl w:val="D2FA7028"/>
    <w:lvl w:tplc="041A0001" w:ilvl="0">
      <w:start w:val="1"/>
      <w:numFmt w:val="bullet"/>
      <w:lvlText w:val=""/>
      <w:lvlJc w:val="left"/>
      <w:pPr>
        <w:tabs>
          <w:tab w:pos="1440" w:val="num"/>
        </w:tabs>
        <w:ind w:hanging="360" w:left="1440"/>
      </w:pPr>
      <w:rPr>
        <w:rFonts w:hAnsi="Symbol" w:ascii="Symbol" w:hint="default"/>
      </w:rPr>
    </w:lvl>
    <w:lvl w:tentative="true" w:tplc="041A0003" w:ilvl="1">
      <w:start w:val="1"/>
      <w:numFmt w:val="bullet"/>
      <w:lvlText w:val="o"/>
      <w:lvlJc w:val="left"/>
      <w:pPr>
        <w:tabs>
          <w:tab w:pos="2160" w:val="num"/>
        </w:tabs>
        <w:ind w:hanging="360" w:left="2160"/>
      </w:pPr>
      <w:rPr>
        <w:rFonts w:cs="Courier New" w:hAnsi="Courier New" w:ascii="Courier New" w:hint="default"/>
      </w:rPr>
    </w:lvl>
    <w:lvl w:tentative="true" w:tplc="041A0005" w:ilvl="2">
      <w:start w:val="1"/>
      <w:numFmt w:val="bullet"/>
      <w:lvlText w:val=""/>
      <w:lvlJc w:val="left"/>
      <w:pPr>
        <w:tabs>
          <w:tab w:pos="2880" w:val="num"/>
        </w:tabs>
        <w:ind w:hanging="360" w:left="2880"/>
      </w:pPr>
      <w:rPr>
        <w:rFonts w:hAnsi="Wingdings" w:ascii="Wingdings" w:hint="default"/>
      </w:rPr>
    </w:lvl>
    <w:lvl w:tentative="true" w:tplc="041A0001" w:ilvl="3">
      <w:start w:val="1"/>
      <w:numFmt w:val="bullet"/>
      <w:lvlText w:val=""/>
      <w:lvlJc w:val="left"/>
      <w:pPr>
        <w:tabs>
          <w:tab w:pos="3600" w:val="num"/>
        </w:tabs>
        <w:ind w:hanging="360" w:left="3600"/>
      </w:pPr>
      <w:rPr>
        <w:rFonts w:hAnsi="Symbol" w:ascii="Symbol" w:hint="default"/>
      </w:rPr>
    </w:lvl>
    <w:lvl w:tentative="true" w:tplc="041A0003" w:ilvl="4">
      <w:start w:val="1"/>
      <w:numFmt w:val="bullet"/>
      <w:lvlText w:val="o"/>
      <w:lvlJc w:val="left"/>
      <w:pPr>
        <w:tabs>
          <w:tab w:pos="4320" w:val="num"/>
        </w:tabs>
        <w:ind w:hanging="360" w:left="4320"/>
      </w:pPr>
      <w:rPr>
        <w:rFonts w:cs="Courier New" w:hAnsi="Courier New" w:ascii="Courier New" w:hint="default"/>
      </w:rPr>
    </w:lvl>
    <w:lvl w:tentative="true" w:tplc="041A0005" w:ilvl="5">
      <w:start w:val="1"/>
      <w:numFmt w:val="bullet"/>
      <w:lvlText w:val=""/>
      <w:lvlJc w:val="left"/>
      <w:pPr>
        <w:tabs>
          <w:tab w:pos="5040" w:val="num"/>
        </w:tabs>
        <w:ind w:hanging="360" w:left="5040"/>
      </w:pPr>
      <w:rPr>
        <w:rFonts w:hAnsi="Wingdings" w:ascii="Wingdings" w:hint="default"/>
      </w:rPr>
    </w:lvl>
    <w:lvl w:tentative="true" w:tplc="041A0001" w:ilvl="6">
      <w:start w:val="1"/>
      <w:numFmt w:val="bullet"/>
      <w:lvlText w:val=""/>
      <w:lvlJc w:val="left"/>
      <w:pPr>
        <w:tabs>
          <w:tab w:pos="5760" w:val="num"/>
        </w:tabs>
        <w:ind w:hanging="360" w:left="5760"/>
      </w:pPr>
      <w:rPr>
        <w:rFonts w:hAnsi="Symbol" w:ascii="Symbol" w:hint="default"/>
      </w:rPr>
    </w:lvl>
    <w:lvl w:tentative="true" w:tplc="041A0003" w:ilvl="7">
      <w:start w:val="1"/>
      <w:numFmt w:val="bullet"/>
      <w:lvlText w:val="o"/>
      <w:lvlJc w:val="left"/>
      <w:pPr>
        <w:tabs>
          <w:tab w:pos="6480" w:val="num"/>
        </w:tabs>
        <w:ind w:hanging="360" w:left="6480"/>
      </w:pPr>
      <w:rPr>
        <w:rFonts w:cs="Courier New" w:hAnsi="Courier New" w:ascii="Courier New" w:hint="default"/>
      </w:rPr>
    </w:lvl>
    <w:lvl w:tentative="true" w:tplc="041A0005" w:ilvl="8">
      <w:start w:val="1"/>
      <w:numFmt w:val="bullet"/>
      <w:lvlText w:val=""/>
      <w:lvlJc w:val="left"/>
      <w:pPr>
        <w:tabs>
          <w:tab w:pos="7200" w:val="num"/>
        </w:tabs>
        <w:ind w:hanging="360" w:left="720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0559"/>
    <w:rsid w:val="00016638"/>
    <w:rsid w:val="00056987"/>
    <w:rsid w:val="000B2DB3"/>
    <w:rsid w:val="000B54AC"/>
    <w:rsid w:val="001214A1"/>
    <w:rsid w:val="0015537A"/>
    <w:rsid w:val="001A33C1"/>
    <w:rsid w:val="001B0559"/>
    <w:rsid w:val="001B3386"/>
    <w:rsid w:val="001E59E1"/>
    <w:rsid w:val="0020610B"/>
    <w:rsid w:val="0027603B"/>
    <w:rsid w:val="002819A8"/>
    <w:rsid w:val="00293232"/>
    <w:rsid w:val="00293B5A"/>
    <w:rsid w:val="002A1BED"/>
    <w:rsid w:val="002B03AD"/>
    <w:rsid w:val="002B1E5D"/>
    <w:rsid w:val="002D5ED9"/>
    <w:rsid w:val="002F0071"/>
    <w:rsid w:val="00302B27"/>
    <w:rsid w:val="003049CD"/>
    <w:rsid w:val="00313410"/>
    <w:rsid w:val="00347BB4"/>
    <w:rsid w:val="00363140"/>
    <w:rsid w:val="00387B7D"/>
    <w:rsid w:val="00396F68"/>
    <w:rsid w:val="00443C33"/>
    <w:rsid w:val="00491D7F"/>
    <w:rsid w:val="004B7F3F"/>
    <w:rsid w:val="004C3703"/>
    <w:rsid w:val="004E46C6"/>
    <w:rsid w:val="004E5469"/>
    <w:rsid w:val="004F022B"/>
    <w:rsid w:val="004F064E"/>
    <w:rsid w:val="005071FA"/>
    <w:rsid w:val="005235F4"/>
    <w:rsid w:val="00525EDF"/>
    <w:rsid w:val="00555052"/>
    <w:rsid w:val="005A49D2"/>
    <w:rsid w:val="005B5A26"/>
    <w:rsid w:val="00612A04"/>
    <w:rsid w:val="006752F5"/>
    <w:rsid w:val="006C24BD"/>
    <w:rsid w:val="006C6E09"/>
    <w:rsid w:val="006D0C5D"/>
    <w:rsid w:val="006D7F25"/>
    <w:rsid w:val="006E4475"/>
    <w:rsid w:val="007141AF"/>
    <w:rsid w:val="00777A2C"/>
    <w:rsid w:val="00793891"/>
    <w:rsid w:val="007A6843"/>
    <w:rsid w:val="007B3F07"/>
    <w:rsid w:val="007C57ED"/>
    <w:rsid w:val="007E5A8F"/>
    <w:rsid w:val="00852D53"/>
    <w:rsid w:val="00855393"/>
    <w:rsid w:val="00862799"/>
    <w:rsid w:val="008B05F8"/>
    <w:rsid w:val="00936D65"/>
    <w:rsid w:val="00986812"/>
    <w:rsid w:val="009C297C"/>
    <w:rsid w:val="00A22A65"/>
    <w:rsid w:val="00A43C9D"/>
    <w:rsid w:val="00A952FD"/>
    <w:rsid w:val="00AA6A51"/>
    <w:rsid w:val="00AB0953"/>
    <w:rsid w:val="00AC426C"/>
    <w:rsid w:val="00B31595"/>
    <w:rsid w:val="00B639DE"/>
    <w:rsid w:val="00B9535F"/>
    <w:rsid w:val="00C00CEF"/>
    <w:rsid w:val="00C236AC"/>
    <w:rsid w:val="00C30926"/>
    <w:rsid w:val="00C36831"/>
    <w:rsid w:val="00C42FD3"/>
    <w:rsid w:val="00C74744"/>
    <w:rsid w:val="00C918B1"/>
    <w:rsid w:val="00CF7EB4"/>
    <w:rsid w:val="00D2017D"/>
    <w:rsid w:val="00D56BCB"/>
    <w:rsid w:val="00DB06B8"/>
    <w:rsid w:val="00DC616E"/>
    <w:rsid w:val="00DF3CBD"/>
    <w:rsid w:val="00DF3E06"/>
    <w:rsid w:val="00DF4DAB"/>
    <w:rsid w:val="00E43FF8"/>
    <w:rsid w:val="00E46D1E"/>
    <w:rsid w:val="00E97C38"/>
    <w:rsid w:val="00EF5B40"/>
    <w:rsid w:val="00F04428"/>
    <w:rsid w:val="00F30629"/>
    <w:rsid w:val="00FA16DF"/>
    <w:rsid w:val="00FC693F"/>
    <w:rsid w:val="00FD6D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0559"/>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1B0559"/>
    <w:pPr>
      <w:jc w:val="both"/>
    </w:pPr>
    <w:rPr>
      <w:lang w:eastAsia="hr-HR"/>
    </w:rPr>
  </w:style>
  <w:style w:styleId="Zaglavlje" w:type="paragraph">
    <w:name w:val="header"/>
    <w:basedOn w:val="Normal"/>
    <w:rsid w:val="001B0559"/>
    <w:pPr>
      <w:tabs>
        <w:tab w:pos="4536" w:val="center"/>
        <w:tab w:pos="9072" w:val="right"/>
      </w:tabs>
    </w:pPr>
  </w:style>
  <w:style w:styleId="Brojstranice" w:type="character">
    <w:name w:val="page number"/>
    <w:basedOn w:val="Zadanifontodlomka"/>
    <w:rsid w:val="001B0559"/>
  </w:style>
  <w:style w:styleId="Podnoje" w:type="paragraph">
    <w:name w:val="footer"/>
    <w:basedOn w:val="Normal"/>
    <w:rsid w:val="00862799"/>
    <w:pPr>
      <w:tabs>
        <w:tab w:pos="4536" w:val="center"/>
        <w:tab w:pos="9072" w:val="right"/>
      </w:tabs>
    </w:pPr>
  </w:style>
  <w:style w:styleId="Tekstbalonia" w:type="paragraph">
    <w:name w:val="Balloon Text"/>
    <w:basedOn w:val="Normal"/>
    <w:semiHidden/>
    <w:rsid w:val="00D2017D"/>
    <w:rPr>
      <w:rFonts w:cs="Tahoma" w:hAnsi="Tahoma" w:ascii="Tahoma"/>
      <w:sz w:val="16"/>
      <w:szCs w:val="16"/>
    </w:rPr>
  </w:style>
  <w:style w:styleId="Podnaslov" w:type="paragraph">
    <w:name w:val="Subtitle"/>
    <w:basedOn w:val="Normal"/>
    <w:link w:val="PodnaslovChar"/>
    <w:qFormat/>
    <w:rsid w:val="004E46C6"/>
    <w:pPr>
      <w:jc w:val="both"/>
    </w:pPr>
    <w:rPr>
      <w:rFonts w:hAnsi="Tahoma" w:ascii="Tahoma"/>
      <w:b/>
      <w:color w:val="0000FF"/>
      <w:szCs w:val="20"/>
      <w:lang w:eastAsia="hr-HR"/>
    </w:rPr>
  </w:style>
  <w:style w:customStyle="true" w:styleId="PodnaslovChar" w:type="character">
    <w:name w:val="Podnaslov Char"/>
    <w:link w:val="Podnaslov"/>
    <w:rsid w:val="004E46C6"/>
    <w:rPr>
      <w:rFonts w:hAnsi="Tahoma" w:ascii="Tahoma"/>
      <w:b/>
      <w:color w:val="0000FF"/>
      <w:sz w:val="24"/>
    </w:rPr>
  </w:style>
  <w:style w:styleId="Tekstrezerviranogmjesta" w:type="character">
    <w:name w:val="Placeholder Text"/>
    <w:basedOn w:val="Zadanifontodlomka"/>
    <w:uiPriority w:val="99"/>
    <w:semiHidden/>
    <w:rsid w:val="002F0071"/>
    <w:rPr>
      <w:color w:val="808080"/>
      <w:bdr w:space="0" w:sz="0" w:color="auto" w:val="none"/>
      <w:shd w:fill="auto" w:color="auto" w:val="clear"/>
    </w:rPr>
  </w:style>
  <w:style w:customStyle="true" w:styleId="eSPISCCParagraphDefaultFont" w:type="character">
    <w:name w:val="eSPIS_CC_Paragraph Default Font"/>
    <w:basedOn w:val="Zadanifontodlomka"/>
    <w:rsid w:val="002F007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F0071"/>
    <w:rPr>
      <w:bdr w:space="0" w:sz="0" w:color="auto" w:val="none"/>
      <w:shd w:fill="FFFFCC" w:color="auto" w:val="clear"/>
      <w:lang w:val="hr-HR"/>
    </w:rPr>
  </w:style>
  <w:style w:customStyle="true" w:styleId="PozadinaSvijetloCrvena" w:type="character">
    <w:name w:val="Pozadina_SvijetloCrvena"/>
    <w:basedOn w:val="eSPISCCParagraphDefaultFont"/>
    <w:rsid w:val="002F007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F007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0559"/>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1B0559"/>
    <w:pPr>
      <w:jc w:val="both"/>
    </w:pPr>
    <w:rPr>
      <w:lang w:eastAsia="hr-HR"/>
    </w:rPr>
  </w:style>
  <w:style w:styleId="Zaglavlje" w:type="paragraph">
    <w:name w:val="header"/>
    <w:basedOn w:val="Normal"/>
    <w:rsid w:val="001B0559"/>
    <w:pPr>
      <w:tabs>
        <w:tab w:pos="4536" w:val="center"/>
        <w:tab w:pos="9072" w:val="right"/>
      </w:tabs>
    </w:pPr>
  </w:style>
  <w:style w:styleId="Brojstranice" w:type="character">
    <w:name w:val="page number"/>
    <w:basedOn w:val="Zadanifontodlomka"/>
    <w:rsid w:val="001B0559"/>
  </w:style>
  <w:style w:styleId="Podnoje" w:type="paragraph">
    <w:name w:val="footer"/>
    <w:basedOn w:val="Normal"/>
    <w:rsid w:val="00862799"/>
    <w:pPr>
      <w:tabs>
        <w:tab w:pos="4536" w:val="center"/>
        <w:tab w:pos="9072" w:val="right"/>
      </w:tabs>
    </w:pPr>
  </w:style>
  <w:style w:styleId="Tekstbalonia" w:type="paragraph">
    <w:name w:val="Balloon Text"/>
    <w:basedOn w:val="Normal"/>
    <w:semiHidden/>
    <w:rsid w:val="00D2017D"/>
    <w:rPr>
      <w:rFonts w:ascii="Tahoma" w:cs="Tahoma" w:hAnsi="Tahoma"/>
      <w:sz w:val="16"/>
      <w:szCs w:val="16"/>
    </w:rPr>
  </w:style>
  <w:style w:styleId="Podnaslov" w:type="paragraph">
    <w:name w:val="Subtitle"/>
    <w:basedOn w:val="Normal"/>
    <w:link w:val="PodnaslovChar"/>
    <w:qFormat/>
    <w:rsid w:val="004E46C6"/>
    <w:pPr>
      <w:jc w:val="both"/>
    </w:pPr>
    <w:rPr>
      <w:rFonts w:ascii="Tahoma" w:hAnsi="Tahoma"/>
      <w:b/>
      <w:color w:val="0000FF"/>
      <w:szCs w:val="20"/>
      <w:lang w:eastAsia="hr-HR"/>
    </w:rPr>
  </w:style>
  <w:style w:customStyle="1" w:styleId="PodnaslovChar" w:type="character">
    <w:name w:val="Podnaslov Char"/>
    <w:link w:val="Podnaslov"/>
    <w:rsid w:val="004E46C6"/>
    <w:rPr>
      <w:rFonts w:ascii="Tahoma" w:hAnsi="Tahoma"/>
      <w:b/>
      <w:color w:val="0000FF"/>
      <w:sz w:val="24"/>
    </w:rPr>
  </w:style>
  <w:style w:styleId="Tekstrezerviranogmjesta" w:type="character">
    <w:name w:val="Placeholder Text"/>
    <w:basedOn w:val="Zadanifontodlomka"/>
    <w:uiPriority w:val="99"/>
    <w:semiHidden/>
    <w:rsid w:val="002F0071"/>
    <w:rPr>
      <w:color w:val="808080"/>
      <w:bdr w:color="auto" w:space="0" w:sz="0" w:val="none"/>
      <w:shd w:color="auto" w:fill="auto" w:val="clear"/>
    </w:rPr>
  </w:style>
  <w:style w:customStyle="1" w:styleId="eSPISCCParagraphDefaultFont" w:type="character">
    <w:name w:val="eSPIS_CC_Paragraph Default Font"/>
    <w:basedOn w:val="Zadanifontodlomka"/>
    <w:rsid w:val="002F007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F0071"/>
    <w:rPr>
      <w:bdr w:color="auto" w:space="0" w:sz="0" w:val="none"/>
      <w:shd w:color="auto" w:fill="FFFFCC" w:val="clear"/>
      <w:lang w:val="hr-HR"/>
    </w:rPr>
  </w:style>
  <w:style w:customStyle="1" w:styleId="PozadinaSvijetloCrvena" w:type="character">
    <w:name w:val="Pozadina_SvijetloCrvena"/>
    <w:basedOn w:val="eSPISCCParagraphDefaultFont"/>
    <w:rsid w:val="002F007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F007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898</izvorni_sadrzaj>
    <derivirana_varijabla naziv="DomainObject.Predmet.Broj_1">898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2013.</izvorni_sadrzaj>
    <derivirana_varijabla naziv="DomainObject.Predmet.DatumOsnivanja_1">26.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St-898/2013</izvorni_sadrzaj>
    <derivirana_varijabla naziv="DomainObject.Predmet.OznakaBroj_1">St-898/2013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BUCHBERGER d.o.o. za proizvodnju, trgovinu i usluge</izvorni_sadrzaj>
    <derivirana_varijabla naziv="DomainObject.Predmet.ProtustrankaFormated_1">  BUCHBERGER d.o.o. za proizvodnju, trgovinu i usluge</derivirana_varijabla>
  </DomainObject.Predmet.ProtustrankaFormated>
  <DomainObject.Predmet.ProtustrankaFormatedOIB>
    <izvorni_sadrzaj>  BUCHBERGER d.o.o. za proizvodnju, trgovinu i usluge, OIB 82719887342</izvorni_sadrzaj>
    <derivirana_varijabla naziv="DomainObject.Predmet.ProtustrankaFormatedOIB_1">  BUCHBERGER d.o.o. za proizvodnju, trgovinu i usluge, OIB 82719887342</derivirana_varijabla>
  </DomainObject.Predmet.ProtustrankaFormatedOIB>
  <DomainObject.Predmet.ProtustrankaFormatedWithAdress>
    <izvorni_sadrzaj> BUCHBERGER d.o.o. za proizvodnju, trgovinu i usluge, Nikole Bonifačića 31, 10410 Velika Gorica</izvorni_sadrzaj>
    <derivirana_varijabla naziv="DomainObject.Predmet.ProtustrankaFormatedWithAdress_1"> BUCHBERGER d.o.o. za proizvodnju, trgovinu i usluge, Nikole Bonifačića 31, 10410 Velika Gorica</derivirana_varijabla>
  </DomainObject.Predmet.ProtustrankaFormatedWithAdress>
  <DomainObject.Predmet.ProtustrankaFormatedWithAdressOIB>
    <izvorni_sadrzaj> BUCHBERGER d.o.o. za proizvodnju, trgovinu i usluge, OIB 82719887342, Nikole Bonifačića 31, 10410 Velika Gorica</izvorni_sadrzaj>
    <derivirana_varijabla naziv="DomainObject.Predmet.ProtustrankaFormatedWithAdressOIB_1"> BUCHBERGER d.o.o. za proizvodnju, trgovinu i usluge, OIB 82719887342, Nikole Bonifačića 31, 10410 Velika Gorica</derivirana_varijabla>
  </DomainObject.Predmet.ProtustrankaFormatedWithAdressOIB>
  <DomainObject.Predmet.ProtustrankaWithAdress>
    <izvorni_sadrzaj>BUCHBERGER d.o.o. za proizvodnju, trgovinu i usluge Nikole Bonifačića 31, 10410 Velika Gorica</izvorni_sadrzaj>
    <derivirana_varijabla naziv="DomainObject.Predmet.ProtustrankaWithAdress_1">BUCHBERGER d.o.o. za proizvodnju, trgovinu i usluge Nikole Bonifačića 31, 10410 Velika Gorica</derivirana_varijabla>
  </DomainObject.Predmet.ProtustrankaWithAdress>
  <DomainObject.Predmet.ProtustrankaWithAdressOIB>
    <izvorni_sadrzaj>BUCHBERGER d.o.o. za proizvodnju, trgovinu i usluge, OIB 82719887342, Nikole Bonifačića 31, 10410 Velika Gorica</izvorni_sadrzaj>
    <derivirana_varijabla naziv="DomainObject.Predmet.ProtustrankaWithAdressOIB_1">BUCHBERGER d.o.o. za proizvodnju, trgovinu i usluge, OIB 82719887342, Nikole Bonifačića 31, 10410 Velika Gorica</derivirana_varijabla>
  </DomainObject.Predmet.ProtustrankaWithAdressOIB>
  <DomainObject.Predmet.ProtustrankaNazivFormated>
    <izvorni_sadrzaj>BUCHBERGER d.o.o. za proizvodnju, trgovinu i usluge</izvorni_sadrzaj>
    <derivirana_varijabla naziv="DomainObject.Predmet.ProtustrankaNazivFormated_1">BUCHBERGER d.o.o. za proizvodnju, trgovinu i usluge</derivirana_varijabla>
  </DomainObject.Predmet.ProtustrankaNazivFormated>
  <DomainObject.Predmet.ProtustrankaNazivFormatedOIB>
    <izvorni_sadrzaj>BUCHBERGER d.o.o. za proizvodnju, trgovinu i usluge, OIB 82719887342</izvorni_sadrzaj>
    <derivirana_varijabla naziv="DomainObject.Predmet.ProtustrankaNazivFormatedOIB_1">BUCHBERGER d.o.o. za proizvodnju, trgovinu i usluge, OIB 82719887342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J.u.A. Frischeis društvo s ograničenom odgovornošću za trgovinu i usluge; HAPAX d.o.o. za trgovinu; Saša Rajšić; Barbara Mašić</izvorni_sadrzaj>
    <derivirana_varijabla naziv="DomainObject.Predmet.StrankaFormated_1">  FINA ZAGREB; J.u.A. Frischeis društvo s ograničenom odgovornošću za trgovinu i usluge; HAPAX d.o.o. za trgovinu; Saša Rajšić; Barbara Mašić</derivirana_varijabla>
  </DomainObject.Predmet.StrankaFormated>
  <DomainObject.Predmet.StrankaFormatedOIB>
    <izvorni_sadrzaj>  FINA ZAGREB, OIB 85821130368; J.u.A. Frischeis društvo s ograničenom odgovornošću za trgovinu i usluge, OIB 18918947938; HAPAX d.o.o. za trgovinu, OIB 93472460427; Saša Rajšić, OIB 39718888615; Barbara Mašić, OIB 12347125853</izvorni_sadrzaj>
    <derivirana_varijabla naziv="DomainObject.Predmet.StrankaFormatedOIB_1">  FINA ZAGREB, OIB 85821130368; J.u.A. Frischeis društvo s ograničenom odgovornošću za trgovinu i usluge, OIB 18918947938; HAPAX d.o.o. za trgovinu, OIB 93472460427; Saša Rajšić, OIB 39718888615; Barbara Mašić, OIB 12347125853</derivirana_varijabla>
  </DomainObject.Predmet.StrankaFormatedOIB>
  <DomainObject.Predmet.StrankaFormatedWithAdress>
    <izvorni_sadrzaj> FINA ZAGREB, Ilica 307, 10000 Zagreb; J.u.A. Frischeis društvo s ograničenom odgovornošću za trgovinu i usluge, Lj. Posavskog 49, 10410 Velika Gorica; HAPAX d.o.o. za trgovinu, Put Žnjana 18 A, 21000 Split; Saša Rajšić, Slavka Kolara 68 A, 10410 Velika Gorica; Barbara Mašić, Ulica Pavla Šubića 5, 10000 Zagreb</izvorni_sadrzaj>
    <derivirana_varijabla naziv="DomainObject.Predmet.StrankaFormatedWithAdress_1"> FINA ZAGREB, Ilica 307, 10000 Zagreb; J.u.A. Frischeis društvo s ograničenom odgovornošću za trgovinu i usluge, Lj. Posavskog 49, 10410 Velika Gorica; HAPAX d.o.o. za trgovinu, Put Žnjana 18 A, 21000 Split; Saša Rajšić, Slavka Kolara 68 A, 10410 Velika Gorica; Barbara Mašić, Ulica Pavla Šubića 5, 10000 Zagreb</derivirana_varijabla>
  </DomainObject.Predmet.StrankaFormatedWithAdress>
  <DomainObject.Predmet.StrankaFormatedWithAdressOIB>
    <izvorni_sadrzaj> FINA ZAGREB, OIB 85821130368, Ilica 307, 10000 Zagreb; J.u.A. Frischeis društvo s ograničenom odgovornošću za trgovinu i usluge, OIB 18918947938, Lj. Posavskog 49, 10410 Velika Gorica; HAPAX d.o.o. za trgovinu, OIB 93472460427, Put Žnjana 18 A, 21000 Split; Saša Rajšić, OIB 39718888615, Slavka Kolara 68 A, 10410 Velika Gorica; Barbara Mašić, OIB 12347125853, Ulica Pavla Šubića 5, 10000 Zagreb</izvorni_sadrzaj>
    <derivirana_varijabla naziv="DomainObject.Predmet.StrankaFormatedWithAdressOIB_1"> FINA ZAGREB, OIB 85821130368, Ilica 307, 10000 Zagreb; J.u.A. Frischeis društvo s ograničenom odgovornošću za trgovinu i usluge, OIB 18918947938, Lj. Posavskog 49, 10410 Velika Gorica; HAPAX d.o.o. za trgovinu, OIB 93472460427, Put Žnjana 18 A, 21000 Split; Saša Rajšić, OIB 39718888615, Slavka Kolara 68 A, 10410 Velika Gorica; Barbara Mašić, OIB 12347125853, Ulica Pavla Šubića 5, 10000 Zagreb</derivirana_varijabla>
  </DomainObject.Predmet.StrankaFormatedWithAdressOIB>
  <DomainObject.Predmet.StrankaWithAdress>
    <izvorni_sadrzaj>FINA ZAGREB Ilica 307,10000 Zagreb,J.u.A. Frischeis društvo s ograničenom odgovornošću za trgovinu i usluge Lj. Posavskog 49,10410 Velika Gorica,HAPAX d.o.o. za trgovinu Put Žnjana 18 A,21000 Split,Saša Rajšić Slavka Kolara 68 A,10410 Velika Gorica,Barbara Mašić Ulica Pavla Šubića 5,10000 Zagreb</izvorni_sadrzaj>
    <derivirana_varijabla naziv="DomainObject.Predmet.StrankaWithAdress_1">FINA ZAGREB Ilica 307,10000 Zagreb,J.u.A. Frischeis društvo s ograničenom odgovornošću za trgovinu i usluge Lj. Posavskog 49,10410 Velika Gorica,HAPAX d.o.o. za trgovinu Put Žnjana 18 A,21000 Split,Saša Rajšić Slavka Kolara 68 A,10410 Velika Gorica,Barbara Mašić Ulica Pavla Šubića 5,10000 Zagreb</derivirana_varijabla>
  </DomainObject.Predmet.StrankaWithAdress>
  <DomainObject.Predmet.StrankaWithAdressOIB>
    <izvorni_sadrzaj>FINA ZAGREB, OIB 85821130368, Ilica 307,10000 Zagreb,J.u.A. Frischeis društvo s ograničenom odgovornošću za trgovinu i usluge, OIB 18918947938, Lj. Posavskog 49,10410 Velika Gorica,HAPAX d.o.o. za trgovinu, OIB 93472460427, Put Žnjana 18 A,21000 Split,Saša Rajšić, OIB 39718888615, Slavka Kolara 68 A,10410 Velika Gorica,Barbara Mašić, OIB 12347125853, Ulica Pavla Šubića 5,10000 Zagreb</izvorni_sadrzaj>
    <derivirana_varijabla naziv="DomainObject.Predmet.StrankaWithAdressOIB_1">FINA ZAGREB, OIB 85821130368, Ilica 307,10000 Zagreb,J.u.A. Frischeis društvo s ograničenom odgovornošću za trgovinu i usluge, OIB 18918947938, Lj. Posavskog 49,10410 Velika Gorica,HAPAX d.o.o. za trgovinu, OIB 93472460427, Put Žnjana 18 A,21000 Split,Saša Rajšić, OIB 39718888615, Slavka Kolara 68 A,10410 Velika Gorica,Barbara Mašić, OIB 12347125853, Ulica Pavla Šubića 5,10000 Zagreb</derivirana_varijabla>
  </DomainObject.Predmet.StrankaWithAdressOIB>
  <DomainObject.Predmet.StrankaNazivFormated>
    <izvorni_sadrzaj>FINA ZAGREB,J.u.A. Frischeis društvo s ograničenom odgovornošću za trgovinu i usluge,HAPAX d.o.o. za trgovinu,Saša Rajšić,Barbara Mašić</izvorni_sadrzaj>
    <derivirana_varijabla naziv="DomainObject.Predmet.StrankaNazivFormated_1">FINA ZAGREB,J.u.A. Frischeis društvo s ograničenom odgovornošću za trgovinu i usluge,HAPAX d.o.o. za trgovinu,Saša Rajšić,Barbara Mašić</derivirana_varijabla>
  </DomainObject.Predmet.StrankaNazivFormated>
  <DomainObject.Predmet.StrankaNazivFormatedOIB>
    <izvorni_sadrzaj>FINA ZAGREB, OIB 85821130368,J.u.A. Frischeis društvo s ograničenom odgovornošću za trgovinu i usluge, OIB 18918947938,HAPAX d.o.o. za trgovinu, OIB 93472460427,Saša Rajšić, OIB 39718888615,Barbara Mašić, OIB 12347125853</izvorni_sadrzaj>
    <derivirana_varijabla naziv="DomainObject.Predmet.StrankaNazivFormatedOIB_1">FINA ZAGREB, OIB 85821130368,J.u.A. Frischeis društvo s ograničenom odgovornošću za trgovinu i usluge, OIB 18918947938,HAPAX d.o.o. za trgovinu, OIB 93472460427,Saša Rajšić, OIB 39718888615,Barbara Mašić, OIB 12347125853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ZAGREB</item>
      <item>J.u.A. Frischeis društvo s ograničenom odgovornošću za trgovinu i usluge</item>
      <item>HAPAX d.o.o. za trgovinu</item>
      <item>Saša Rajšić</item>
      <item>Barbara Mašić</item>
    </izvorni_sadrzaj>
    <derivirana_varijabla naziv="DomainObject.Predmet.StrankaListFormated_1">
      <item>FINA ZAGREB</item>
      <item>J.u.A. Frischeis društvo s ograničenom odgovornošću za trgovinu i usluge</item>
      <item>HAPAX d.o.o. za trgovinu</item>
      <item>Saša Rajšić</item>
      <item>Barbara Mašić</item>
    </derivirana_varijabla>
  </DomainObject.Predmet.StrankaListFormated>
  <DomainObject.Predmet.StrankaListFormatedOIB>
    <izvorni_sadrzaj>
      <item>FINA ZAGREB, OIB 85821130368</item>
      <item>J.u.A. Frischeis društvo s ograničenom odgovornošću za trgovinu i usluge, OIB 18918947938</item>
      <item>HAPAX d.o.o. za trgovinu, OIB 93472460427</item>
      <item>Saša Rajšić, OIB 39718888615</item>
      <item>Barbara Mašić, OIB 12347125853</item>
    </izvorni_sadrzaj>
    <derivirana_varijabla naziv="DomainObject.Predmet.StrankaListFormatedOIB_1">
      <item>FINA ZAGREB, OIB 85821130368</item>
      <item>J.u.A. Frischeis društvo s ograničenom odgovornošću za trgovinu i usluge, OIB 18918947938</item>
      <item>HAPAX d.o.o. za trgovinu, OIB 93472460427</item>
      <item>Saša Rajšić, OIB 39718888615</item>
      <item>Barbara Mašić, OIB 12347125853</item>
    </derivirana_varijabla>
  </DomainObject.Predmet.StrankaListFormatedOIB>
  <DomainObject.Predmet.StrankaListFormatedWithAdress>
    <izvorni_sadrzaj>
      <item>FINA ZAGREB, Ilica 307, 10000 Zagreb</item>
      <item>J.u.A. Frischeis društvo s ograničenom odgovornošću za trgovinu i usluge, Lj. Posavskog 49, 10410 Velika Gorica</item>
      <item>HAPAX d.o.o. za trgovinu, Put Žnjana 18 A, 21000 Split</item>
      <item>Saša Rajšić, Slavka Kolara 68 A, 10410 Velika Gorica</item>
      <item>Barbara Mašić, Ulica Pavla Šubića 5, 10000 Zagreb</item>
    </izvorni_sadrzaj>
    <derivirana_varijabla naziv="DomainObject.Predmet.StrankaListFormatedWithAdress_1">
      <item>FINA ZAGREB, Ilica 307, 10000 Zagreb</item>
      <item>J.u.A. Frischeis društvo s ograničenom odgovornošću za trgovinu i usluge, Lj. Posavskog 49, 10410 Velika Gorica</item>
      <item>HAPAX d.o.o. za trgovinu, Put Žnjana 18 A, 21000 Split</item>
      <item>Saša Rajšić, Slavka Kolara 68 A, 10410 Velika Gorica</item>
      <item>Barbara Mašić, Ulica Pavla Šubića 5, 10000 Zagreb</item>
    </derivirana_varijabla>
  </DomainObject.Predmet.StrankaListFormatedWithAdress>
  <DomainObject.Predmet.StrankaListFormatedWithAdressOIB>
    <izvorni_sadrzaj>
      <item>FINA ZAGREB, OIB 85821130368, Ilica 307, 10000 Zagreb</item>
      <item>J.u.A. Frischeis društvo s ograničenom odgovornošću za trgovinu i usluge, OIB 18918947938, Lj. Posavskog 49, 10410 Velika Gorica</item>
      <item>HAPAX d.o.o. za trgovinu, OIB 93472460427, Put Žnjana 18 A, 21000 Split</item>
      <item>Saša Rajšić, OIB 39718888615, Slavka Kolara 68 A, 10410 Velika Gorica</item>
      <item>Barbara Mašić, OIB 12347125853, Ulica Pavla Šubića 5, 10000 Zagreb</item>
    </izvorni_sadrzaj>
    <derivirana_varijabla naziv="DomainObject.Predmet.StrankaListFormatedWithAdressOIB_1">
      <item>FINA ZAGREB, OIB 85821130368, Ilica 307, 10000 Zagreb</item>
      <item>J.u.A. Frischeis društvo s ograničenom odgovornošću za trgovinu i usluge, OIB 18918947938, Lj. Posavskog 49, 10410 Velika Gorica</item>
      <item>HAPAX d.o.o. za trgovinu, OIB 93472460427, Put Žnjana 18 A, 21000 Split</item>
      <item>Saša Rajšić, OIB 39718888615, Slavka Kolara 68 A, 10410 Velika Gorica</item>
      <item>Barbara Mašić, OIB 12347125853, Ulica Pavla Šubića 5, 10000 Zagreb</item>
    </derivirana_varijabla>
  </DomainObject.Predmet.StrankaListFormatedWithAdressOIB>
  <DomainObject.Predmet.StrankaListNazivFormated>
    <izvorni_sadrzaj>
      <item>FINA ZAGREB</item>
      <item>J.u.A. Frischeis društvo s ograničenom odgovornošću za trgovinu i usluge</item>
      <item>HAPAX d.o.o. za trgovinu</item>
      <item>Saša Rajšić</item>
      <item>Barbara Mašić</item>
    </izvorni_sadrzaj>
    <derivirana_varijabla naziv="DomainObject.Predmet.StrankaListNazivFormated_1">
      <item>FINA ZAGREB</item>
      <item>J.u.A. Frischeis društvo s ograničenom odgovornošću za trgovinu i usluge</item>
      <item>HAPAX d.o.o. za trgovinu</item>
      <item>Saša Rajšić</item>
      <item>Barbara Mašić</item>
    </derivirana_varijabla>
  </DomainObject.Predmet.StrankaListNazivFormated>
  <DomainObject.Predmet.StrankaListNazivFormatedOIB>
    <izvorni_sadrzaj>
      <item>FINA ZAGREB, OIB 85821130368</item>
      <item>J.u.A. Frischeis društvo s ograničenom odgovornošću za trgovinu i usluge, OIB 18918947938</item>
      <item>HAPAX d.o.o. za trgovinu, OIB 93472460427</item>
      <item>Saša Rajšić, OIB 39718888615</item>
      <item>Barbara Mašić, OIB 12347125853</item>
    </izvorni_sadrzaj>
    <derivirana_varijabla naziv="DomainObject.Predmet.StrankaListNazivFormatedOIB_1">
      <item>FINA ZAGREB, OIB 85821130368</item>
      <item>J.u.A. Frischeis društvo s ograničenom odgovornošću za trgovinu i usluge, OIB 18918947938</item>
      <item>HAPAX d.o.o. za trgovinu, OIB 93472460427</item>
      <item>Saša Rajšić, OIB 39718888615</item>
      <item>Barbara Mašić, OIB 12347125853</item>
    </derivirana_varijabla>
  </DomainObject.Predmet.StrankaListNazivFormatedOIB>
  <DomainObject.Predmet.ProtuStrankaListFormated>
    <izvorni_sadrzaj>
      <item>BUCHBERGER d.o.o. za proizvodnju, trgovinu i usluge</item>
    </izvorni_sadrzaj>
    <derivirana_varijabla naziv="DomainObject.Predmet.ProtuStrankaListFormated_1">
      <item>BUCHBERGER d.o.o. za proizvodnju, trgovinu i usluge</item>
    </derivirana_varijabla>
  </DomainObject.Predmet.ProtuStrankaListFormated>
  <DomainObject.Predmet.ProtuStrankaListFormatedOIB>
    <izvorni_sadrzaj>
      <item>BUCHBERGER d.o.o. za proizvodnju, trgovinu i usluge, OIB 82719887342</item>
    </izvorni_sadrzaj>
    <derivirana_varijabla naziv="DomainObject.Predmet.ProtuStrankaListFormatedOIB_1">
      <item>BUCHBERGER d.o.o. za proizvodnju, trgovinu i usluge, OIB 82719887342</item>
    </derivirana_varijabla>
  </DomainObject.Predmet.ProtuStrankaListFormatedOIB>
  <DomainObject.Predmet.ProtuStrankaListFormatedWithAdress>
    <izvorni_sadrzaj>
      <item>BUCHBERGER d.o.o. za proizvodnju, trgovinu i usluge, Nikole Bonifačića 31, 10410 Velika Gorica</item>
    </izvorni_sadrzaj>
    <derivirana_varijabla naziv="DomainObject.Predmet.ProtuStrankaListFormatedWithAdress_1">
      <item>BUCHBERGER d.o.o. za proizvodnju, trgovinu i usluge, Nikole Bonifačića 31, 10410 Velika Gorica</item>
    </derivirana_varijabla>
  </DomainObject.Predmet.ProtuStrankaListFormatedWithAdress>
  <DomainObject.Predmet.ProtuStrankaListFormatedWithAdressOIB>
    <izvorni_sadrzaj>
      <item>BUCHBERGER d.o.o. za proizvodnju, trgovinu i usluge, OIB 82719887342, Nikole Bonifačića 31, 10410 Velika Gorica</item>
    </izvorni_sadrzaj>
    <derivirana_varijabla naziv="DomainObject.Predmet.ProtuStrankaListFormatedWithAdressOIB_1">
      <item>BUCHBERGER d.o.o. za proizvodnju, trgovinu i usluge, OIB 82719887342, Nikole Bonifačića 31, 10410 Velika Gorica</item>
    </derivirana_varijabla>
  </DomainObject.Predmet.ProtuStrankaListFormatedWithAdressOIB>
  <DomainObject.Predmet.ProtuStrankaListNazivFormated>
    <izvorni_sadrzaj>
      <item>BUCHBERGER d.o.o. za proizvodnju, trgovinu i usluge</item>
    </izvorni_sadrzaj>
    <derivirana_varijabla naziv="DomainObject.Predmet.ProtuStrankaListNazivFormated_1">
      <item>BUCHBERGER d.o.o. za proizvodnju, trgovinu i usluge</item>
    </derivirana_varijabla>
  </DomainObject.Predmet.ProtuStrankaListNazivFormated>
  <DomainObject.Predmet.ProtuStrankaListNazivFormatedOIB>
    <izvorni_sadrzaj>
      <item>BUCHBERGER d.o.o. za proizvodnju, trgovinu i usluge, OIB 82719887342</item>
    </izvorni_sadrzaj>
    <derivirana_varijabla naziv="DomainObject.Predmet.ProtuStrankaListNazivFormatedOIB_1">
      <item>BUCHBERGER d.o.o. za proizvodnju, trgovinu i usluge, OIB 82719887342</item>
    </derivirana_varijabla>
  </DomainObject.Predmet.ProtuStrankaListNazivFormatedOIB>
  <DomainObject.Predmet.OstaliList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OstaliList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OstaliListFormated>
  <DomainObject.Predmet.OstaliList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zvorni_sadrzaj>
    <derivirana_varijabla naziv="DomainObject.Predmet.OstaliList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derivirana_varijabla>
  </DomainObject.Predmet.OstaliListFormatedOIB>
  <DomainObject.Predmet.OstaliListFormatedWithAdress>
    <izvorni_sadrzaj>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Trg kralja Tomislava 36,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izvorni_sadrzaj>
    <derivirana_varijabla naziv="DomainObject.Predmet.OstaliListFormatedWithAdress_1">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Trg kralja Tomislava 36,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derivirana_varijabla>
  </DomainObject.Predmet.OstaliListFormatedWithAdress>
  <DomainObject.Predmet.OstaliListFormatedWithAdressOIB>
    <izvorni_sadrzaj>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Trg kralja Tomislava 36,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izvorni_sadrzaj>
    <derivirana_varijabla naziv="DomainObject.Predmet.OstaliListFormatedWithAdressOIB_1">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Trg kralja Tomislava 36,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derivirana_varijabla>
  </DomainObject.Predmet.OstaliListFormatedWithAdressOIB>
  <DomainObject.Predmet.OstaliListNaziv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OstaliListNaziv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OstaliListNazivFormated>
  <DomainObject.Predmet.OstaliListNaziv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zvorni_sadrzaj>
    <derivirana_varijabla naziv="DomainObject.Predmet.OstaliListNaziv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2018.</izvorni_sadrzaj>
    <derivirana_varijabla naziv="DomainObject.Datum_1">23. travnja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BUCHBERGER d.o.o. za proizvodnju, trgovinu i usluge</izvorni_sadrzaj>
    <derivirana_varijabla naziv="DomainObject.Predmet.ProtustrankaIDrugi_1">BUCHBERGER d.o.o. za proizvodnju, trgovinu i usluge</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BUCHBERGER d.o.o. za proizvodnju, trgovinu i usluge, OIB 82719887342, Nikole Bonifačića 31, 10410 Velika Gorica</izvorni_sadrzaj>
    <derivirana_varijabla naziv="DomainObject.Predmet.ProtustrankaIDrugiAdressOIB_1">BUCHBERGER d.o.o. za proizvodnju, trgovinu i usluge, OIB 82719887342, Nikole Bonifačića 31,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item>HAPAX d.o.o. za trgovinu</item>
      <item>Saša Rajšić</item>
      <item>Barbara Mašić</item>
    </izvorni_sadrzaj>
    <derivirana_varijabla naziv="DomainObject.Predmet.SudioniciListNaziv_1">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item>HAPAX d.o.o. za trgovinu</item>
      <item>Saša Rajšić</item>
      <item>Barbara Mašić</item>
    </derivirana_varijabla>
  </DomainObject.Predmet.SudioniciListNaziv>
  <DomainObject.Predmet.SudioniciListAdressOIB>
    <izvorni_sadrzaj>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Trg kralja Tomislava 36,10410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item>HAPAX d.o.o. za trgovinu, OIB 93472460427, Put Žnjana 18 A,21000 Split</item>
      <item>Saša Rajšić, OIB 39718888615, Slavka Kolara 68 A,10410 Velika Gorica</item>
      <item>Barbara Mašić, OIB 12347125853, Ulica Pavla Šubića 5,10000 Zagreb</item>
    </izvorni_sadrzaj>
    <derivirana_varijabla naziv="DomainObject.Predmet.SudioniciListAdressOIB_1">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Trg kralja Tomislava 36,10410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item>HAPAX d.o.o. za trgovinu, OIB 93472460427, Put Žnjana 18 A,21000 Split</item>
      <item>Saša Rajšić, OIB 39718888615, Slavka Kolara 68 A,10410 Velika Gorica</item>
      <item>Barbara Mašić, OIB 12347125853, Ulica Pavla Šubića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item>, OIB 93472460427</item>
      <item>, OIB 39718888615</item>
      <item>, OIB 12347125853</item>
    </izvorni_sadrzaj>
    <derivirana_varijabla naziv="DomainObject.Predmet.SudioniciListNazivOIB_1">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item>, OIB 93472460427</item>
      <item>, OIB 39718888615</item>
      <item>, OIB 12347125853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Smrtić, OIB 26761829990, A. Mihanovića 116 Virje Miholjanec</item>
    </izvorni_sadrzaj>
    <derivirana_varijabla naziv="DomainObject.Predmet.StecajniUpraviteljiListAddressOIB_1">
      <item>Branko Smrtić, OIB 26761829990, A. Mihanovića 116 Virje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384</properties:Words>
  <properties:Characters>2061</properties:Characters>
  <properties:Lines>64</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2018-04-23T09:37:00Z</dcterms:created>
  <dc:creator>nmarkovic</dc:creator>
  <cp:lastModifiedBy>Maja Hajtek</cp:lastModifiedBy>
  <cp:lastPrinted>2018-04-23T09:44:00Z</cp:lastPrinted>
  <dcterms:modified xmlns:xsi="http://www.w3.org/2001/XMLSchema-instance" xsi:type="dcterms:W3CDTF">2018-04-23T12:14:00Z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Prebacivanje novca na na račun dužnika buchberger 23.4.2018..docx)</vt:lpwstr>
  </prop:property>
  <prop:property name="CC_coloring" pid="4" fmtid="{D5CDD505-2E9C-101B-9397-08002B2CF9AE}">
    <vt:bool>false</vt:bool>
  </prop:property>
  <prop:property name="BrojStranica" pid="5" fmtid="{D5CDD505-2E9C-101B-9397-08002B2CF9AE}">
    <vt:i4>2</vt:i4>
  </prop:property>
</prop:Properties>
</file>