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b409" w14:paraId="636b40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EB2CC7">
        <w:t>1</w:t>
      </w:r>
      <w:r w:rsidR="00D127EF">
        <w:t>6</w:t>
      </w:r>
      <w:r>
        <w:t>/</w:t>
      </w:r>
      <w:r w:rsidR="00E8650F">
        <w:t>1</w:t>
      </w:r>
      <w:r w:rsidR="00EB2CC7">
        <w:t>7</w:t>
      </w:r>
      <w:r>
        <w:t>-</w:t>
      </w:r>
      <w:r w:rsidR="000D555E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201328"/>
    <w:p w:rsidRDefault="00FD0F32" w:rsidP="00FD0F32" w:rsidR="00FD0F32" w:rsidRPr="00201328">
      <w:pPr>
        <w:ind w:hanging="720" w:left="360"/>
      </w:pPr>
      <w:r w:rsidRPr="00201328"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201328" w:rsidP="006F7B5B" w:rsidR="00201328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D127EF">
        <w:t xml:space="preserve"> </w:t>
      </w:r>
      <w:r>
        <w:t>E</w:t>
      </w:r>
      <w:r w:rsidR="00D127EF">
        <w:t xml:space="preserve"> </w:t>
      </w:r>
      <w:r>
        <w:t>P</w:t>
      </w:r>
      <w:r w:rsidR="00D127EF">
        <w:t xml:space="preserve"> </w:t>
      </w:r>
      <w:r>
        <w:t>U</w:t>
      </w:r>
      <w:r w:rsidR="00D127EF">
        <w:t xml:space="preserve"> </w:t>
      </w:r>
      <w:r>
        <w:t>B</w:t>
      </w:r>
      <w:r w:rsidR="00D127EF">
        <w:t xml:space="preserve"> </w:t>
      </w:r>
      <w:r>
        <w:t>L</w:t>
      </w:r>
      <w:r w:rsidR="00D127EF">
        <w:t xml:space="preserve"> </w:t>
      </w:r>
      <w:r>
        <w:t>I</w:t>
      </w:r>
      <w:r w:rsidR="00D127EF">
        <w:t xml:space="preserve"> </w:t>
      </w:r>
      <w:r>
        <w:t>K</w:t>
      </w:r>
      <w:r w:rsidR="00D127EF">
        <w:t xml:space="preserve"> </w:t>
      </w:r>
      <w:r>
        <w:t xml:space="preserve">A </w:t>
      </w:r>
      <w:r w:rsidR="00D127EF">
        <w:t xml:space="preserve">  </w:t>
      </w:r>
      <w:r>
        <w:t>H</w:t>
      </w:r>
      <w:r w:rsidR="00D127EF">
        <w:t xml:space="preserve"> </w:t>
      </w:r>
      <w:r>
        <w:t>R</w:t>
      </w:r>
      <w:r w:rsidR="00D127EF">
        <w:t xml:space="preserve"> </w:t>
      </w:r>
      <w:r>
        <w:t>V</w:t>
      </w:r>
      <w:r w:rsidR="00D127EF">
        <w:t xml:space="preserve"> </w:t>
      </w:r>
      <w:r>
        <w:t>A</w:t>
      </w:r>
      <w:r w:rsidR="00D127EF">
        <w:t xml:space="preserve"> </w:t>
      </w:r>
      <w:r>
        <w:t>T</w:t>
      </w:r>
      <w:r w:rsidR="00D127EF">
        <w:t xml:space="preserve"> </w:t>
      </w:r>
      <w:r>
        <w:t>S</w:t>
      </w:r>
      <w:r w:rsidR="00D127EF">
        <w:t xml:space="preserve"> </w:t>
      </w:r>
      <w:r>
        <w:t>K</w:t>
      </w:r>
      <w:r w:rsidR="00D127EF">
        <w:t xml:space="preserve"> </w:t>
      </w:r>
      <w:r>
        <w:t>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5C42DA" w:rsidRPr="002603AB">
        <w:t>GREGORAN jednostavno društvo s ograničenom odgovornošću za ugostiteljstvo i usluge, Beli Manastir, Trg Slobode 29/a, MBS 030138690, OIB 83751735094</w:t>
      </w:r>
      <w:r w:rsidR="005C42DA">
        <w:t xml:space="preserve">, dana 14. veljače </w:t>
      </w:r>
      <w:r w:rsidR="00212370" w:rsidRPr="00611430">
        <w:t>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783A9D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783A9D" w:rsidRPr="00783A9D">
        <w:t>GREGORAN jednostavno društvo s ograničenom odgovornošću za ugostiteljstvo i usluge, Beli Manastir, Trg Slobode 29/a, MBS 030138690, OIB 83751735094</w:t>
      </w:r>
      <w:r w:rsidR="00783A9D"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452E8">
        <w:t>Davor Lamza,</w:t>
      </w:r>
      <w:r w:rsidR="00AD4735">
        <w:t xml:space="preserve"> Osijek, Zagrebačka 7, OIB: </w:t>
      </w:r>
      <w:r w:rsidR="00783A9D">
        <w:t>55486063770,</w:t>
      </w:r>
      <w:r w:rsidR="00D452E8">
        <w:t xml:space="preserve"> </w:t>
      </w:r>
      <w:r>
        <w:t>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D452E8">
        <w:t>6.3.</w:t>
      </w:r>
      <w:r>
        <w:t>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36B26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452E8" w:rsidRPr="002603AB">
        <w:t>GREGORAN jednostavno društvo s ograničenom odgovornošću za ugostiteljstvo i usluge, Beli Manastir, Trg Slobode 29/a, MBS 030138690, OIB 83751735094</w:t>
      </w:r>
      <w:r w:rsidR="00D452E8">
        <w:t xml:space="preserve">,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D452E8" w:rsidP="00212370" w:rsidR="00212370">
      <w:pPr>
        <w:ind w:firstLine="720" w:left="2160"/>
      </w:pPr>
      <w:r>
        <w:t xml:space="preserve">9.ožujka </w:t>
      </w:r>
      <w:r w:rsidR="00212370">
        <w:t xml:space="preserve">2017. u </w:t>
      </w:r>
      <w:r w:rsidR="00BF2886">
        <w:t>10,3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A52210">
        <w:t>10</w:t>
      </w:r>
      <w:r>
        <w:t>.</w:t>
      </w:r>
      <w:r w:rsidR="00A52210">
        <w:t>1</w:t>
      </w:r>
      <w:r>
        <w:t>.201</w:t>
      </w:r>
      <w:r w:rsidR="00A52210">
        <w:t>7</w:t>
      </w:r>
      <w:r>
        <w:t>. zaprimljen je na ovome sudu prijedlog FINE Regionalni centar Osijek, Podružnica Osijek, klasa: 110-07/1</w:t>
      </w:r>
      <w:r w:rsidR="000E71D2">
        <w:t>7</w:t>
      </w:r>
      <w:r>
        <w:t>-01/04 Ur. broj 04-06-1</w:t>
      </w:r>
      <w:r w:rsidR="000E71D2">
        <w:t>7</w:t>
      </w:r>
      <w:r>
        <w:t>-</w:t>
      </w:r>
      <w:r w:rsidR="00BF2886">
        <w:t>95</w:t>
      </w:r>
      <w:r>
        <w:t xml:space="preserve"> od </w:t>
      </w:r>
      <w:r w:rsidR="000E71D2">
        <w:t>9</w:t>
      </w:r>
      <w:r>
        <w:t>.</w:t>
      </w:r>
      <w:r w:rsidR="000E71D2">
        <w:t>1</w:t>
      </w:r>
      <w:r>
        <w:t>.201</w:t>
      </w:r>
      <w:r w:rsidR="000E71D2">
        <w:t>7</w:t>
      </w:r>
      <w:r>
        <w:t xml:space="preserve">. godine, za otvaranje stečajnog postupka nad dužnikom </w:t>
      </w:r>
      <w:r w:rsidR="00BF2886" w:rsidRPr="002603AB">
        <w:t>GREGORAN jednostavno društvo s ograničenom odgovornošću za ugostiteljstvo i usluge, Beli Manastir, Trg Slobode 29/a, MBS 030138690, OIB 83751735094</w:t>
      </w:r>
      <w:r w:rsidR="00BF2886">
        <w:t xml:space="preserve">, </w:t>
      </w:r>
      <w:r>
        <w:t>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BF2886">
        <w:t>5</w:t>
      </w:r>
      <w:r>
        <w:t>.</w:t>
      </w:r>
      <w:r w:rsidR="000E71D2">
        <w:t>1</w:t>
      </w:r>
      <w:r>
        <w:t>.201</w:t>
      </w:r>
      <w:r w:rsidR="000E71D2">
        <w:t>7</w:t>
      </w:r>
      <w:r>
        <w:t xml:space="preserve">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BF2886">
        <w:t>39.403,19</w:t>
      </w:r>
      <w:r>
        <w:t xml:space="preserve"> kn, u koji iznos je uračunata kamata i naknada FINE za provedbe ovrhe na novčanim sredstvima dužnika. Navodi da dužnik ima </w:t>
      </w:r>
      <w:r w:rsidR="00D82C70">
        <w:t>11</w:t>
      </w:r>
      <w:r>
        <w:t xml:space="preserve"> zaposlen</w:t>
      </w:r>
      <w:r w:rsidR="00D82C70">
        <w:t>ih</w:t>
      </w:r>
      <w:r>
        <w:t xml:space="preserve">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4D1E05">
        <w:t>5</w:t>
      </w:r>
      <w:r>
        <w:t>.</w:t>
      </w:r>
      <w:r w:rsidR="006C01D5">
        <w:t>1</w:t>
      </w:r>
      <w:r>
        <w:t>.201</w:t>
      </w:r>
      <w:r w:rsidR="006C01D5">
        <w:t>7</w:t>
      </w:r>
      <w:r>
        <w:t xml:space="preserve">., te navodi da na temelju čl. 112. st. 5. SZ dužnik na ime predujma za namirenje troškova stečajnog postupka </w:t>
      </w:r>
      <w:r w:rsidR="001F167B">
        <w:t>i</w:t>
      </w:r>
      <w:r>
        <w:t xml:space="preserve">ma zaplijenjena novčana sredstva na dan </w:t>
      </w:r>
      <w:r w:rsidR="004D1E05">
        <w:t>5</w:t>
      </w:r>
      <w:r>
        <w:t>.</w:t>
      </w:r>
      <w:r w:rsidR="006C01D5">
        <w:t>1</w:t>
      </w:r>
      <w:r>
        <w:t>.201</w:t>
      </w:r>
      <w:r w:rsidR="006C01D5">
        <w:t>7</w:t>
      </w:r>
      <w:r>
        <w:t>.</w:t>
      </w:r>
      <w:r w:rsidR="0048349B">
        <w:t xml:space="preserve"> </w:t>
      </w:r>
      <w:r w:rsidR="001F167B">
        <w:t>u iznosu od 5.000,00 kn.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476653">
        <w:t>24</w:t>
      </w:r>
      <w:r>
        <w:t xml:space="preserve">. </w:t>
      </w:r>
      <w:r w:rsidR="004C5E47">
        <w:t>siječnj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01328" w:rsidP="00212370" w:rsidR="00212370">
      <w:pPr>
        <w:jc w:val="both"/>
      </w:pPr>
      <w:r>
        <w:t>Ljiljana Floršić</w:t>
      </w:r>
      <w:r w:rsidR="00212370">
        <w:tab/>
        <w:t xml:space="preserve">      </w:t>
      </w:r>
      <w:r w:rsidR="00212370">
        <w:tab/>
      </w:r>
      <w:r w:rsidR="00212370">
        <w:tab/>
      </w:r>
      <w:r w:rsidR="00212370">
        <w:tab/>
      </w:r>
      <w:r w:rsidR="00212370"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  <w:jc w:val="both"/>
      </w:pPr>
      <w:r>
        <w:t>Zakonski zastupnik dužnika</w:t>
      </w:r>
      <w:r w:rsidR="00D56274">
        <w:t xml:space="preserve"> Dejan Gregoran, Beli Manastir, Trg Slobode 29/a. </w:t>
      </w:r>
      <w:r>
        <w:t xml:space="preserve"> Privremeni stečajni upravitelj uz presliku lista 1</w:t>
      </w:r>
      <w:r w:rsidR="003B169D">
        <w:t>-2</w:t>
      </w:r>
      <w:r>
        <w:t xml:space="preserve">, </w:t>
      </w:r>
      <w:r w:rsidR="00BB0F7F">
        <w:t>10, 11 i 13</w:t>
      </w:r>
      <w:r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A41FDE">
        <w:t>Osijek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A41FDE" w:rsidP="00212370" w:rsidR="00212370">
      <w:pPr>
        <w:numPr>
          <w:ilvl w:val="0"/>
          <w:numId w:val="6"/>
        </w:numPr>
        <w:jc w:val="both"/>
      </w:pPr>
      <w:r>
        <w:t>R 9/3</w:t>
      </w:r>
      <w:r w:rsidR="00212370"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p w:rsidRDefault="003832C4" w:rsidP="00AA2463" w:rsidR="003832C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FD0F32" w:rsidR="003832C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2463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B2CC7" w:rsidRPr="00EB2CC7">
      <w:t>14 St-1</w:t>
    </w:r>
    <w:r w:rsidR="000D555E">
      <w:t>6</w:t>
    </w:r>
    <w:r w:rsidR="00EB2CC7" w:rsidRPr="00EB2CC7">
      <w:t>/17-</w:t>
    </w:r>
    <w:r w:rsidR="000D555E">
      <w:t>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D555E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167B"/>
    <w:rsid w:val="001F3818"/>
    <w:rsid w:val="001F4E53"/>
    <w:rsid w:val="00201328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3DF2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2C4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1E05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C42D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83A9D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41FDE"/>
    <w:rsid w:val="00A5102B"/>
    <w:rsid w:val="00A52210"/>
    <w:rsid w:val="00A65C1A"/>
    <w:rsid w:val="00A74041"/>
    <w:rsid w:val="00A87A94"/>
    <w:rsid w:val="00A92278"/>
    <w:rsid w:val="00AA2463"/>
    <w:rsid w:val="00AA2AA8"/>
    <w:rsid w:val="00AA55D3"/>
    <w:rsid w:val="00AB6EA6"/>
    <w:rsid w:val="00AC5FF3"/>
    <w:rsid w:val="00AC621F"/>
    <w:rsid w:val="00AD0F3C"/>
    <w:rsid w:val="00AD2E40"/>
    <w:rsid w:val="00AD4735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0F7F"/>
    <w:rsid w:val="00BB3ED9"/>
    <w:rsid w:val="00BC203B"/>
    <w:rsid w:val="00BD7DE1"/>
    <w:rsid w:val="00BE473B"/>
    <w:rsid w:val="00BF0F14"/>
    <w:rsid w:val="00BF12E1"/>
    <w:rsid w:val="00BF2886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C1B89"/>
    <w:rsid w:val="00CD76BD"/>
    <w:rsid w:val="00CF4B2A"/>
    <w:rsid w:val="00D02115"/>
    <w:rsid w:val="00D127EF"/>
    <w:rsid w:val="00D131ED"/>
    <w:rsid w:val="00D43995"/>
    <w:rsid w:val="00D452E8"/>
    <w:rsid w:val="00D45D6C"/>
    <w:rsid w:val="00D5401B"/>
    <w:rsid w:val="00D56274"/>
    <w:rsid w:val="00D601D5"/>
    <w:rsid w:val="00D71D8F"/>
    <w:rsid w:val="00D76E41"/>
    <w:rsid w:val="00D82C70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</izvorni_sadrzaj>
    <derivirana_varijabla naziv="DomainObject.Predmet.ProtustrankaFormated_1">  GREGORAN jednostavno društvo s ograničenom odgovornošću za ugostiteljstvo i usluge</derivirana_varijabla>
  </DomainObject.Predmet.ProtustrankaFormated>
  <DomainObject.Predmet.ProtustrankaFormatedOIB>
    <izvorni_sadrzaj>  GREGORAN jednostavno društvo s ograničenom odgovornošću za ugostiteljstvo i usluge, OIB 83751735094</izvorni_sadrzaj>
    <derivirana_varijabla naziv="DomainObject.Predmet.ProtustrankaFormatedOIB_1">  GREGORAN jednostavno društvo s ograničenom odgovornošću za ugostiteljstvo i usluge, OIB 83751735094</derivirana_varijabla>
  </DomainObject.Predmet.ProtustrankaFormatedOIB>
  <DomainObject.Predmet.ProtustrankaFormatedWithAdress>
    <izvorni_sadrzaj> GREGORAN jednostavno društvo s ograničenom odgovornošću za ugostiteljstvo i usluge, Trg Slobode 29/a, 31300 Beli Manastir</izvorni_sadrzaj>
    <derivirana_varijabla naziv="DomainObject.Predmet.ProtustrankaFormatedWithAdress_1"> GREGORAN jednostavno društvo s ograničenom odgovornošću za ugostiteljstvo i usluge, Trg Slobode 29/a, 31300 Beli Manastir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</izvorni_sadrzaj>
    <derivirana_varijabla naziv="DomainObject.Predmet.ProtustrankaFormatedWithAdressOIB_1"> GREGORAN jednostavno društvo s ograničenom odgovornošću za ugostiteljstvo i usluge, OIB 83751735094, Trg Slobode 29/a, 31300 Beli Manastir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</item>
    </izvorni_sadrzaj>
    <derivirana_varijabla naziv="DomainObject.Predmet.ProtuStrankaListFormated_1">
      <item>GREGORAN jednostavno društvo s ograničenom odgovornošću za ugostiteljstvo i usluge</item>
    </derivirana_varijabla>
  </DomainObject.Predmet.ProtuStrankaListFormated>
  <DomainObject.Predmet.ProtuStrankaListFormatedOIB>
    <izvorni_sadrzaj>
      <item>GREGORAN jednostavno društvo s ograničenom odgovornošću za ugostiteljstvo i usluge, OIB 83751735094</item>
    </izvorni_sadrzaj>
    <derivirana_varijabla naziv="DomainObject.Predmet.ProtuStrankaListFormatedOIB_1">
      <item>GREGORAN jednostavno društvo s ograničenom odgovornošću za ugostiteljstvo i usluge, OIB 83751735094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</item>
    </izvorni_sadrzaj>
    <derivirana_varijabla naziv="DomainObject.Predmet.ProtuStrankaListFormatedWithAdress_1">
      <item>GREGORAN jednostavno društvo s ograničenom odgovornošću za ugostiteljstvo i usluge, Trg Slobode 29/a, 31300 Beli Manastir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GREGORAN jednostavno društvo s ograničenom odgovornošću za ugostiteljstvo i usluge</item>
    </izvorni_sadrzaj>
    <derivirana_varijabla naziv="DomainObject.Predmet.SudioniciListNaziv_1">
      <item>FINA RC OSIJEK</item>
      <item>GREGORAN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</izvorni_sadrzaj>
    <derivirana_varijabla naziv="DomainObject.Predmet.SudioniciListNazivOIB_1">
      <item>, OIB 85821130368</item>
      <item>, OIB 83751735094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873F0-8BC0-47AB-854A-9D3140FCA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736</properties:Words>
  <properties:Characters>4008</properties:Characters>
  <properties:Lines>121</properties:Lines>
  <properties:Paragraphs>37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2017-02-14T10:57:00Z</dcterms:created>
  <dc:creator>tkovacevic</dc:creator>
  <cp:lastModifiedBy>Elizabeta Đeke</cp:lastModifiedBy>
  <cp:lastPrinted>2017-02-14T13:12:00Z</cp:lastPrinted>
  <dcterms:modified xmlns:xsi="http://www.w3.org/2001/XMLSchema-instance" xsi:type="dcterms:W3CDTF">2017-02-14T13:15:00Z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