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9a14" w14:paraId="9379a14" w:rsidRDefault="00A94CB1" w:rsidP="0030334B" w:rsidR="0030334B">
      <w:pPr>
        <w:jc w:val="right"/>
        <w15:collapsed w:val="false"/>
      </w:pPr>
      <w:bookmarkStart w:name="_GoBack" w:id="0"/>
      <w:bookmarkEnd w:id="0"/>
      <w:r>
        <w:t>13 St-811/13-131</w:t>
      </w:r>
    </w:p>
    <w:p w:rsidRDefault="00BC31F9" w:rsidP="0030334B" w:rsidR="00303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34B" w:rsidP="0030334B" w:rsidR="0030334B" w:rsidRPr="00D21A2C"/>
    <w:p w:rsidRDefault="0030334B" w:rsidP="0030334B" w:rsidR="00303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334B" w:rsidP="0030334B" w:rsidR="00303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334B" w:rsidP="0030334B" w:rsidR="0030334B"/>
    <w:p w:rsidRDefault="0030334B" w:rsidP="0030334B" w:rsidR="0030334B"/>
    <w:p w:rsidRDefault="0030334B" w:rsidP="0030334B" w:rsidR="0030334B"/>
    <w:p w:rsidRDefault="0030334B" w:rsidP="0030334B" w:rsidR="0030334B" w:rsidRPr="000228E6">
      <w:pPr>
        <w:jc w:val="center"/>
      </w:pPr>
      <w:r w:rsidRPr="000228E6">
        <w:t>Z A K L J U Č A K</w:t>
      </w:r>
    </w:p>
    <w:p w:rsidRDefault="0030334B" w:rsidP="0030334B" w:rsidR="0030334B"/>
    <w:p w:rsidRDefault="00D81C31" w:rsidP="0030334B" w:rsidR="00D81C31"/>
    <w:p w:rsidRDefault="0030334B" w:rsidP="0030334B" w:rsidR="0030334B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Kukljaš d.o.o. za proizvodnju voća, u stečaju, Vukojevci, Kukljaš bb, MBS 050004009, OIB 33965934267, dana </w:t>
      </w:r>
      <w:r w:rsidR="00A94CB1">
        <w:t xml:space="preserve">4. srpnja 2017. </w:t>
      </w:r>
      <w:r>
        <w:t xml:space="preserve">   </w:t>
      </w:r>
    </w:p>
    <w:p w:rsidRDefault="00ED0FB4" w:rsidP="00737C36" w:rsidR="00ED0FB4">
      <w:pPr>
        <w:jc w:val="both"/>
      </w:pPr>
    </w:p>
    <w:p w:rsidRDefault="00245DF2" w:rsidP="00737C36" w:rsidR="00245DF2">
      <w:pPr>
        <w:jc w:val="both"/>
      </w:pPr>
    </w:p>
    <w:p w:rsidRDefault="000B3FAC" w:rsidP="00845EA7" w:rsidR="00E27B75">
      <w:pPr>
        <w:jc w:val="center"/>
        <w:rPr>
          <w:bCs/>
        </w:rPr>
      </w:pPr>
      <w:r w:rsidRPr="00D0152D">
        <w:rPr>
          <w:bCs/>
        </w:rPr>
        <w:t xml:space="preserve">z a k l j u č i o </w:t>
      </w:r>
      <w:r w:rsidR="00737C36" w:rsidRPr="00D0152D">
        <w:rPr>
          <w:bCs/>
        </w:rPr>
        <w:t xml:space="preserve">   j e</w:t>
      </w:r>
    </w:p>
    <w:p w:rsidRDefault="00845EA7" w:rsidP="00845EA7" w:rsidR="00845EA7" w:rsidRPr="00845EA7">
      <w:pPr>
        <w:jc w:val="center"/>
        <w:rPr>
          <w:bCs/>
        </w:rPr>
      </w:pPr>
    </w:p>
    <w:p w:rsidRDefault="00245DF2" w:rsidP="00737C36" w:rsidR="00245DF2">
      <w:pPr>
        <w:ind w:left="360"/>
        <w:jc w:val="both"/>
      </w:pPr>
    </w:p>
    <w:p w:rsidRDefault="0030334B" w:rsidP="005B20C9" w:rsidR="005B20C9">
      <w:pPr>
        <w:numPr>
          <w:ilvl w:val="0"/>
          <w:numId w:val="7"/>
        </w:numPr>
      </w:pPr>
      <w:r>
        <w:t>Određuje se predaja nekretnina:</w:t>
      </w:r>
    </w:p>
    <w:p w:rsidRDefault="00292A8D" w:rsidP="00A94CB1" w:rsidR="0030334B" w:rsidRPr="00A94CB1">
      <w:pPr>
        <w:pStyle w:val="Odlomakpopisa"/>
        <w:ind w:left="1068"/>
      </w:pPr>
      <w:r>
        <w:t>kč. br. 1572/4 u naravi Kukljaš 7319 m2, upisane u zk.ul. 1771 k.o. Vukojevci,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292A8D">
        <w:t>PPO Lješnjak d.o.o. Orahovica, Stjepana Mlakara 5, OIB 19406174193.</w:t>
      </w:r>
    </w:p>
    <w:p w:rsidRDefault="00D367C1" w:rsidP="00E27B75" w:rsidR="00D367C1">
      <w:pPr>
        <w:jc w:val="both"/>
        <w:rPr>
          <w:bCs/>
        </w:rPr>
      </w:pPr>
    </w:p>
    <w:p w:rsidRDefault="00C87B21" w:rsidP="00377F9F" w:rsidR="00377F9F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30334B">
        <w:rPr>
          <w:bCs/>
        </w:rPr>
        <w:t xml:space="preserve">Općinskom sudu u </w:t>
      </w:r>
      <w:r w:rsidR="00A94CB1">
        <w:rPr>
          <w:bCs/>
        </w:rPr>
        <w:t>Našicama</w:t>
      </w:r>
      <w:r w:rsidR="0030334B">
        <w:rPr>
          <w:bCs/>
        </w:rPr>
        <w:t xml:space="preserve"> Z</w:t>
      </w:r>
      <w:r>
        <w:rPr>
          <w:bCs/>
        </w:rPr>
        <w:t>emljišno – knjižn</w:t>
      </w:r>
      <w:r w:rsidR="0030334B">
        <w:rPr>
          <w:bCs/>
        </w:rPr>
        <w:t xml:space="preserve">i odjel </w:t>
      </w:r>
      <w:r w:rsidR="00A94CB1">
        <w:rPr>
          <w:bCs/>
        </w:rPr>
        <w:t>Našice izvr</w:t>
      </w:r>
      <w:r>
        <w:rPr>
          <w:bCs/>
        </w:rPr>
        <w:t xml:space="preserve">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372B34">
        <w:rPr>
          <w:bCs/>
        </w:rPr>
        <w:t xml:space="preserve"> </w:t>
      </w:r>
      <w:r w:rsidR="00292A8D">
        <w:t>PPO Lješnjak d.o.o. Orahovica, Stjepana Mlakara 5, OIB 19406174193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>zabilježbe rješenja</w:t>
      </w:r>
      <w:r w:rsidR="00377F9F">
        <w:t xml:space="preserve"> Trgovačkog suda u Osijeku St-811/13-10 od 20. rujna 2013. godine o otvaranju steč</w:t>
      </w:r>
      <w:r w:rsidR="00845EA7">
        <w:t>ajnog pos</w:t>
      </w:r>
      <w:r w:rsidR="00377F9F">
        <w:t xml:space="preserve">tupka nad dužnikom </w:t>
      </w:r>
      <w:r w:rsidR="00377F9F" w:rsidRPr="004D6E8D">
        <w:t>Hana – voćnjak Kukl</w:t>
      </w:r>
      <w:r w:rsidR="00377F9F">
        <w:t>jaš d.o.o.</w:t>
      </w:r>
      <w:r w:rsidR="00377F9F" w:rsidRPr="004D6E8D">
        <w:t xml:space="preserve">u stečaju, Vukojevci, </w:t>
      </w:r>
      <w:r w:rsidR="00377F9F">
        <w:t>Z-</w:t>
      </w:r>
      <w:r w:rsidR="003275E6">
        <w:t>2</w:t>
      </w:r>
      <w:r w:rsidR="005C7BCA">
        <w:t>128/13, upis prenesen temeljem Z</w:t>
      </w:r>
      <w:r w:rsidR="003275E6">
        <w:t>apisnika broj Z-2363/11/1771,</w:t>
      </w:r>
    </w:p>
    <w:p w:rsidRDefault="00E341DD" w:rsidP="00A94CB1" w:rsidR="00704C18">
      <w:pPr>
        <w:numPr>
          <w:ilvl w:val="0"/>
          <w:numId w:val="11"/>
        </w:numPr>
        <w:jc w:val="both"/>
      </w:pPr>
      <w:r>
        <w:t>zabilježbe rješenja Trgovačko</w:t>
      </w:r>
      <w:r w:rsidR="00704C18">
        <w:t>g suda u Osijeku St-811/13-31 od 21. siječnja 2014. godine rješenja o prodaji nekretnina u stečajnom postupku, Z-</w:t>
      </w:r>
      <w:r w:rsidR="003275E6">
        <w:t xml:space="preserve">156/14, </w:t>
      </w:r>
      <w:r w:rsidR="005C7BCA">
        <w:t>upis prenesen temeljem Z</w:t>
      </w:r>
      <w:r w:rsidR="00EA17AF">
        <w:t>apisnika broj Z-2363/11/1771,</w:t>
      </w:r>
    </w:p>
    <w:p w:rsidRDefault="00843085" w:rsidP="00EA17AF" w:rsidR="00EA17AF">
      <w:pPr>
        <w:numPr>
          <w:ilvl w:val="0"/>
          <w:numId w:val="11"/>
        </w:numPr>
        <w:jc w:val="both"/>
      </w:pPr>
      <w:r>
        <w:t>zabilježbe rješenja Trgovačkog suda u Osijeku broj St-</w:t>
      </w:r>
      <w:r w:rsidR="00704C18">
        <w:t>811/13-</w:t>
      </w:r>
      <w:r w:rsidR="00EA17AF">
        <w:t xml:space="preserve">119 od 25. travnja 2017.  o dosudi nekretnina kupcu, Z-9778/17, </w:t>
      </w:r>
    </w:p>
    <w:p w:rsidRDefault="00EA17AF" w:rsidP="00EA17AF" w:rsidR="00EA17AF">
      <w:pPr>
        <w:numPr>
          <w:ilvl w:val="0"/>
          <w:numId w:val="11"/>
        </w:numPr>
        <w:jc w:val="both"/>
      </w:pPr>
      <w:r>
        <w:t>uknjižbe založnog prava u korist H-ABDUCO d.o.o. Zagreb u iznosu od 156.798,40 EUR u protuvrijednosti u kunama, s rokom vraćanja do 30.</w:t>
      </w:r>
      <w:r w:rsidR="005C7BCA">
        <w:t xml:space="preserve">1.2017.  i referentnim kamatama, temeljem Ugovora o kreditu broj 25140434/2008 sa Sporazumom o osiguranju novčane tražbine zasnivanjem založnog prava na nekretninama, solemniziranom po javnom bilježniku iz Osijeka broj Ov-37465/08 od 29.12.2008., Z-3294/08, upis prenesen temeljem Zapisnika broj Z-2363/11/1771, </w:t>
      </w:r>
    </w:p>
    <w:p w:rsidRDefault="001056B5" w:rsidP="001056B5" w:rsidR="00D81C31">
      <w:pPr>
        <w:numPr>
          <w:ilvl w:val="0"/>
          <w:numId w:val="11"/>
        </w:numPr>
        <w:jc w:val="both"/>
      </w:pPr>
      <w:r>
        <w:t>uknjižbe založnog prava u korist H-ABDUCO d.o.o. Zagreb u iznosu od 934.000,00 EUR u protuvrijednosti u kunama, s rokom vraćanja do 31.6.2019, te kamatom (tromjesečni EURIBOR uz EUR + 4,5 % marže godišnje) temeljem Ugovora o kreditu broj 25140568/2009 sa Sporazumom o osiguranju novčane tražbine zasnivanjem</w:t>
      </w:r>
      <w:r w:rsidR="00146DB6">
        <w:t xml:space="preserve"> založnog prava na nekretninama i sa Sporazumom o osiguranju </w:t>
      </w:r>
    </w:p>
    <w:p w:rsidRDefault="00D81C31" w:rsidP="00D81C31" w:rsidR="00D81C31">
      <w:pPr>
        <w:ind w:left="1068"/>
        <w:jc w:val="center"/>
      </w:pPr>
      <w:r>
        <w:lastRenderedPageBreak/>
        <w:t>2</w:t>
      </w:r>
    </w:p>
    <w:p w:rsidRDefault="00D81C31" w:rsidP="00D81C31" w:rsidR="00D81C31">
      <w:pPr>
        <w:jc w:val="right"/>
      </w:pPr>
      <w:r>
        <w:t>13 St-811/13-131</w:t>
      </w:r>
    </w:p>
    <w:p w:rsidRDefault="00D81C31" w:rsidP="00D81C31" w:rsidR="00D81C31">
      <w:pPr>
        <w:ind w:left="1068"/>
        <w:jc w:val="center"/>
      </w:pPr>
    </w:p>
    <w:p w:rsidRDefault="00D81C31" w:rsidP="00D81C31" w:rsidR="00D81C31">
      <w:pPr>
        <w:ind w:left="1068"/>
        <w:jc w:val="both"/>
      </w:pPr>
    </w:p>
    <w:p w:rsidRDefault="00D81C31" w:rsidP="00D81C31" w:rsidR="00D81C31">
      <w:pPr>
        <w:jc w:val="both"/>
      </w:pPr>
    </w:p>
    <w:p w:rsidRDefault="00146DB6" w:rsidP="00D81C31" w:rsidR="001056B5">
      <w:pPr>
        <w:ind w:left="1068"/>
        <w:jc w:val="both"/>
      </w:pPr>
      <w:r>
        <w:t xml:space="preserve">novčane tražbine zasnivanjem založnog prava na poslovnim udjelima </w:t>
      </w:r>
      <w:r w:rsidR="001056B5">
        <w:t xml:space="preserve"> solemniziranom po javnom bilježniku iz Osijeka broj Ov-3</w:t>
      </w:r>
      <w:r>
        <w:t>566/09 od 20.2.2009.</w:t>
      </w:r>
      <w:r w:rsidR="001056B5">
        <w:t>, Z-</w:t>
      </w:r>
      <w:r>
        <w:t>724/09</w:t>
      </w:r>
      <w:r w:rsidR="001056B5">
        <w:t xml:space="preserve">, upis prenesen temeljem Zapisnika broj Z-2363/11/1771, </w:t>
      </w:r>
    </w:p>
    <w:p w:rsidRDefault="00146DB6" w:rsidP="00146DB6" w:rsidR="00ED0FB4">
      <w:pPr>
        <w:numPr>
          <w:ilvl w:val="0"/>
          <w:numId w:val="11"/>
        </w:numPr>
        <w:jc w:val="both"/>
      </w:pPr>
      <w:r>
        <w:t>zabilježbe  da je sporedni uložak Zk.ul. broj 2855 k.o. Blato Novo (poduložak 19, 20, 21, 22, 367, 368, 369, 370, 640, 642, 646 i 650) za uknjiženo založno pravo od 934.000,00 EUR, pod C-3-1, Z-1224/09, preneseno temeljem Zapisnika broj 2363/11/1771.</w:t>
      </w:r>
    </w:p>
    <w:p w:rsidRDefault="00704C18" w:rsidP="00737C36" w:rsidR="00704C18">
      <w:pPr>
        <w:rPr>
          <w:b/>
          <w:bCs/>
        </w:rPr>
      </w:pPr>
    </w:p>
    <w:p w:rsidRDefault="00737C36" w:rsidP="00737C36" w:rsidR="00737C36" w:rsidRPr="00E341DD">
      <w:pPr>
        <w:jc w:val="center"/>
        <w:rPr>
          <w:bCs/>
        </w:rPr>
      </w:pPr>
      <w:r w:rsidRPr="00E341DD">
        <w:rPr>
          <w:bCs/>
        </w:rPr>
        <w:t>Obrazloženje</w:t>
      </w:r>
    </w:p>
    <w:p w:rsidRDefault="00ED0FB4" w:rsidP="00F33EA0" w:rsidR="00ED0FB4">
      <w:pPr>
        <w:rPr>
          <w:b/>
          <w:bCs/>
        </w:rPr>
      </w:pP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3275E6">
        <w:rPr>
          <w:bCs/>
        </w:rPr>
        <w:t>811/13-119 od 25. travnja 2017</w:t>
      </w:r>
      <w:r w:rsidR="001C16CA">
        <w:rPr>
          <w:bCs/>
        </w:rPr>
        <w:t>. godine</w:t>
      </w:r>
      <w:r w:rsidR="0024274A">
        <w:rPr>
          <w:bCs/>
        </w:rPr>
        <w:t xml:space="preserve">, koje rješenje je postalo pravomoćno </w:t>
      </w:r>
      <w:r w:rsidR="002334A0">
        <w:rPr>
          <w:bCs/>
        </w:rPr>
        <w:t>12. svibnja 2017.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kupovninu u cijelosti, temeljem čl. 101. i 119. Ovršnog zakona odlučeno je kao u izreci ovog zaključka.</w:t>
      </w:r>
    </w:p>
    <w:p w:rsidRDefault="00ED0FB4" w:rsidP="000B3FAC" w:rsidR="00ED0FB4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2334A0">
        <w:rPr>
          <w:bCs/>
        </w:rPr>
        <w:t xml:space="preserve">4. srpanj 2017.            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2334A0">
        <w:rPr>
          <w:bCs/>
        </w:rPr>
        <w:t>učka nije dopušten pravni lijek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2334A0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Željko Rupčić, pretinac</w:t>
      </w:r>
    </w:p>
    <w:p w:rsidRDefault="0077556B" w:rsidP="0024274A" w:rsidR="0008067E" w:rsidRPr="0008067E">
      <w:pPr>
        <w:numPr>
          <w:ilvl w:val="0"/>
          <w:numId w:val="1"/>
        </w:numPr>
        <w:rPr>
          <w:bCs/>
        </w:rPr>
      </w:pPr>
      <w:r w:rsidRPr="0008067E">
        <w:rPr>
          <w:bCs/>
        </w:rPr>
        <w:t xml:space="preserve">Kupac  </w:t>
      </w:r>
      <w:r w:rsidR="00292A8D">
        <w:t>PPO Lješnjak d.o.o. Orahovica, Stjepana Mlakara 5</w:t>
      </w:r>
    </w:p>
    <w:p w:rsidRDefault="002334A0" w:rsidP="0024274A" w:rsidR="0024274A" w:rsidRPr="0008067E">
      <w:pPr>
        <w:numPr>
          <w:ilvl w:val="0"/>
          <w:numId w:val="1"/>
        </w:numPr>
        <w:rPr>
          <w:bCs/>
        </w:rPr>
      </w:pPr>
      <w:r>
        <w:t xml:space="preserve">ZK odjel </w:t>
      </w:r>
      <w:r w:rsidR="0008067E">
        <w:t>Općinski sud u N</w:t>
      </w:r>
      <w:r>
        <w:t xml:space="preserve">ašicama </w:t>
      </w:r>
    </w:p>
    <w:p w:rsidRDefault="0008067E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D81C31" w:rsidP="00737C36" w:rsidR="00D81C31">
      <w:pPr>
        <w:numPr>
          <w:ilvl w:val="0"/>
          <w:numId w:val="1"/>
        </w:numPr>
        <w:rPr>
          <w:bCs/>
        </w:rPr>
      </w:pPr>
      <w:r>
        <w:rPr>
          <w:bCs/>
        </w:rPr>
        <w:t>roč. 17/7</w:t>
      </w:r>
    </w:p>
    <w:p w:rsidRDefault="00737C36" w:rsidP="002334A0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FF9" w:rsidR="005D1FF9">
      <w:r>
        <w:separator/>
      </w:r>
    </w:p>
  </w:endnote>
  <w:endnote w:id="0" w:type="continuationSeparator">
    <w:p w:rsidRDefault="005D1FF9" w:rsidR="005D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FF9" w:rsidR="005D1FF9">
      <w:r>
        <w:separator/>
      </w:r>
    </w:p>
  </w:footnote>
  <w:footnote w:id="0" w:type="continuationSeparator">
    <w:p w:rsidRDefault="005D1FF9" w:rsidR="005D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C132A79"/>
    <w:multiLevelType w:val="hybridMultilevel"/>
    <w:tmpl w:val="1828379A"/>
    <w:lvl w:tplc="050846BC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11"/>
  </w:num>
  <w:num w:numId="8">
    <w:abstractNumId w:val="13"/>
  </w:num>
  <w:num w:numId="9">
    <w:abstractNumId w:val="14"/>
  </w:num>
  <w:num w:numId="10">
    <w:abstractNumId w:val="12"/>
  </w:num>
  <w:num w:numId="11">
    <w:abstractNumId w:val="15"/>
  </w:num>
  <w:num w:numId="12">
    <w:abstractNumId w:val="3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067E"/>
    <w:rsid w:val="000B3FAC"/>
    <w:rsid w:val="000B5239"/>
    <w:rsid w:val="001056B5"/>
    <w:rsid w:val="0011325D"/>
    <w:rsid w:val="00146DB6"/>
    <w:rsid w:val="001C16CA"/>
    <w:rsid w:val="00204356"/>
    <w:rsid w:val="002317C8"/>
    <w:rsid w:val="002334A0"/>
    <w:rsid w:val="0024274A"/>
    <w:rsid w:val="00245DF2"/>
    <w:rsid w:val="00265772"/>
    <w:rsid w:val="00292A8D"/>
    <w:rsid w:val="0030334B"/>
    <w:rsid w:val="003275E6"/>
    <w:rsid w:val="00355826"/>
    <w:rsid w:val="00361F8A"/>
    <w:rsid w:val="00372B34"/>
    <w:rsid w:val="00377F9F"/>
    <w:rsid w:val="003B2E11"/>
    <w:rsid w:val="004F2FCA"/>
    <w:rsid w:val="005B20C9"/>
    <w:rsid w:val="005C7BCA"/>
    <w:rsid w:val="005D1FF9"/>
    <w:rsid w:val="00651914"/>
    <w:rsid w:val="00657546"/>
    <w:rsid w:val="006A2A48"/>
    <w:rsid w:val="00704C18"/>
    <w:rsid w:val="00737C36"/>
    <w:rsid w:val="0077556B"/>
    <w:rsid w:val="007F34AF"/>
    <w:rsid w:val="0084279D"/>
    <w:rsid w:val="00843085"/>
    <w:rsid w:val="00845EA7"/>
    <w:rsid w:val="00883F44"/>
    <w:rsid w:val="008C58E0"/>
    <w:rsid w:val="008E1DE2"/>
    <w:rsid w:val="00916DFE"/>
    <w:rsid w:val="009C1B13"/>
    <w:rsid w:val="009D7E86"/>
    <w:rsid w:val="00A94CB1"/>
    <w:rsid w:val="00B34F15"/>
    <w:rsid w:val="00BC31F9"/>
    <w:rsid w:val="00C067DF"/>
    <w:rsid w:val="00C87B21"/>
    <w:rsid w:val="00CC5651"/>
    <w:rsid w:val="00D0152D"/>
    <w:rsid w:val="00D177CC"/>
    <w:rsid w:val="00D367C1"/>
    <w:rsid w:val="00D81C31"/>
    <w:rsid w:val="00DC7E1D"/>
    <w:rsid w:val="00DD53EC"/>
    <w:rsid w:val="00E0071D"/>
    <w:rsid w:val="00E27B75"/>
    <w:rsid w:val="00E341DD"/>
    <w:rsid w:val="00E420C8"/>
    <w:rsid w:val="00EA17AF"/>
    <w:rsid w:val="00EC66B6"/>
    <w:rsid w:val="00ED0FB4"/>
    <w:rsid w:val="00ED737D"/>
    <w:rsid w:val="00F33EA0"/>
    <w:rsid w:val="00FA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303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5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303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5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CDB89-2ACE-49E2-8EBD-A4408F695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2906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2017-07-04T07:39:00Z</dcterms:created>
  <dc:creator>Herman Jadranka</dc:creator>
  <cp:lastModifiedBy>Maja Kocijan</cp:lastModifiedBy>
  <cp:lastPrinted>2017-07-04T07:38:00Z</cp:lastPrinted>
  <dcterms:modified xmlns:xsi="http://www.w3.org/2001/XMLSchema-instance" xsi:type="dcterms:W3CDTF">2017-07-04T07:49:00Z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