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655c" w14:paraId="661655c" w:rsidRDefault="007578CA" w:rsidP="007578CA" w:rsidR="007578CA">
      <w:pPr>
        <w15:collapsed w:val="false"/>
      </w:pPr>
      <w:bookmarkStart w:name="_GoBack" w:id="0"/>
      <w:bookmarkEnd w:id="0"/>
    </w:p>
    <w:p w:rsidRDefault="007578CA" w:rsidP="007578CA" w:rsidR="007578CA">
      <w:r>
        <w:t xml:space="preserve"> </w:t>
      </w:r>
    </w:p>
    <w:p w:rsidRDefault="007578CA" w:rsidP="007578CA" w:rsidR="007578CA"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</w:t>
      </w:r>
    </w:p>
    <w:p w:rsidRDefault="007578CA" w:rsidP="007578CA" w:rsidR="007578CA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7578CA" w:rsidP="007578CA" w:rsidR="007578CA">
      <w:r>
        <w:t>TRGOVAČKI SUD U ZAGREBU</w:t>
      </w:r>
    </w:p>
    <w:p w:rsidRDefault="007578CA" w:rsidP="007578CA" w:rsidR="007578CA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18. St-6177/2016</w:t>
      </w:r>
    </w:p>
    <w:p w:rsidRDefault="007578CA" w:rsidP="007578CA" w:rsidR="007578CA"/>
    <w:p w:rsidRDefault="007578CA" w:rsidP="007578CA" w:rsidR="007578CA"/>
    <w:p w:rsidRDefault="007578CA" w:rsidP="007578CA" w:rsidR="007578CA">
      <w:pPr>
        <w:ind w:firstLine="708" w:left="2124"/>
      </w:pPr>
      <w:r>
        <w:t>R E P U B L I K A   H R VA T S K A</w:t>
      </w:r>
    </w:p>
    <w:p w:rsidRDefault="007578CA" w:rsidP="007578CA" w:rsidR="007578CA"/>
    <w:p w:rsidRDefault="007578CA" w:rsidP="007578CA" w:rsidR="007578CA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 J E</w:t>
      </w:r>
    </w:p>
    <w:p w:rsidRDefault="007578CA" w:rsidP="007578CA" w:rsidR="007578CA"/>
    <w:p w:rsidRDefault="007578CA" w:rsidP="007578CA" w:rsidR="007578CA"/>
    <w:p w:rsidRDefault="007578CA" w:rsidP="007578CA" w:rsidR="007578CA">
      <w:pPr>
        <w:ind w:firstLine="708"/>
      </w:pPr>
      <w:r>
        <w:t>Trgovački sud u Zagrebu, sudac Danijela</w:t>
      </w:r>
      <w:r w:rsidR="00A11594">
        <w:t xml:space="preserve"> Uzelac, u stečajnom postupku </w:t>
      </w:r>
      <w:r>
        <w:t>nad dužnikom</w:t>
      </w:r>
      <w:r w:rsidR="00A11594">
        <w:t xml:space="preserve"> SIKUMA PROJEKT d.o.o.,</w:t>
      </w:r>
      <w:r w:rsidR="00A11594" w:rsidRPr="00A11594">
        <w:t xml:space="preserve"> OIB 21900041845, </w:t>
      </w:r>
      <w:r w:rsidR="00A11594">
        <w:t xml:space="preserve"> Zagreb, </w:t>
      </w:r>
      <w:r w:rsidR="00F24A4E">
        <w:t>Fijanova 4a,</w:t>
      </w:r>
      <w:r w:rsidR="00A11594">
        <w:t xml:space="preserve"> </w:t>
      </w:r>
      <w:r>
        <w:t>10. svibnja 2019.</w:t>
      </w:r>
    </w:p>
    <w:p w:rsidRDefault="008C2EB0" w:rsidP="007578CA" w:rsidR="008C2EB0">
      <w:pPr>
        <w:ind w:firstLine="708"/>
      </w:pPr>
    </w:p>
    <w:p w:rsidRDefault="007578CA" w:rsidP="007578CA" w:rsidR="007578CA"/>
    <w:p w:rsidRDefault="007578CA" w:rsidP="008C2EB0" w:rsidR="007578CA">
      <w:pPr>
        <w:ind w:firstLine="708" w:left="2832"/>
      </w:pPr>
      <w:r>
        <w:t>r i j e š i o   j e</w:t>
      </w:r>
    </w:p>
    <w:p w:rsidRDefault="008C2EB0" w:rsidP="008C2EB0" w:rsidR="008C2EB0">
      <w:pPr>
        <w:ind w:firstLine="708" w:left="2832"/>
      </w:pPr>
    </w:p>
    <w:p w:rsidRDefault="007578CA" w:rsidP="007578CA" w:rsidR="007578CA"/>
    <w:p w:rsidRDefault="007578CA" w:rsidP="00793D50" w:rsidR="007578CA" w:rsidRPr="00A11594">
      <w:pPr>
        <w:pStyle w:val="Odlomakpopisa"/>
        <w:numPr>
          <w:ilvl w:val="0"/>
          <w:numId w:val="2"/>
        </w:numPr>
        <w:jc w:val="both"/>
      </w:pPr>
      <w:r>
        <w:t xml:space="preserve">Pokreće se prethodni postupak radi utvrđivanja pretpostavki za otvaranje stečajnog postupka nad dužnikom </w:t>
      </w:r>
      <w:r w:rsidR="00A11594" w:rsidRPr="00A11594">
        <w:t>SIKUMA PROJEKT d.o.o., O</w:t>
      </w:r>
      <w:r w:rsidR="00A11594">
        <w:t xml:space="preserve">IB 21900041845,  Zagreb, </w:t>
      </w:r>
      <w:r w:rsidR="00F24A4E">
        <w:t>Fijanova 4a</w:t>
      </w:r>
      <w:r w:rsidR="00A11594">
        <w:t>.</w:t>
      </w:r>
    </w:p>
    <w:p w:rsidRDefault="007578CA" w:rsidP="00B62844" w:rsidR="007578CA">
      <w:pPr>
        <w:pStyle w:val="Odlomakpopisa"/>
        <w:ind w:left="1080"/>
        <w:jc w:val="both"/>
      </w:pPr>
    </w:p>
    <w:p w:rsidRDefault="007578CA" w:rsidP="00B62844" w:rsidR="007578CA">
      <w:pPr>
        <w:ind w:firstLine="708"/>
        <w:jc w:val="both"/>
      </w:pPr>
      <w:r>
        <w:t>II.</w:t>
      </w:r>
      <w:r>
        <w:tab/>
        <w:t xml:space="preserve">Određuje se ročište radi izjašnjenja o prijedlogu za otvaranje stečajnog postupka za </w:t>
      </w:r>
      <w:r w:rsidR="00B62844">
        <w:t xml:space="preserve">5. lipnja 2019. u 9,45 </w:t>
      </w:r>
      <w:r>
        <w:t>u dvorišnoj zgradi Trgovačkog suda u Zagrebu, Petrinjska 8, u sobi broj 27/I, na koje se dostavom ovog rješenja pozivaju:</w:t>
      </w:r>
    </w:p>
    <w:p w:rsidRDefault="00B62844" w:rsidP="00B62844" w:rsidR="007578CA">
      <w:pPr>
        <w:jc w:val="both"/>
      </w:pPr>
      <w:r>
        <w:t>-</w:t>
      </w:r>
      <w:r w:rsidR="007578CA">
        <w:t>-</w:t>
      </w:r>
      <w:r w:rsidR="007578CA">
        <w:tab/>
        <w:t>dužnik,</w:t>
      </w:r>
    </w:p>
    <w:p w:rsidRDefault="007578CA" w:rsidP="00B62844" w:rsidR="007578CA">
      <w:pPr>
        <w:jc w:val="both"/>
      </w:pPr>
      <w:r>
        <w:t>-</w:t>
      </w:r>
      <w:r>
        <w:tab/>
        <w:t>zastupnik po zakonu dužnika</w:t>
      </w:r>
    </w:p>
    <w:p w:rsidRDefault="007578CA" w:rsidP="00B62844" w:rsidR="007578CA">
      <w:pPr>
        <w:jc w:val="both"/>
      </w:pPr>
      <w:r>
        <w:t>-</w:t>
      </w:r>
      <w:r>
        <w:tab/>
        <w:t xml:space="preserve">osoba koja za dužnika obavlja poslove platnog prometa. </w:t>
      </w:r>
    </w:p>
    <w:p w:rsidRDefault="007578CA" w:rsidP="00B62844" w:rsidR="007578CA">
      <w:pPr>
        <w:jc w:val="both"/>
      </w:pPr>
    </w:p>
    <w:p w:rsidRDefault="007578CA" w:rsidP="00B62844" w:rsidR="007578CA">
      <w:pPr>
        <w:jc w:val="both"/>
      </w:pPr>
      <w:r>
        <w:t xml:space="preserve"> </w:t>
      </w:r>
      <w:r>
        <w:tab/>
        <w:t xml:space="preserve">III. </w:t>
      </w:r>
      <w:r>
        <w:tab/>
        <w:t>Osobe  navedene  u točki II. ovog  rješenja  mogu  se  i  pisano  izjasniti o prijedlogu.</w:t>
      </w:r>
    </w:p>
    <w:p w:rsidRDefault="007578CA" w:rsidP="007578CA" w:rsidR="007578CA"/>
    <w:p w:rsidRDefault="007578CA" w:rsidP="00B62844" w:rsidR="007578CA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7578CA" w:rsidP="00B62844" w:rsidR="007578CA">
      <w:pPr>
        <w:jc w:val="both"/>
      </w:pPr>
    </w:p>
    <w:p w:rsidRDefault="00B62844" w:rsidP="00B62844" w:rsidR="00B62844">
      <w:pPr>
        <w:jc w:val="both"/>
      </w:pPr>
    </w:p>
    <w:p w:rsidRDefault="007578CA" w:rsidP="00B62844" w:rsidR="007578CA">
      <w:pPr>
        <w:ind w:firstLine="708"/>
        <w:jc w:val="both"/>
      </w:pPr>
      <w:r>
        <w:t>Financijska agencija podnijela je na temelju odredbe čl. 444. st. 1. Stečajnog zakona (“Narodne novine” broj 71/15 i 104/17, dalje: SZ) zahtjev za provedbu skraćenog stečajnog postupka nad dužnikom.</w:t>
      </w:r>
    </w:p>
    <w:p w:rsidRDefault="007578CA" w:rsidP="00B62844" w:rsidR="007578CA">
      <w:pPr>
        <w:jc w:val="both"/>
      </w:pPr>
    </w:p>
    <w:p w:rsidRDefault="00B62844" w:rsidP="00B62844" w:rsidR="00B62844">
      <w:pPr>
        <w:ind w:firstLine="708"/>
        <w:jc w:val="both"/>
      </w:pPr>
      <w:r>
        <w:t>Nakon pokretanja postupka dužnik je u roku od 15 dana od dana objave oglasa dostavio sudu prokazni popis imovine, u kojem je popisao imovinu u vlasništvu dužnika.</w:t>
      </w:r>
    </w:p>
    <w:p w:rsidRDefault="00B62844" w:rsidP="00B62844" w:rsidR="00B62844">
      <w:pPr>
        <w:jc w:val="both"/>
      </w:pPr>
    </w:p>
    <w:p w:rsidRDefault="00B62844" w:rsidP="00B62844" w:rsidR="00B62844">
      <w:pPr>
        <w:ind w:firstLine="708"/>
        <w:jc w:val="both"/>
      </w:pPr>
      <w:r>
        <w:t xml:space="preserve">Imajući u vidu navedeno, ovaj sud je na temelju odredbe čl. 433. SZ-a rješenjem obustavio skraćeni stečajni postupak, a potom je, odgovarajućom primjenom općih odredbi </w:t>
      </w:r>
      <w:r>
        <w:lastRenderedPageBreak/>
        <w:t xml:space="preserve">stečajnoga postupka u smislu čl. 115. SZ-a donio rješenje o pokretanju prethodnoga postupka (točka I. izreke). </w:t>
      </w:r>
    </w:p>
    <w:p w:rsidRDefault="007578CA" w:rsidP="00B62844" w:rsidR="007578CA">
      <w:pPr>
        <w:jc w:val="both"/>
      </w:pPr>
    </w:p>
    <w:p w:rsidRDefault="007578CA" w:rsidP="00B62844" w:rsidR="007578CA">
      <w:pPr>
        <w:jc w:val="both"/>
      </w:pPr>
      <w:r>
        <w:tab/>
        <w:t xml:space="preserve"> Na temelju odredaba čl. 123. st. 1. i 2. SZ-a odlučeno je kao u točkama II. i III. izreke.</w:t>
      </w:r>
    </w:p>
    <w:p w:rsidRDefault="007578CA" w:rsidP="007578CA" w:rsidR="007578CA"/>
    <w:p w:rsidRDefault="00F24A4E" w:rsidP="007578CA" w:rsidR="007578CA">
      <w:pPr>
        <w:ind w:firstLine="708" w:left="2124"/>
      </w:pPr>
      <w:r>
        <w:t xml:space="preserve">    </w:t>
      </w:r>
      <w:r w:rsidR="007578CA">
        <w:t>U Zagrebu 10. svibnja 2019.</w:t>
      </w:r>
    </w:p>
    <w:p w:rsidRDefault="007578CA" w:rsidP="00F9264C" w:rsidR="007578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578CA" w:rsidP="00F9264C" w:rsidR="007578CA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Danijela Uzelac, v.r.</w:t>
      </w:r>
    </w:p>
    <w:p w:rsidRDefault="007578CA" w:rsidP="007578CA" w:rsidR="007578CA"/>
    <w:p w:rsidRDefault="007578CA" w:rsidP="007578CA" w:rsidR="007578CA"/>
    <w:p w:rsidRDefault="007578CA" w:rsidP="007578CA" w:rsidR="007578CA">
      <w:r>
        <w:t xml:space="preserve">Uputa o pravnom lijeku: Protiv ovog rješenja nije dopuštena žalba (čl. 115. st. 1. SZ-a). </w:t>
      </w:r>
    </w:p>
    <w:p w:rsidRDefault="007578CA" w:rsidP="007578CA" w:rsidR="007578CA"/>
    <w:p w:rsidRDefault="007578CA" w:rsidP="00F9264C" w:rsidR="007578CA">
      <w:pPr>
        <w:ind w:firstLine="708" w:left="5664"/>
        <w:jc w:val="right"/>
      </w:pPr>
      <w:r>
        <w:t>Za točnost otpravka:</w:t>
      </w:r>
    </w:p>
    <w:p w:rsidRDefault="008C2EB0" w:rsidP="00F9264C" w:rsidR="007578CA">
      <w:pPr>
        <w:ind w:firstLine="708" w:left="4956"/>
        <w:jc w:val="right"/>
      </w:pPr>
      <w:r>
        <w:t xml:space="preserve">           </w:t>
      </w:r>
      <w:r w:rsidR="007578CA">
        <w:t>Katarina Franjić</w:t>
      </w:r>
    </w:p>
    <w:p w:rsidRDefault="007578CA" w:rsidP="007578CA" w:rsidR="007578CA"/>
    <w:p w:rsidRDefault="001E6111" w:rsidP="007578CA" w:rsidR="001E6111"/>
    <w:sectPr w:rsidR="001E61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948D3"/>
    <w:multiLevelType w:val="hybridMultilevel"/>
    <w:tmpl w:val="FB825450"/>
    <w:lvl w:tplc="6E120F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7FC0D4E"/>
    <w:multiLevelType w:val="hybridMultilevel"/>
    <w:tmpl w:val="234A52C8"/>
    <w:lvl w:tplc="B51ECA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445"/>
    <w:rsid w:val="00011C85"/>
    <w:rsid w:val="001E6111"/>
    <w:rsid w:val="00455445"/>
    <w:rsid w:val="007578CA"/>
    <w:rsid w:val="00793D50"/>
    <w:rsid w:val="008C2EB0"/>
    <w:rsid w:val="00A11594"/>
    <w:rsid w:val="00B62844"/>
    <w:rsid w:val="00F24A4E"/>
    <w:rsid w:val="00F9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578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93D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3D5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1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C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C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C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C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578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93D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3D5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1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C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C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C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C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6177</izvorni_sadrzaj>
    <derivirana_varijabla naziv="DomainObject.Predmet.Broj_1">6177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St-6177/2016</izvorni_sadrzaj>
    <derivirana_varijabla naziv="DomainObject.Predmet.OznakaBroj_1">St-6177/2016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Sikuma projekt d.o.o. zastupanog po punomoćniku ZORAN MAMIĆ</izvorni_sadrzaj>
    <derivirana_varijabla naziv="DomainObject.Predmet.ProtustrankaFormated_1">  Sikuma projekt d.o.o. zastupanog po punomoćniku ZORAN MAMIĆ</derivirana_varijabla>
  </DomainObject.Predmet.ProtustrankaFormated>
  <DomainObject.Predmet.ProtustrankaFormatedOIB>
    <izvorni_sadrzaj>  Sikuma projekt d.o.o., OIB 21900041845 zastupanog po punomoćniku ZORAN MAMIĆ</izvorni_sadrzaj>
    <derivirana_varijabla naziv="DomainObject.Predmet.ProtustrankaFormatedOIB_1">  Sikuma projekt d.o.o., OIB 21900041845 zastupanog po punomoćniku ZORAN MAMIĆ</derivirana_varijabla>
  </DomainObject.Predmet.ProtustrankaFormatedOIB>
  <DomainObject.Predmet.ProtustrankaFormatedWithAdress>
    <izvorni_sadrzaj> Sikuma projekt d.o.o., Zvečaj 3, 10000 Zagreb zastupanog po punomoćniku ZORAN MAMIĆ</izvorni_sadrzaj>
    <derivirana_varijabla naziv="DomainObject.Predmet.ProtustrankaFormatedWithAdress_1"> Sikuma projekt d.o.o., Zvečaj 3, 10000 Zagreb zastupanog po punomoćniku ZORAN MAMIĆ</derivirana_varijabla>
  </DomainObject.Predmet.ProtustrankaFormatedWithAdress>
  <DomainObject.Predmet.ProtustrankaFormatedWithAdressOIB>
    <izvorni_sadrzaj> Sikuma projekt d.o.o., OIB 21900041845, Zvečaj 3, 10000 Zagreb zastupanog po punomoćniku ZORAN MAMIĆ</izvorni_sadrzaj>
    <derivirana_varijabla naziv="DomainObject.Predmet.ProtustrankaFormatedWithAdressOIB_1"> Sikuma projekt d.o.o., OIB 21900041845, Zvečaj 3, 10000 Zagreb zastupanog po punomoćniku ZORAN MAMIĆ</derivirana_varijabla>
  </DomainObject.Predmet.ProtustrankaFormatedWithAdressOIB>
  <DomainObject.Predmet.ProtustrankaWithAdress>
    <izvorni_sadrzaj>Sikuma projekt d.o.o. Zvečaj 3, 10000 Zagreb</izvorni_sadrzaj>
    <derivirana_varijabla naziv="DomainObject.Predmet.ProtustrankaWithAdress_1">Sikuma projekt d.o.o. Zvečaj 3, 10000 Zagreb</derivirana_varijabla>
  </DomainObject.Predmet.ProtustrankaWithAdress>
  <DomainObject.Predmet.ProtustrankaWithAdressOIB>
    <izvorni_sadrzaj>Sikuma projekt d.o.o., OIB 21900041845, Zvečaj 3, 10000 Zagreb</izvorni_sadrzaj>
    <derivirana_varijabla naziv="DomainObject.Predmet.ProtustrankaWithAdressOIB_1">Sikuma projekt d.o.o., OIB 21900041845, Zvečaj 3, 10000 Zagreb</derivirana_varijabla>
  </DomainObject.Predmet.ProtustrankaWithAdressOIB>
  <DomainObject.Predmet.ProtustrankaNazivFormated>
    <izvorni_sadrzaj>Sikuma projekt d.o.o.</izvorni_sadrzaj>
    <derivirana_varijabla naziv="DomainObject.Predmet.ProtustrankaNazivFormated_1">Sikuma projekt d.o.o.</derivirana_varijabla>
  </DomainObject.Predmet.ProtustrankaNazivFormated>
  <DomainObject.Predmet.ProtustrankaNazivFormatedOIB>
    <izvorni_sadrzaj>Sikuma projekt d.o.o., OIB 21900041845</izvorni_sadrzaj>
    <derivirana_varijabla naziv="DomainObject.Predmet.ProtustrankaNazivFormatedOIB_1">Sikuma projekt d.o.o., OIB 21900041845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Sikuma projekt d.o.o. zastupanog po punomoćniku ZORAN MAMIĆ</item>
    </izvorni_sadrzaj>
    <derivirana_varijabla naziv="DomainObject.Predmet.ProtuStrankaListFormated_1">
      <item>Sikuma projekt d.o.o. zastupanog po punomoćniku ZORAN MAMIĆ</item>
    </derivirana_varijabla>
  </DomainObject.Predmet.ProtuStrankaListFormated>
  <DomainObject.Predmet.ProtuStrankaListFormatedOIB>
    <izvorni_sadrzaj>
      <item>Sikuma projekt d.o.o., OIB 21900041845 zastupanog po punomoćniku ZORAN MAMIĆ</item>
    </izvorni_sadrzaj>
    <derivirana_varijabla naziv="DomainObject.Predmet.ProtuStrankaListFormatedOIB_1">
      <item>Sikuma projekt d.o.o., OIB 21900041845 zastupanog po punomoćniku ZORAN MAMIĆ</item>
    </derivirana_varijabla>
  </DomainObject.Predmet.ProtuStrankaListFormatedOIB>
  <DomainObject.Predmet.ProtuStrankaListFormatedWithAdress>
    <izvorni_sadrzaj>
      <item>Sikuma projekt d.o.o., Zvečaj 3, 10000 Zagreb zastupanog po punomoćniku ZORAN MAMIĆ</item>
    </izvorni_sadrzaj>
    <derivirana_varijabla naziv="DomainObject.Predmet.ProtuStrankaListFormatedWithAdress_1">
      <item>Sikuma projekt d.o.o., Zvečaj 3, 10000 Zagreb zastupanog po punomoćniku ZORAN MAMIĆ</item>
    </derivirana_varijabla>
  </DomainObject.Predmet.ProtuStrankaListFormatedWithAdress>
  <DomainObject.Predmet.ProtuStrankaListFormatedWithAdressOIB>
    <izvorni_sadrzaj>
      <item>Sikuma projekt d.o.o., OIB 21900041845, Zvečaj 3, 10000 Zagreb zastupanog po punomoćniku ZORAN MAMIĆ</item>
    </izvorni_sadrzaj>
    <derivirana_varijabla naziv="DomainObject.Predmet.ProtuStrankaListFormatedWithAdressOIB_1">
      <item>Sikuma projekt d.o.o., OIB 21900041845, Zvečaj 3, 10000 Zagreb zastupanog po punomoćniku ZORAN MAMIĆ</item>
    </derivirana_varijabla>
  </DomainObject.Predmet.ProtuStrankaListFormatedWithAdressOIB>
  <DomainObject.Predmet.ProtuStrankaListNazivFormated>
    <izvorni_sadrzaj>
      <item>Sikuma projekt d.o.o.</item>
    </izvorni_sadrzaj>
    <derivirana_varijabla naziv="DomainObject.Predmet.ProtuStrankaListNazivFormated_1">
      <item>Sikuma projekt d.o.o.</item>
    </derivirana_varijabla>
  </DomainObject.Predmet.ProtuStrankaListNazivFormated>
  <DomainObject.Predmet.ProtuStrankaListNazivFormatedOIB>
    <izvorni_sadrzaj>
      <item>Sikuma projekt d.o.o., OIB 21900041845</item>
    </izvorni_sadrzaj>
    <derivirana_varijabla naziv="DomainObject.Predmet.ProtuStrankaListNazivFormatedOIB_1">
      <item>Sikuma projekt d.o.o., OIB 21900041845</item>
    </derivirana_varijabla>
  </DomainObject.Predmet.ProtuStrankaListNazivFormatedOIB>
  <DomainObject.Predmet.OstaliListFormated>
    <izvorni_sadrzaj>
      <item>ZORAN MAMIĆ punomoćnik sudionika u postupku Sikuma projekt d.o.o.</item>
    </izvorni_sadrzaj>
    <derivirana_varijabla naziv="DomainObject.Predmet.OstaliListFormated_1">
      <item>ZORAN MAMIĆ punomoćnik sudionika u postupku Sikuma projekt d.o.o.</item>
    </derivirana_varijabla>
  </DomainObject.Predmet.OstaliListFormated>
  <DomainObject.Predmet.OstaliListFormatedOIB>
    <izvorni_sadrzaj>
      <item>ZORAN MAMIĆ, OIB 82950345158 punomoćnik sudionika u postupku Sikuma projekt d.o.o.</item>
    </izvorni_sadrzaj>
    <derivirana_varijabla naziv="DomainObject.Predmet.OstaliListFormatedOIB_1">
      <item>ZORAN MAMIĆ, OIB 82950345158 punomoćnik sudionika u postupku Sikuma projekt d.o.o.</item>
    </derivirana_varijabla>
  </DomainObject.Predmet.OstaliListFormatedOIB>
  <DomainObject.Predmet.OstaliListFormatedWithAdress>
    <izvorni_sadrzaj>
      <item>ZORAN MAMIĆ, Otona Ivekovića 15, 10360 Sesvete punomoćnik sudionika u postupku Sikuma projekt d.o.o.</item>
    </izvorni_sadrzaj>
    <derivirana_varijabla naziv="DomainObject.Predmet.OstaliListFormatedWithAdress_1">
      <item>ZORAN MAMIĆ, Otona Ivekovića 15, 10360 Sesvete punomoćnik sudionika u postupku Sikuma projekt d.o.o.</item>
    </derivirana_varijabla>
  </DomainObject.Predmet.OstaliListFormatedWithAdress>
  <DomainObject.Predmet.OstaliListFormatedWithAdressOIB>
    <izvorni_sadrzaj>
      <item>ZORAN MAMIĆ, OIB 82950345158, Otona Ivekovića 15, 10360 Sesvete punomoćnik sudionika u postupku Sikuma projekt d.o.o.</item>
    </izvorni_sadrzaj>
    <derivirana_varijabla naziv="DomainObject.Predmet.OstaliListFormatedWithAdressOIB_1">
      <item>ZORAN MAMIĆ, OIB 82950345158, Otona Ivekovića 15, 10360 Sesvete punomoćnik sudionika u postupku Sikuma projekt d.o.o.</item>
    </derivirana_varijabla>
  </DomainObject.Predmet.OstaliListFormatedWithAdressOIB>
  <DomainObject.Predmet.OstaliListNazivFormated>
    <izvorni_sadrzaj>
      <item>ZORAN MAMIĆ</item>
    </izvorni_sadrzaj>
    <derivirana_varijabla naziv="DomainObject.Predmet.OstaliListNazivFormated_1">
      <item>ZORAN MAMIĆ</item>
    </derivirana_varijabla>
  </DomainObject.Predmet.OstaliListNazivFormated>
  <DomainObject.Predmet.OstaliListNazivFormatedOIB>
    <izvorni_sadrzaj>
      <item>ZORAN MAMIĆ, OIB 82950345158</item>
    </izvorni_sadrzaj>
    <derivirana_varijabla naziv="DomainObject.Predmet.OstaliListNazivFormatedOIB_1">
      <item>ZORAN MAMIĆ, OIB 82950345158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Sikuma projekt d.o.o.</izvorni_sadrzaj>
    <derivirana_varijabla naziv="DomainObject.Predmet.ProtustrankaIDrugi_1">Sikuma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Sikuma projekt d.o.o., OIB 21900041845, Zvečaj 3, 10000 Zagreb</izvorni_sadrzaj>
    <derivirana_varijabla naziv="DomainObject.Predmet.ProtustrankaIDrugiAdressOIB_1">Sikuma projekt d.o.o., OIB 21900041845, Zvečaj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Sikuma projekt d.o.o.</item>
      <item>FINA Regionalni centar Zagreb</item>
      <item>ZORAN MAMIĆ</item>
    </izvorni_sadrzaj>
    <derivirana_varijabla naziv="DomainObject.Predmet.SudioniciListNaziv_1">
      <item>Sikuma projekt d.o.o.</item>
      <item>FINA Regionalni centar Zagreb</item>
      <item>ZORAN MAMIĆ</item>
    </derivirana_varijabla>
  </DomainObject.Predmet.SudioniciListNaziv>
  <DomainObject.Predmet.SudioniciListAdressOIB>
    <izvorni_sadrzaj>
      <item>Sikuma projekt d.o.o., OIB 21900041845, Zvečaj 3,10000 Zagreb</item>
      <item>FINA Regionalni centar Zagreb, OIB 85821130368, Trg svibanjskih žrtava 1995. 1,10000 Zagreb</item>
      <item>ZORAN MAMIĆ, OIB 82950345158, Otona Ivekovića 15,10360 Sesvete</item>
    </izvorni_sadrzaj>
    <derivirana_varijabla naziv="DomainObject.Predmet.SudioniciListAdressOIB_1">
      <item>Sikuma projekt d.o.o., OIB 21900041845, Zvečaj 3,10000 Zagreb</item>
      <item>FINA Regionalni centar Zagreb, OIB 85821130368, Trg svibanjskih žrtava 1995. 1,10000 Zagreb</item>
      <item>ZORAN MAMIĆ, OIB 82950345158, Otona Ivekovića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21900041845</item>
      <item>, OIB 85821130368</item>
      <item>, OIB 82950345158</item>
    </izvorni_sadrzaj>
    <derivirana_varijabla naziv="DomainObject.Predmet.SudioniciListNazivOIB_1">
      <item>, OIB 21900041845</item>
      <item>, OIB 85821130368</item>
      <item>, OIB 82950345158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304</properties:Words>
  <properties:Characters>1523</properties:Characters>
  <properties:Lines>61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2019-05-10T09:05:00Z</dcterms:created>
  <dc:creator>Danijela Uzelac</dc:creator>
  <dc:description/>
  <cp:keywords/>
  <cp:lastModifiedBy>Katarina Franjić</cp:lastModifiedBy>
  <cp:lastPrinted>2019-05-10T09:21:00Z</cp:lastPrinted>
  <dcterms:modified xmlns:xsi="http://www.w3.org/2001/XMLSchema-instance" xsi:type="dcterms:W3CDTF">2019-05-10T09:23:00Z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(st-6177-16 rješenje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