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0f4c" w14:paraId="f990f4c" w:rsidRDefault="007657AB" w:rsidP="007657AB" w:rsidR="007657AB" w:rsidRPr="00822DCB">
      <w:pPr>
        <w:ind w:firstLine="720"/>
        <w15:collapsed w:val="false"/>
      </w:pPr>
      <w:bookmarkStart w:name="_GoBack" w:id="0"/>
      <w:bookmarkEnd w:id="0"/>
      <w:r w:rsidRPr="00822DC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7AB" w:rsidP="007657AB" w:rsidR="007657AB" w:rsidRPr="00822DCB">
      <w:pPr>
        <w:spacing w:before="60"/>
      </w:pPr>
      <w:r w:rsidRPr="00822DCB">
        <w:t>REPUBLIKA HRVATSKA</w:t>
      </w:r>
      <w:r w:rsidRPr="00822DCB">
        <w:tab/>
      </w:r>
      <w:r w:rsidRPr="00822DCB">
        <w:tab/>
      </w:r>
      <w:r w:rsidRPr="00822DCB">
        <w:tab/>
      </w:r>
      <w:r w:rsidRPr="00822DCB">
        <w:tab/>
      </w:r>
      <w:r w:rsidRPr="00822DCB">
        <w:tab/>
      </w:r>
      <w:r w:rsidRPr="00822DCB">
        <w:tab/>
      </w:r>
    </w:p>
    <w:p w:rsidRDefault="007657AB" w:rsidP="007657AB" w:rsidR="007657AB" w:rsidRPr="00822DCB">
      <w:pPr>
        <w:jc w:val="both"/>
        <w:rPr>
          <w:rFonts w:eastAsiaTheme="minorHAnsi"/>
          <w:bCs/>
          <w:lang w:eastAsia="en-US"/>
        </w:rPr>
      </w:pPr>
      <w:r w:rsidRPr="00822DCB">
        <w:t>TRGOVAČKI SUD U SPLITU</w:t>
      </w:r>
    </w:p>
    <w:p w:rsidRDefault="007657AB" w:rsidP="007657AB" w:rsidR="007657AB" w:rsidRPr="00822DCB">
      <w:pPr>
        <w:jc w:val="both"/>
        <w:rPr>
          <w:rFonts w:eastAsiaTheme="minorHAnsi"/>
          <w:bCs/>
          <w:lang w:eastAsia="en-US"/>
        </w:rPr>
      </w:pPr>
      <w:r w:rsidRPr="00822DCB">
        <w:rPr>
          <w:rFonts w:eastAsiaTheme="minorHAnsi"/>
          <w:bCs/>
          <w:lang w:eastAsia="en-US"/>
        </w:rPr>
        <w:t xml:space="preserve">Sukoišanska 6, Split                                       </w:t>
      </w:r>
      <w:r w:rsidRPr="00822DCB">
        <w:rPr>
          <w:rFonts w:eastAsiaTheme="minorHAnsi"/>
          <w:lang w:eastAsia="en-US"/>
        </w:rPr>
        <w:t>                                       </w:t>
      </w:r>
    </w:p>
    <w:p w:rsidRDefault="007657AB" w:rsidP="007657AB" w:rsidR="007657AB" w:rsidRPr="00822DCB">
      <w:pPr>
        <w:spacing w:after="160" w:before="260"/>
        <w:jc w:val="center"/>
        <w:rPr>
          <w:rFonts w:eastAsiaTheme="minorHAnsi"/>
          <w:spacing w:val="60"/>
          <w:lang w:eastAsia="en-US"/>
        </w:rPr>
      </w:pPr>
      <w:r w:rsidRPr="00822DCB">
        <w:rPr>
          <w:rFonts w:eastAsiaTheme="minorHAnsi"/>
          <w:spacing w:val="60"/>
          <w:lang w:eastAsia="en-US"/>
        </w:rPr>
        <w:t>REPUBLIKA HRVATSKA</w:t>
      </w:r>
    </w:p>
    <w:p w:rsidRDefault="007657AB" w:rsidP="007657AB" w:rsidR="007657AB" w:rsidRPr="00822DCB">
      <w:pPr>
        <w:spacing w:after="160" w:before="260"/>
        <w:jc w:val="center"/>
        <w:rPr>
          <w:rFonts w:eastAsiaTheme="minorHAnsi"/>
          <w:bCs/>
          <w:spacing w:val="60"/>
          <w:lang w:eastAsia="en-US"/>
        </w:rPr>
      </w:pPr>
      <w:r w:rsidRPr="00822DCB">
        <w:rPr>
          <w:rFonts w:eastAsiaTheme="minorHAnsi"/>
          <w:bCs/>
          <w:spacing w:val="60"/>
          <w:lang w:eastAsia="en-US"/>
        </w:rPr>
        <w:t>RJEŠENJE</w:t>
      </w:r>
    </w:p>
    <w:p w:rsidRDefault="00002181" w:rsidP="00FC11D3" w:rsidR="00002181" w:rsidRPr="00822DCB">
      <w:pPr>
        <w:spacing w:after="160" w:before="160"/>
        <w:jc w:val="center"/>
        <w:rPr>
          <w:rFonts w:eastAsiaTheme="minorHAnsi"/>
          <w:bCs/>
          <w:spacing w:val="60"/>
          <w:lang w:eastAsia="en-US"/>
        </w:rPr>
      </w:pPr>
      <w:r w:rsidRPr="00822DCB">
        <w:rPr>
          <w:rFonts w:eastAsiaTheme="minorHAnsi"/>
          <w:bCs/>
          <w:spacing w:val="60"/>
          <w:lang w:eastAsia="en-US"/>
        </w:rPr>
        <w:t>I</w:t>
      </w:r>
    </w:p>
    <w:p w:rsidRDefault="00002181" w:rsidP="00FC11D3" w:rsidR="00002181" w:rsidRPr="00822DCB">
      <w:pPr>
        <w:spacing w:after="160" w:before="160"/>
        <w:jc w:val="center"/>
        <w:rPr>
          <w:rFonts w:eastAsiaTheme="minorHAnsi"/>
          <w:bCs/>
          <w:spacing w:val="60"/>
          <w:lang w:eastAsia="en-US"/>
        </w:rPr>
      </w:pPr>
      <w:r w:rsidRPr="00822DCB">
        <w:rPr>
          <w:rFonts w:eastAsiaTheme="minorHAnsi"/>
          <w:bCs/>
          <w:spacing w:val="60"/>
          <w:lang w:eastAsia="en-US"/>
        </w:rPr>
        <w:t>ZAKLJU</w:t>
      </w:r>
      <w:r w:rsidR="00FC11D3" w:rsidRPr="00822DCB">
        <w:rPr>
          <w:rFonts w:eastAsiaTheme="minorHAnsi"/>
          <w:bCs/>
          <w:spacing w:val="60"/>
          <w:lang w:eastAsia="en-US"/>
        </w:rPr>
        <w:t>Č</w:t>
      </w:r>
      <w:r w:rsidRPr="00822DCB">
        <w:rPr>
          <w:rFonts w:eastAsiaTheme="minorHAnsi"/>
          <w:bCs/>
          <w:spacing w:val="60"/>
          <w:lang w:eastAsia="en-US"/>
        </w:rPr>
        <w:t>AK</w:t>
      </w:r>
    </w:p>
    <w:p w:rsidRDefault="00FC11D3" w:rsidP="007657AB" w:rsidR="007657AB" w:rsidRPr="00822DCB">
      <w:pPr>
        <w:spacing w:before="220"/>
        <w:ind w:firstLine="709"/>
        <w:jc w:val="both"/>
        <w:rPr>
          <w:b/>
        </w:rPr>
      </w:pPr>
      <w:r w:rsidRPr="00822DCB">
        <w:rPr>
          <w:rFonts w:eastAsiaTheme="minorHAnsi"/>
          <w:lang w:eastAsia="en-US"/>
        </w:rPr>
        <w:t>Trgovački sud u Splitu, po</w:t>
      </w:r>
      <w:r w:rsidR="007657AB" w:rsidRPr="00822DCB">
        <w:rPr>
          <w:rFonts w:eastAsiaTheme="minorHAnsi"/>
          <w:lang w:eastAsia="en-US"/>
        </w:rPr>
        <w:t xml:space="preserve"> sutkinji Ani Golub Gruić,</w:t>
      </w:r>
      <w:r w:rsidR="007657AB" w:rsidRPr="00822DCB">
        <w:rPr>
          <w:lang w:eastAsia="en-US"/>
        </w:rPr>
        <w:t xml:space="preserve">u  postupku povodom prijedloga za otvaranje stečajnog postupka nad dužnikom </w:t>
      </w:r>
      <w:r w:rsidR="00694D29" w:rsidRPr="00822DCB">
        <w:t>SMJEŠAK</w:t>
      </w:r>
      <w:r w:rsidR="0048386A" w:rsidRPr="00822DCB">
        <w:t xml:space="preserve"> d.o.o., OIB: </w:t>
      </w:r>
      <w:r w:rsidRPr="00822DCB">
        <w:t>55791064173</w:t>
      </w:r>
      <w:r w:rsidR="0048386A" w:rsidRPr="00822DCB">
        <w:t xml:space="preserve">, </w:t>
      </w:r>
      <w:r w:rsidRPr="00822DCB">
        <w:t>Split, Mejaši II 66</w:t>
      </w:r>
      <w:r w:rsidR="007657AB" w:rsidRPr="00822DCB">
        <w:t xml:space="preserve">, dana </w:t>
      </w:r>
      <w:r w:rsidRPr="00822DCB">
        <w:t>1</w:t>
      </w:r>
      <w:r w:rsidR="00A471BF">
        <w:t>8</w:t>
      </w:r>
      <w:r w:rsidR="00912514" w:rsidRPr="00822DCB">
        <w:t>. listopada</w:t>
      </w:r>
      <w:r w:rsidR="007657AB" w:rsidRPr="00822DCB">
        <w:t xml:space="preserve"> 2017. godine</w:t>
      </w:r>
    </w:p>
    <w:p w:rsidRDefault="007657AB" w:rsidP="007657AB" w:rsidR="007657AB" w:rsidRPr="00822DCB">
      <w:pPr>
        <w:spacing w:after="300" w:before="300"/>
        <w:jc w:val="center"/>
      </w:pPr>
      <w:r w:rsidRPr="00822DCB">
        <w:t xml:space="preserve">r i j e š i o  j e </w:t>
      </w:r>
    </w:p>
    <w:p w:rsidRDefault="00165F7E" w:rsidP="00FC11D3" w:rsidR="007657AB" w:rsidRPr="00822DCB">
      <w:pPr>
        <w:spacing w:before="240"/>
        <w:ind w:firstLine="708"/>
        <w:jc w:val="both"/>
        <w:rPr>
          <w:szCs w:val="20"/>
        </w:rPr>
      </w:pPr>
      <w:r w:rsidRPr="00822DCB">
        <w:t xml:space="preserve">Odbija se zahtjev </w:t>
      </w:r>
      <w:r w:rsidR="00FC11D3" w:rsidRPr="00822DCB">
        <w:t>Joze Jelavića</w:t>
      </w:r>
      <w:r w:rsidRPr="00822DCB">
        <w:t xml:space="preserve"> za razrješenjem sa dužnosti</w:t>
      </w:r>
      <w:r w:rsidR="00FC11D3" w:rsidRPr="00822DCB">
        <w:t xml:space="preserve"> privremenog</w:t>
      </w:r>
      <w:r w:rsidRPr="00822DCB">
        <w:t xml:space="preserve"> stečajnog upravitelja u ovom stečajnom postupku</w:t>
      </w:r>
      <w:r w:rsidR="000F3B59" w:rsidRPr="00822DCB">
        <w:rPr>
          <w:szCs w:val="20"/>
        </w:rPr>
        <w:t xml:space="preserve"> kao neosnovan.</w:t>
      </w:r>
    </w:p>
    <w:p w:rsidRDefault="00FC11D3" w:rsidP="00FC11D3" w:rsidR="00FC11D3" w:rsidRPr="00822DCB">
      <w:pPr>
        <w:spacing w:before="240"/>
        <w:jc w:val="center"/>
        <w:rPr>
          <w:szCs w:val="20"/>
        </w:rPr>
      </w:pPr>
      <w:r w:rsidRPr="00822DCB">
        <w:rPr>
          <w:spacing w:val="60"/>
          <w:szCs w:val="20"/>
        </w:rPr>
        <w:t>zaključio</w:t>
      </w:r>
      <w:r w:rsidRPr="00822DCB">
        <w:rPr>
          <w:szCs w:val="20"/>
        </w:rPr>
        <w:t xml:space="preserve"> j</w:t>
      </w:r>
      <w:r w:rsidR="00856EB4">
        <w:rPr>
          <w:szCs w:val="20"/>
        </w:rPr>
        <w:t xml:space="preserve"> </w:t>
      </w:r>
      <w:r w:rsidRPr="00822DCB">
        <w:rPr>
          <w:szCs w:val="20"/>
        </w:rPr>
        <w:t>e</w:t>
      </w:r>
    </w:p>
    <w:p w:rsidRDefault="00FC11D3" w:rsidP="00FC11D3" w:rsidR="006C2D77" w:rsidRPr="00822DCB">
      <w:pPr>
        <w:spacing w:before="140"/>
        <w:ind w:firstLine="709"/>
        <w:jc w:val="both"/>
        <w:rPr>
          <w:szCs w:val="20"/>
        </w:rPr>
      </w:pPr>
      <w:r w:rsidRPr="00822DCB">
        <w:rPr>
          <w:szCs w:val="20"/>
        </w:rPr>
        <w:t xml:space="preserve"> I. Nalaže se privremenom stečajnom upravitelju najkasnije do 1. prosinca 2017. godine dostaviti izvješće u ovom stečajnom postupku, a sukladno nalogu iz točke III. rješenja ovog suda 11. St-2041/2016 od 30. ožujka 2017. godine.</w:t>
      </w:r>
    </w:p>
    <w:p w:rsidRDefault="00FC11D3" w:rsidP="00FC11D3" w:rsidR="00FC11D3" w:rsidRPr="00822DCB">
      <w:pPr>
        <w:spacing w:before="140"/>
        <w:ind w:firstLine="709"/>
        <w:jc w:val="both"/>
        <w:rPr>
          <w:szCs w:val="20"/>
        </w:rPr>
      </w:pPr>
      <w:r w:rsidRPr="00822DCB">
        <w:rPr>
          <w:szCs w:val="20"/>
        </w:rPr>
        <w:t>II. Ročište radi očitovanja o prijedlogu za otvaranje stečajnog postupka određuje se za dan 16. siječnja 2018. godine sa početkom u 13:00 sati, a isto će se održati u sudnici br. 111/I Trgovačkog suda u Splitu, Sukoišanska 6.</w:t>
      </w:r>
    </w:p>
    <w:p w:rsidRDefault="00FC11D3" w:rsidP="00D10E36" w:rsidR="00FC11D3" w:rsidRPr="00822DCB">
      <w:pPr>
        <w:spacing w:before="140"/>
        <w:ind w:firstLine="709"/>
        <w:jc w:val="both"/>
        <w:rPr>
          <w:szCs w:val="20"/>
        </w:rPr>
      </w:pPr>
      <w:r w:rsidRPr="00822DCB">
        <w:rPr>
          <w:szCs w:val="20"/>
        </w:rPr>
        <w:t xml:space="preserve">  Na ročište se pozivaju: </w:t>
      </w:r>
    </w:p>
    <w:p w:rsidRDefault="00FC11D3" w:rsidP="00D10E36" w:rsidR="00FC11D3" w:rsidRPr="00822DCB">
      <w:pPr>
        <w:spacing w:before="60"/>
        <w:ind w:left="708"/>
        <w:jc w:val="both"/>
        <w:rPr>
          <w:szCs w:val="20"/>
        </w:rPr>
      </w:pPr>
      <w:r w:rsidRPr="00822DCB">
        <w:rPr>
          <w:szCs w:val="20"/>
        </w:rPr>
        <w:t>- zakonski zastupnici dužnika Željko Puljić, Split, Mejaši II 66 i Puljić Anita, Split, Mejaši II 66</w:t>
      </w:r>
    </w:p>
    <w:p w:rsidRDefault="00FC11D3" w:rsidP="00D10E36" w:rsidR="00FC11D3" w:rsidRPr="00822DCB">
      <w:pPr>
        <w:spacing w:before="60"/>
        <w:ind w:left="708"/>
        <w:jc w:val="both"/>
        <w:rPr>
          <w:szCs w:val="20"/>
        </w:rPr>
      </w:pPr>
      <w:r w:rsidRPr="00822DCB">
        <w:rPr>
          <w:szCs w:val="20"/>
        </w:rPr>
        <w:t>- privremeni stečajni upravitelj Jozo Jelavić</w:t>
      </w:r>
    </w:p>
    <w:p w:rsidRDefault="00FC11D3" w:rsidP="00D10E36" w:rsidR="00FC11D3" w:rsidRPr="00822DCB">
      <w:pPr>
        <w:spacing w:before="60"/>
        <w:ind w:firstLine="709"/>
        <w:jc w:val="both"/>
        <w:rPr>
          <w:szCs w:val="20"/>
        </w:rPr>
      </w:pPr>
      <w:r w:rsidRPr="00822DCB">
        <w:rPr>
          <w:szCs w:val="20"/>
        </w:rPr>
        <w:t xml:space="preserve">- Financijska agencija, Regionalni centar Split, kojoj se nalaže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165F7E" w:rsidP="00FC11D3" w:rsidR="00165F7E" w:rsidRPr="00822DCB">
      <w:pPr>
        <w:spacing w:after="120" w:before="240"/>
        <w:jc w:val="center"/>
        <w:rPr>
          <w:szCs w:val="20"/>
        </w:rPr>
      </w:pPr>
      <w:r w:rsidRPr="00822DCB">
        <w:rPr>
          <w:szCs w:val="20"/>
        </w:rPr>
        <w:t>Obrazloženje</w:t>
      </w:r>
    </w:p>
    <w:p w:rsidRDefault="00932252" w:rsidP="00FC11D3" w:rsidR="000F3B59" w:rsidRPr="00822DCB">
      <w:pPr>
        <w:jc w:val="both"/>
      </w:pPr>
      <w:r w:rsidRPr="00822DCB">
        <w:rPr>
          <w:color w:val="000000"/>
        </w:rPr>
        <w:tab/>
        <w:t>Točkom I. r</w:t>
      </w:r>
      <w:r w:rsidR="00165F7E" w:rsidRPr="00822DCB">
        <w:rPr>
          <w:color w:val="000000"/>
        </w:rPr>
        <w:t>ješenj</w:t>
      </w:r>
      <w:r w:rsidRPr="00822DCB">
        <w:rPr>
          <w:color w:val="000000"/>
        </w:rPr>
        <w:t>a</w:t>
      </w:r>
      <w:r w:rsidR="00165F7E" w:rsidRPr="00822DCB">
        <w:rPr>
          <w:color w:val="000000"/>
        </w:rPr>
        <w:t xml:space="preserve"> ovog suda poslovni broj </w:t>
      </w:r>
      <w:r w:rsidRPr="00822DCB">
        <w:t>11. St-2041/2016</w:t>
      </w:r>
      <w:r w:rsidR="00165F7E" w:rsidRPr="00822DCB">
        <w:rPr>
          <w:color w:val="000000"/>
        </w:rPr>
        <w:t xml:space="preserve">od </w:t>
      </w:r>
      <w:r w:rsidRPr="00822DCB">
        <w:rPr>
          <w:color w:val="000000"/>
        </w:rPr>
        <w:t xml:space="preserve">21. rujna </w:t>
      </w:r>
      <w:r w:rsidR="00165F7E" w:rsidRPr="00822DCB">
        <w:rPr>
          <w:color w:val="000000"/>
        </w:rPr>
        <w:t xml:space="preserve">2017. godine </w:t>
      </w:r>
      <w:r w:rsidR="005A1DEB" w:rsidRPr="00822DCB">
        <w:rPr>
          <w:color w:val="000000"/>
        </w:rPr>
        <w:t>Dean Rah</w:t>
      </w:r>
      <w:r w:rsidRPr="00822DCB">
        <w:rPr>
          <w:color w:val="000000"/>
        </w:rPr>
        <w:t>an iz Supetra razr</w:t>
      </w:r>
      <w:r w:rsidR="00874363" w:rsidRPr="00822DCB">
        <w:rPr>
          <w:color w:val="000000"/>
        </w:rPr>
        <w:t>i</w:t>
      </w:r>
      <w:r w:rsidRPr="00822DCB">
        <w:rPr>
          <w:color w:val="000000"/>
        </w:rPr>
        <w:t>ješen je dužnosti privremenog stečajnog upravitelja u ovom postupku</w:t>
      </w:r>
      <w:r w:rsidR="00FE4F90" w:rsidRPr="00822DCB">
        <w:rPr>
          <w:color w:val="000000"/>
        </w:rPr>
        <w:t>, a na njegov zahtjev (jer je utvrđeno da je u međuvremenu, nakon imenovanja, brisan sa liste A stečajnih upravitelja nadležnog suda)</w:t>
      </w:r>
      <w:r w:rsidR="00822DCB" w:rsidRPr="00822DCB">
        <w:rPr>
          <w:color w:val="000000"/>
        </w:rPr>
        <w:t>. To</w:t>
      </w:r>
      <w:r w:rsidRPr="00822DCB">
        <w:rPr>
          <w:color w:val="000000"/>
        </w:rPr>
        <w:t>čkom II.</w:t>
      </w:r>
      <w:r w:rsidR="00822DCB" w:rsidRPr="00822DCB">
        <w:rPr>
          <w:color w:val="000000"/>
        </w:rPr>
        <w:t xml:space="preserve"> predmetnog</w:t>
      </w:r>
      <w:r w:rsidR="00D1429B">
        <w:rPr>
          <w:color w:val="000000"/>
        </w:rPr>
        <w:t xml:space="preserve"> </w:t>
      </w:r>
      <w:r w:rsidR="00FE4F90" w:rsidRPr="00822DCB">
        <w:rPr>
          <w:color w:val="000000"/>
        </w:rPr>
        <w:t xml:space="preserve">rješenja </w:t>
      </w:r>
      <w:r w:rsidRPr="00822DCB">
        <w:rPr>
          <w:color w:val="000000"/>
        </w:rPr>
        <w:t xml:space="preserve">za novog privremenog stečajnog upravitelja imenovan je </w:t>
      </w:r>
      <w:r w:rsidR="00FE4F90" w:rsidRPr="00822DCB">
        <w:rPr>
          <w:color w:val="000000"/>
        </w:rPr>
        <w:t>(meto</w:t>
      </w:r>
      <w:r w:rsidR="00822DCB" w:rsidRPr="00822DCB">
        <w:rPr>
          <w:color w:val="000000"/>
        </w:rPr>
        <w:t xml:space="preserve">dom slučajnog odabira </w:t>
      </w:r>
      <w:r w:rsidR="00822DCB" w:rsidRPr="00822DCB">
        <w:rPr>
          <w:color w:val="000000"/>
        </w:rPr>
        <w:lastRenderedPageBreak/>
        <w:t>sa liste ˝</w:t>
      </w:r>
      <w:r w:rsidR="00FE4F90" w:rsidRPr="00822DCB">
        <w:rPr>
          <w:color w:val="000000"/>
        </w:rPr>
        <w:t>A</w:t>
      </w:r>
      <w:r w:rsidR="00822DCB" w:rsidRPr="00822DCB">
        <w:rPr>
          <w:color w:val="000000"/>
        </w:rPr>
        <w:t>˝</w:t>
      </w:r>
      <w:r w:rsidR="00FE4F90" w:rsidRPr="00822DCB">
        <w:rPr>
          <w:color w:val="000000"/>
        </w:rPr>
        <w:t xml:space="preserve"> stečajnih upravitelja nadležnog suda) </w:t>
      </w:r>
      <w:r w:rsidRPr="00822DCB">
        <w:rPr>
          <w:color w:val="000000"/>
        </w:rPr>
        <w:t xml:space="preserve">mr.sc. Jozo Jelavić iz Zagreba, Pavla Hatza 9, OIB: </w:t>
      </w:r>
      <w:r w:rsidR="00822DCB" w:rsidRPr="00822DCB">
        <w:rPr>
          <w:color w:val="000000"/>
        </w:rPr>
        <w:t>79433837132.</w:t>
      </w:r>
    </w:p>
    <w:p w:rsidRDefault="00165F7E" w:rsidP="00822DCB" w:rsidR="00165F7E" w:rsidRPr="00822DCB">
      <w:pPr>
        <w:spacing w:before="200"/>
        <w:ind w:firstLine="709"/>
        <w:jc w:val="both"/>
      </w:pPr>
      <w:r w:rsidRPr="00822DCB">
        <w:t xml:space="preserve">Dana </w:t>
      </w:r>
      <w:r w:rsidR="00945D50" w:rsidRPr="00822DCB">
        <w:t>6. listopada</w:t>
      </w:r>
      <w:r w:rsidRPr="00822DCB">
        <w:t xml:space="preserve"> 2017. godine </w:t>
      </w:r>
      <w:r w:rsidR="00945D50" w:rsidRPr="00822DCB">
        <w:t xml:space="preserve">kod ovoga suda zaprimljen je podnesak </w:t>
      </w:r>
      <w:r w:rsidR="00CF2899" w:rsidRPr="00822DCB">
        <w:t>privremenog stečajnog</w:t>
      </w:r>
      <w:r w:rsidR="00945D50" w:rsidRPr="00822DCB">
        <w:t xml:space="preserve"> upravitelj</w:t>
      </w:r>
      <w:r w:rsidR="00CF2899" w:rsidRPr="00822DCB">
        <w:t>a</w:t>
      </w:r>
      <w:r w:rsidR="00A471BF">
        <w:t xml:space="preserve"> </w:t>
      </w:r>
      <w:r w:rsidR="00945D50" w:rsidRPr="00822DCB">
        <w:rPr>
          <w:color w:val="000000"/>
        </w:rPr>
        <w:t>mr.sc. Joz</w:t>
      </w:r>
      <w:r w:rsidR="00CF2899" w:rsidRPr="00822DCB">
        <w:rPr>
          <w:color w:val="000000"/>
        </w:rPr>
        <w:t>e</w:t>
      </w:r>
      <w:r w:rsidR="00945D50" w:rsidRPr="00822DCB">
        <w:rPr>
          <w:color w:val="000000"/>
        </w:rPr>
        <w:t xml:space="preserve"> Jelavić</w:t>
      </w:r>
      <w:r w:rsidR="00CF2899" w:rsidRPr="00822DCB">
        <w:rPr>
          <w:color w:val="000000"/>
        </w:rPr>
        <w:t>a nazvan</w:t>
      </w:r>
      <w:r w:rsidRPr="00822DCB">
        <w:t>˝</w:t>
      </w:r>
      <w:r w:rsidR="00945D50" w:rsidRPr="00822DCB">
        <w:t>Zamolba za razrješenje na osob</w:t>
      </w:r>
      <w:r w:rsidR="00822DCB" w:rsidRPr="00822DCB">
        <w:t>ni zahtjev˝</w:t>
      </w:r>
      <w:r w:rsidR="00874363" w:rsidRPr="00822DCB">
        <w:t xml:space="preserve"> u kojemu u svoju zam</w:t>
      </w:r>
      <w:r w:rsidR="00945D50" w:rsidRPr="00822DCB">
        <w:t>olbu obrazlaže u bitnom:</w:t>
      </w:r>
    </w:p>
    <w:p w:rsidRDefault="00822DCB" w:rsidP="00822DCB" w:rsidR="00945D50" w:rsidRPr="00822DCB">
      <w:pPr>
        <w:spacing w:before="60"/>
        <w:ind w:firstLine="708"/>
        <w:jc w:val="both"/>
      </w:pPr>
      <w:r w:rsidRPr="00822DCB">
        <w:t xml:space="preserve">- </w:t>
      </w:r>
      <w:r w:rsidR="00945D50" w:rsidRPr="00822DCB">
        <w:t>da je dana 12.rujna 2017</w:t>
      </w:r>
      <w:r w:rsidR="00002181" w:rsidRPr="00822DCB">
        <w:t xml:space="preserve">. </w:t>
      </w:r>
      <w:r w:rsidR="00945D50" w:rsidRPr="00822DCB">
        <w:t>godine izvršio rezervaciju avionskih karata za obiteljski turistički posjet Kubi (višednevni)</w:t>
      </w:r>
    </w:p>
    <w:p w:rsidRDefault="00822DCB" w:rsidP="00822DCB" w:rsidR="00A155A4" w:rsidRPr="00822DCB">
      <w:pPr>
        <w:spacing w:before="60"/>
        <w:ind w:firstLine="708"/>
        <w:jc w:val="both"/>
      </w:pPr>
      <w:r w:rsidRPr="00822DCB">
        <w:t xml:space="preserve">- </w:t>
      </w:r>
      <w:r w:rsidR="00945D50" w:rsidRPr="00822DCB">
        <w:t xml:space="preserve">da je u smislu tekućih poslova (u postupcima u kojima je imenovan) </w:t>
      </w:r>
      <w:r w:rsidR="00A155A4" w:rsidRPr="00822DCB">
        <w:t xml:space="preserve">u fazi </w:t>
      </w:r>
      <w:r w:rsidR="00A155A4" w:rsidRPr="00EA3ED6">
        <w:t>zaključenja pet stečajnih postupaka, a što da zahtjeva maksimalnu angažiranost i koncentraciju</w:t>
      </w:r>
      <w:r w:rsidR="008F4931" w:rsidRPr="00EA3ED6">
        <w:t>,</w:t>
      </w:r>
    </w:p>
    <w:p w:rsidRDefault="008F4931" w:rsidP="00822DCB" w:rsidR="00945D50" w:rsidRPr="00822DCB">
      <w:pPr>
        <w:spacing w:before="60"/>
        <w:jc w:val="both"/>
      </w:pPr>
      <w:r>
        <w:tab/>
      </w:r>
      <w:r w:rsidR="00A155A4" w:rsidRPr="00822DCB">
        <w:t>te zaključuje da slijedom navedenog ne</w:t>
      </w:r>
      <w:r w:rsidR="00A471BF">
        <w:t xml:space="preserve"> </w:t>
      </w:r>
      <w:r w:rsidR="00A155A4" w:rsidRPr="00822DCB">
        <w:t>bi bio u mogućnosti odraditi predm</w:t>
      </w:r>
      <w:r w:rsidR="00822DCB" w:rsidRPr="00822DCB">
        <w:t>ni</w:t>
      </w:r>
      <w:r w:rsidR="00A155A4" w:rsidRPr="00822DCB">
        <w:t>jevane poslove</w:t>
      </w:r>
      <w:r w:rsidR="00A155A4" w:rsidRPr="00822DCB">
        <w:rPr>
          <w:color w:val="000000"/>
        </w:rPr>
        <w:t xml:space="preserve"> privremenog stečajnog upravitelja</w:t>
      </w:r>
      <w:r w:rsidR="00A155A4" w:rsidRPr="00822DCB">
        <w:t xml:space="preserve"> u ovom postupku u naredna tri mjeseca</w:t>
      </w:r>
      <w:r w:rsidR="002B5744" w:rsidRPr="00822DCB">
        <w:t xml:space="preserve"> (odnosno da bi mu zakazivanje ročišta za utvrđivanje uvjeta za otvaranje stečajnog postupka bilo</w:t>
      </w:r>
      <w:r w:rsidR="00A471BF">
        <w:t xml:space="preserve"> </w:t>
      </w:r>
      <w:r w:rsidR="002B5744" w:rsidRPr="00822DCB">
        <w:t>prihvatlj</w:t>
      </w:r>
      <w:r w:rsidR="00002181" w:rsidRPr="00822DCB">
        <w:t>ivo iza 15. siječnja 2018. godine</w:t>
      </w:r>
      <w:r w:rsidR="002B5744" w:rsidRPr="00822DCB">
        <w:t>)</w:t>
      </w:r>
      <w:r w:rsidR="00002181" w:rsidRPr="00822DCB">
        <w:t>.</w:t>
      </w:r>
    </w:p>
    <w:p w:rsidRDefault="00165F7E" w:rsidP="00822DCB" w:rsidR="00165F7E" w:rsidRPr="00822DCB">
      <w:pPr>
        <w:spacing w:before="200"/>
        <w:ind w:firstLine="703"/>
        <w:jc w:val="both"/>
      </w:pPr>
      <w:r w:rsidRPr="00822DCB">
        <w:t xml:space="preserve">U privitku svog podneska, stečajni upravitelj dostavio je </w:t>
      </w:r>
      <w:r w:rsidR="002B5744" w:rsidRPr="00822DCB">
        <w:t>preslik G</w:t>
      </w:r>
      <w:r w:rsidR="00002181" w:rsidRPr="00822DCB">
        <w:t>-</w:t>
      </w:r>
      <w:r w:rsidR="002B5744" w:rsidRPr="00822DCB">
        <w:t xml:space="preserve">mail </w:t>
      </w:r>
      <w:r w:rsidR="00D10E36" w:rsidRPr="00822DCB">
        <w:t>korespondencije</w:t>
      </w:r>
      <w:r w:rsidR="002B5744" w:rsidRPr="00822DCB">
        <w:t xml:space="preserve"> iz koje je vidljivo da su avionske karte za obitelj Jelavić rezervirane za dan 12.prosinca 2017.godine (Amsterdam-Havana).</w:t>
      </w:r>
    </w:p>
    <w:p w:rsidRDefault="00165F7E" w:rsidP="00822DCB" w:rsidR="00EA3C34" w:rsidRPr="00822DCB">
      <w:pPr>
        <w:spacing w:before="200"/>
        <w:ind w:firstLine="703"/>
        <w:jc w:val="both"/>
        <w:rPr>
          <w:color w:val="FF0000"/>
        </w:rPr>
      </w:pPr>
      <w:r w:rsidRPr="00822DCB">
        <w:t xml:space="preserve">U prvom redu valja navesti da </w:t>
      </w:r>
      <w:r w:rsidR="00822DCB" w:rsidRPr="00822DCB">
        <w:t xml:space="preserve">je </w:t>
      </w:r>
      <w:r w:rsidRPr="00822DCB">
        <w:t>odredbama Stečajnog zakona („Narodne novine“ broj 71/15; dalje SZ)</w:t>
      </w:r>
      <w:r w:rsidR="00822DCB" w:rsidRPr="00822DCB">
        <w:t xml:space="preserve"> predviđena</w:t>
      </w:r>
      <w:r w:rsidR="00A471BF">
        <w:t xml:space="preserve"> </w:t>
      </w:r>
      <w:r w:rsidRPr="00822DCB">
        <w:t>mogućnost razrješenja stečajnog upravitelja na osobni zahtjev (čl. 91. st. 5.</w:t>
      </w:r>
      <w:r w:rsidR="00002181" w:rsidRPr="00822DCB">
        <w:t xml:space="preserve"> SZ-a</w:t>
      </w:r>
      <w:r w:rsidRPr="00822DCB">
        <w:t xml:space="preserve">). </w:t>
      </w:r>
      <w:r w:rsidR="00822DCB" w:rsidRPr="00822DCB">
        <w:t>Pri</w:t>
      </w:r>
      <w:r w:rsidR="00EA3C34" w:rsidRPr="00822DCB">
        <w:t>tom sud nije dužan razriješiti stečajnog upravitelja dužnosti samo zbog toga što je stečajni upravitelj podnio takav zahtjev, već je ovlašten ocjenjivati opravdanost razloga njegovog zahtjeva za razrješenje</w:t>
      </w:r>
      <w:r w:rsidR="00822DCB" w:rsidRPr="00822DCB">
        <w:rPr>
          <w:color w:val="FF0000"/>
        </w:rPr>
        <w:t>.</w:t>
      </w:r>
    </w:p>
    <w:p w:rsidRDefault="00165F7E" w:rsidP="00822DCB" w:rsidR="00165F7E" w:rsidRPr="00822DCB">
      <w:pPr>
        <w:spacing w:before="200"/>
        <w:ind w:firstLine="703"/>
        <w:jc w:val="both"/>
      </w:pPr>
      <w:r w:rsidRPr="00822DCB">
        <w:t>Sadržaj podneska stečajnog upravitelja</w:t>
      </w:r>
      <w:r w:rsidR="00A471BF">
        <w:t xml:space="preserve"> </w:t>
      </w:r>
      <w:r w:rsidR="00822DCB" w:rsidRPr="00822DCB">
        <w:rPr>
          <w:color w:val="000000"/>
        </w:rPr>
        <w:t>mr.</w:t>
      </w:r>
      <w:r w:rsidR="00D10E36">
        <w:rPr>
          <w:color w:val="000000"/>
        </w:rPr>
        <w:t xml:space="preserve"> </w:t>
      </w:r>
      <w:r w:rsidR="00822DCB" w:rsidRPr="00822DCB">
        <w:rPr>
          <w:color w:val="000000"/>
        </w:rPr>
        <w:t>sc. Joze</w:t>
      </w:r>
      <w:r w:rsidR="0078035D" w:rsidRPr="00822DCB">
        <w:rPr>
          <w:color w:val="000000"/>
        </w:rPr>
        <w:t xml:space="preserve"> Jelavić</w:t>
      </w:r>
      <w:r w:rsidR="00822DCB" w:rsidRPr="00822DCB">
        <w:rPr>
          <w:color w:val="000000"/>
        </w:rPr>
        <w:t>a</w:t>
      </w:r>
      <w:r w:rsidR="00A471BF">
        <w:rPr>
          <w:color w:val="000000"/>
        </w:rPr>
        <w:t xml:space="preserve"> </w:t>
      </w:r>
      <w:r w:rsidR="0078035D" w:rsidRPr="00822DCB">
        <w:t>zaprimljenog 6. listopada 2017. godine</w:t>
      </w:r>
      <w:r w:rsidRPr="00822DCB">
        <w:t xml:space="preserve"> ovaj sud ocjenjuje kao zahtjev za razrješenje na osobni zahtjev.</w:t>
      </w:r>
    </w:p>
    <w:p w:rsidRDefault="00165F7E" w:rsidP="00822DCB" w:rsidR="00165F7E" w:rsidRPr="00822DCB">
      <w:pPr>
        <w:spacing w:before="200"/>
        <w:ind w:firstLine="703"/>
        <w:jc w:val="both"/>
      </w:pPr>
      <w:r w:rsidRPr="00822DCB">
        <w:t xml:space="preserve">Prema ocjeni ovog suda, zahtjev za razrješenje na osobni zahtjev stečajnog upravitelja </w:t>
      </w:r>
      <w:r w:rsidR="00822DCB" w:rsidRPr="00822DCB">
        <w:rPr>
          <w:color w:val="000000"/>
        </w:rPr>
        <w:t>mr.</w:t>
      </w:r>
      <w:r w:rsidR="00D10E36">
        <w:rPr>
          <w:color w:val="000000"/>
        </w:rPr>
        <w:t xml:space="preserve"> </w:t>
      </w:r>
      <w:r w:rsidR="00822DCB" w:rsidRPr="00822DCB">
        <w:rPr>
          <w:color w:val="000000"/>
        </w:rPr>
        <w:t>sc. Joze</w:t>
      </w:r>
      <w:r w:rsidR="0078035D" w:rsidRPr="00822DCB">
        <w:rPr>
          <w:color w:val="000000"/>
        </w:rPr>
        <w:t xml:space="preserve"> Jelavića</w:t>
      </w:r>
      <w:r w:rsidR="00A471BF">
        <w:rPr>
          <w:color w:val="000000"/>
        </w:rPr>
        <w:t xml:space="preserve"> </w:t>
      </w:r>
      <w:r w:rsidRPr="00822DCB">
        <w:t>nije osnovan.</w:t>
      </w:r>
    </w:p>
    <w:p w:rsidRDefault="00693E80" w:rsidP="00822DCB" w:rsidR="002D2FA5" w:rsidRPr="00822DCB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822DCB">
        <w:rPr>
          <w:rFonts w:cs="Times New Roman" w:hAnsi="Times New Roman" w:ascii="Times New Roman"/>
          <w:sz w:val="24"/>
          <w:szCs w:val="24"/>
        </w:rPr>
        <w:t xml:space="preserve">Naime, </w:t>
      </w:r>
      <w:r w:rsidR="003F6F4E" w:rsidRPr="00822DCB">
        <w:rPr>
          <w:rFonts w:cs="Times New Roman" w:hAnsi="Times New Roman" w:ascii="Times New Roman"/>
          <w:sz w:val="24"/>
          <w:szCs w:val="24"/>
        </w:rPr>
        <w:t xml:space="preserve">s jedne strane, </w:t>
      </w:r>
      <w:r w:rsidR="002D2FA5" w:rsidRPr="00822DCB">
        <w:rPr>
          <w:rFonts w:cs="Times New Roman" w:hAnsi="Times New Roman" w:ascii="Times New Roman"/>
          <w:sz w:val="24"/>
          <w:szCs w:val="24"/>
        </w:rPr>
        <w:t>ok</w:t>
      </w:r>
      <w:r w:rsidR="00822DCB" w:rsidRPr="00822DCB">
        <w:rPr>
          <w:rFonts w:cs="Times New Roman" w:hAnsi="Times New Roman" w:ascii="Times New Roman"/>
          <w:sz w:val="24"/>
          <w:szCs w:val="24"/>
        </w:rPr>
        <w:t>o</w:t>
      </w:r>
      <w:r w:rsidR="002D2FA5" w:rsidRPr="00822DCB">
        <w:rPr>
          <w:rFonts w:cs="Times New Roman" w:hAnsi="Times New Roman" w:ascii="Times New Roman"/>
          <w:sz w:val="24"/>
          <w:szCs w:val="24"/>
        </w:rPr>
        <w:t xml:space="preserve">lnost da je </w:t>
      </w:r>
      <w:r w:rsidR="00822DCB" w:rsidRPr="00822DCB">
        <w:rPr>
          <w:rFonts w:cs="Times New Roman" w:hAnsi="Times New Roman" w:ascii="Times New Roman"/>
          <w:color w:val="000000"/>
          <w:sz w:val="24"/>
          <w:szCs w:val="24"/>
        </w:rPr>
        <w:t>privremeni stečajni</w:t>
      </w:r>
      <w:r w:rsidR="002D2FA5" w:rsidRPr="00822DCB">
        <w:rPr>
          <w:rFonts w:cs="Times New Roman" w:hAnsi="Times New Roman" w:ascii="Times New Roman"/>
          <w:color w:val="000000"/>
          <w:sz w:val="24"/>
          <w:szCs w:val="24"/>
        </w:rPr>
        <w:t xml:space="preserve"> upravitelj mr.</w:t>
      </w:r>
      <w:r w:rsidR="00D10E3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D2FA5" w:rsidRPr="00822DCB">
        <w:rPr>
          <w:rFonts w:cs="Times New Roman" w:hAnsi="Times New Roman" w:ascii="Times New Roman"/>
          <w:color w:val="000000"/>
          <w:sz w:val="24"/>
          <w:szCs w:val="24"/>
        </w:rPr>
        <w:t xml:space="preserve">sc. Jozo Jelavić imenovan metodom slučajnog odabira sa liste </w:t>
      </w:r>
      <w:r w:rsidR="00822DCB">
        <w:rPr>
          <w:rFonts w:cs="Times New Roman" w:hAnsi="Times New Roman" w:ascii="Times New Roman"/>
          <w:color w:val="000000"/>
          <w:sz w:val="24"/>
          <w:szCs w:val="24"/>
        </w:rPr>
        <w:t>˝</w:t>
      </w:r>
      <w:r w:rsidR="002D2FA5" w:rsidRPr="00822DCB">
        <w:rPr>
          <w:rFonts w:cs="Times New Roman" w:hAnsi="Times New Roman" w:ascii="Times New Roman"/>
          <w:color w:val="000000"/>
          <w:sz w:val="24"/>
          <w:szCs w:val="24"/>
        </w:rPr>
        <w:t>A</w:t>
      </w:r>
      <w:r w:rsidR="00822DCB">
        <w:rPr>
          <w:rFonts w:cs="Times New Roman" w:hAnsi="Times New Roman" w:ascii="Times New Roman"/>
          <w:color w:val="000000"/>
          <w:sz w:val="24"/>
          <w:szCs w:val="24"/>
        </w:rPr>
        <w:t>˝</w:t>
      </w:r>
      <w:r w:rsidR="002D2FA5" w:rsidRPr="00822DCB">
        <w:rPr>
          <w:rFonts w:cs="Times New Roman" w:hAnsi="Times New Roman" w:ascii="Times New Roman"/>
          <w:color w:val="000000"/>
          <w:sz w:val="24"/>
          <w:szCs w:val="24"/>
        </w:rPr>
        <w:t xml:space="preserve"> stečajnih upravitelja nadležnog suda upravo upućuje da je on u trenutku odabira bio manje opterećen od velike većine svojih kolega</w:t>
      </w:r>
      <w:r w:rsidR="00822DCB">
        <w:rPr>
          <w:rFonts w:cs="Times New Roman" w:hAnsi="Times New Roman" w:ascii="Times New Roman"/>
          <w:color w:val="000000"/>
          <w:sz w:val="24"/>
          <w:szCs w:val="24"/>
        </w:rPr>
        <w:t xml:space="preserve"> (uravnoteženje opterećenosti)</w:t>
      </w:r>
      <w:r w:rsidR="002D2FA5" w:rsidRPr="00822DCB">
        <w:rPr>
          <w:rFonts w:cs="Times New Roman" w:hAnsi="Times New Roman" w:ascii="Times New Roman"/>
          <w:color w:val="000000"/>
          <w:sz w:val="24"/>
          <w:szCs w:val="24"/>
        </w:rPr>
        <w:t xml:space="preserve"> pa njegovi navodi o </w:t>
      </w:r>
      <w:r w:rsidR="003F6F4E" w:rsidRPr="00822DCB">
        <w:rPr>
          <w:rFonts w:cs="Times New Roman" w:hAnsi="Times New Roman" w:ascii="Times New Roman"/>
          <w:color w:val="000000"/>
          <w:sz w:val="24"/>
          <w:szCs w:val="24"/>
        </w:rPr>
        <w:t xml:space="preserve">velikom </w:t>
      </w:r>
      <w:r w:rsidR="002D2FA5" w:rsidRPr="00822DCB">
        <w:rPr>
          <w:rFonts w:cs="Times New Roman" w:hAnsi="Times New Roman" w:ascii="Times New Roman"/>
          <w:color w:val="000000"/>
          <w:sz w:val="24"/>
          <w:szCs w:val="24"/>
        </w:rPr>
        <w:t xml:space="preserve">preopterećenju </w:t>
      </w:r>
      <w:r w:rsidR="003F6F4E" w:rsidRPr="00822DCB">
        <w:rPr>
          <w:rFonts w:cs="Times New Roman" w:hAnsi="Times New Roman" w:ascii="Times New Roman"/>
          <w:color w:val="000000"/>
          <w:sz w:val="24"/>
          <w:szCs w:val="24"/>
        </w:rPr>
        <w:t>u tekućim predme</w:t>
      </w:r>
      <w:r w:rsidR="00822DCB">
        <w:rPr>
          <w:rFonts w:cs="Times New Roman" w:hAnsi="Times New Roman" w:ascii="Times New Roman"/>
          <w:color w:val="000000"/>
          <w:sz w:val="24"/>
          <w:szCs w:val="24"/>
        </w:rPr>
        <w:t>tima (u odnosu na druge kolege)</w:t>
      </w:r>
      <w:r w:rsidR="0089058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D2FA5" w:rsidRPr="00822DCB">
        <w:rPr>
          <w:rFonts w:cs="Times New Roman" w:hAnsi="Times New Roman" w:ascii="Times New Roman"/>
          <w:color w:val="000000"/>
          <w:sz w:val="24"/>
          <w:szCs w:val="24"/>
        </w:rPr>
        <w:t>nemaju objektivno uporište</w:t>
      </w:r>
      <w:r w:rsidR="003F6F4E" w:rsidRPr="00822DCB">
        <w:rPr>
          <w:rFonts w:cs="Times New Roman" w:hAnsi="Times New Roman" w:ascii="Times New Roman"/>
          <w:color w:val="000000"/>
          <w:sz w:val="24"/>
          <w:szCs w:val="24"/>
        </w:rPr>
        <w:t>, a</w:t>
      </w:r>
      <w:r w:rsidR="002D2FA5" w:rsidRPr="00822DCB">
        <w:rPr>
          <w:rFonts w:cs="Times New Roman" w:hAnsi="Times New Roman" w:ascii="Times New Roman"/>
          <w:color w:val="000000"/>
          <w:sz w:val="24"/>
          <w:szCs w:val="24"/>
        </w:rPr>
        <w:t xml:space="preserve"> u smislu njegovog imenovanja</w:t>
      </w:r>
      <w:r w:rsidR="003F6F4E" w:rsidRPr="00822DCB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3F6F4E" w:rsidP="00822DCB" w:rsidR="004477AE" w:rsidRPr="00822DC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22DCB">
        <w:rPr>
          <w:rFonts w:cs="Times New Roman" w:hAnsi="Times New Roman" w:ascii="Times New Roman"/>
          <w:color w:val="000000"/>
          <w:sz w:val="24"/>
          <w:szCs w:val="24"/>
        </w:rPr>
        <w:t xml:space="preserve">S </w:t>
      </w:r>
      <w:r w:rsidR="00822DCB" w:rsidRPr="00822DCB">
        <w:rPr>
          <w:rFonts w:cs="Times New Roman" w:hAnsi="Times New Roman" w:ascii="Times New Roman"/>
          <w:color w:val="000000"/>
          <w:sz w:val="24"/>
          <w:szCs w:val="24"/>
        </w:rPr>
        <w:t>druge</w:t>
      </w:r>
      <w:r w:rsidRPr="00822DCB">
        <w:rPr>
          <w:rFonts w:cs="Times New Roman" w:hAnsi="Times New Roman" w:ascii="Times New Roman"/>
          <w:color w:val="000000"/>
          <w:sz w:val="24"/>
          <w:szCs w:val="24"/>
        </w:rPr>
        <w:t xml:space="preserve"> strane ovaj sud ne nalazi ni</w:t>
      </w:r>
      <w:r w:rsidR="00BE25C1" w:rsidRPr="00822DCB">
        <w:rPr>
          <w:rFonts w:cs="Times New Roman" w:hAnsi="Times New Roman" w:ascii="Times New Roman"/>
          <w:color w:val="000000"/>
          <w:sz w:val="24"/>
          <w:szCs w:val="24"/>
        </w:rPr>
        <w:t>ti</w:t>
      </w:r>
      <w:r w:rsidR="00A471B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BE25C1" w:rsidRPr="00822DCB">
        <w:rPr>
          <w:rFonts w:cs="Times New Roman" w:hAnsi="Times New Roman" w:ascii="Times New Roman"/>
          <w:color w:val="000000"/>
          <w:sz w:val="24"/>
          <w:szCs w:val="24"/>
        </w:rPr>
        <w:t xml:space="preserve">da bi </w:t>
      </w:r>
      <w:r w:rsidRPr="00822DCB">
        <w:rPr>
          <w:rFonts w:cs="Times New Roman" w:hAnsi="Times New Roman" w:ascii="Times New Roman"/>
          <w:color w:val="000000"/>
          <w:sz w:val="24"/>
          <w:szCs w:val="24"/>
        </w:rPr>
        <w:t xml:space="preserve">eventualna buduća </w:t>
      </w:r>
      <w:r w:rsidR="00BE25C1" w:rsidRPr="00822DCB">
        <w:rPr>
          <w:rFonts w:cs="Times New Roman" w:hAnsi="Times New Roman" w:ascii="Times New Roman"/>
          <w:color w:val="000000"/>
          <w:sz w:val="24"/>
          <w:szCs w:val="24"/>
        </w:rPr>
        <w:t xml:space="preserve">spriječenost stečajnog upravitelja ograničenog karaktera (više dana od </w:t>
      </w:r>
      <w:r w:rsidR="00BE25C1" w:rsidRPr="00822DCB">
        <w:rPr>
          <w:rFonts w:cs="Times New Roman" w:hAnsi="Times New Roman" w:ascii="Times New Roman"/>
          <w:sz w:val="24"/>
          <w:szCs w:val="24"/>
        </w:rPr>
        <w:t>12. prosinca 2017.</w:t>
      </w:r>
      <w:r w:rsidR="00D10E36">
        <w:rPr>
          <w:rFonts w:cs="Times New Roman" w:hAnsi="Times New Roman" w:ascii="Times New Roman"/>
          <w:sz w:val="24"/>
          <w:szCs w:val="24"/>
        </w:rPr>
        <w:t xml:space="preserve"> </w:t>
      </w:r>
      <w:r w:rsidR="00BE25C1" w:rsidRPr="00822DCB">
        <w:rPr>
          <w:rFonts w:cs="Times New Roman" w:hAnsi="Times New Roman" w:ascii="Times New Roman"/>
          <w:sz w:val="24"/>
          <w:szCs w:val="24"/>
        </w:rPr>
        <w:t>godine pa nadalje)</w:t>
      </w:r>
      <w:r w:rsidR="004477AE" w:rsidRPr="00822DCB">
        <w:rPr>
          <w:rFonts w:cs="Times New Roman" w:hAnsi="Times New Roman" w:ascii="Times New Roman"/>
          <w:sz w:val="24"/>
          <w:szCs w:val="24"/>
        </w:rPr>
        <w:t xml:space="preserve">, bila nespojiva </w:t>
      </w:r>
      <w:r w:rsidR="00870D56" w:rsidRPr="00822DCB">
        <w:rPr>
          <w:rFonts w:cs="Times New Roman" w:hAnsi="Times New Roman" w:ascii="Times New Roman"/>
          <w:sz w:val="24"/>
          <w:szCs w:val="24"/>
        </w:rPr>
        <w:t xml:space="preserve">njegovim </w:t>
      </w:r>
      <w:r w:rsidR="004477AE" w:rsidRPr="00822DCB">
        <w:rPr>
          <w:rFonts w:cs="Times New Roman" w:hAnsi="Times New Roman" w:ascii="Times New Roman"/>
          <w:sz w:val="24"/>
          <w:szCs w:val="24"/>
        </w:rPr>
        <w:t>predm</w:t>
      </w:r>
      <w:r w:rsidR="00822DCB">
        <w:rPr>
          <w:rFonts w:cs="Times New Roman" w:hAnsi="Times New Roman" w:ascii="Times New Roman"/>
          <w:sz w:val="24"/>
          <w:szCs w:val="24"/>
        </w:rPr>
        <w:t>ni</w:t>
      </w:r>
      <w:r w:rsidR="004477AE" w:rsidRPr="00822DCB">
        <w:rPr>
          <w:rFonts w:cs="Times New Roman" w:hAnsi="Times New Roman" w:ascii="Times New Roman"/>
          <w:sz w:val="24"/>
          <w:szCs w:val="24"/>
        </w:rPr>
        <w:t xml:space="preserve">jevanim poslovima u ovom </w:t>
      </w:r>
      <w:r w:rsidR="00870D56" w:rsidRPr="00822DCB">
        <w:rPr>
          <w:rFonts w:cs="Times New Roman" w:hAnsi="Times New Roman" w:ascii="Times New Roman"/>
          <w:sz w:val="24"/>
          <w:szCs w:val="24"/>
        </w:rPr>
        <w:t xml:space="preserve">stečajnom </w:t>
      </w:r>
      <w:r w:rsidR="004477AE" w:rsidRPr="00822DCB">
        <w:rPr>
          <w:rFonts w:cs="Times New Roman" w:hAnsi="Times New Roman" w:ascii="Times New Roman"/>
          <w:sz w:val="24"/>
          <w:szCs w:val="24"/>
        </w:rPr>
        <w:t>postupku.</w:t>
      </w:r>
    </w:p>
    <w:p w:rsidRDefault="004477AE" w:rsidP="00822DCB" w:rsidR="004477AE" w:rsidRPr="00822DC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822DCB">
        <w:rPr>
          <w:rFonts w:cs="Times New Roman" w:hAnsi="Times New Roman" w:ascii="Times New Roman"/>
          <w:sz w:val="24"/>
          <w:szCs w:val="24"/>
        </w:rPr>
        <w:t xml:space="preserve">U ocjeni zahtjeva stečajnih upravitelja za </w:t>
      </w:r>
      <w:r w:rsidR="00822DCB" w:rsidRPr="00822DCB">
        <w:rPr>
          <w:rFonts w:cs="Times New Roman" w:hAnsi="Times New Roman" w:ascii="Times New Roman"/>
          <w:sz w:val="24"/>
          <w:szCs w:val="24"/>
        </w:rPr>
        <w:t>razrješenjem</w:t>
      </w:r>
      <w:r w:rsidRPr="00822DCB">
        <w:rPr>
          <w:rFonts w:cs="Times New Roman" w:hAnsi="Times New Roman" w:ascii="Times New Roman"/>
          <w:sz w:val="24"/>
          <w:szCs w:val="24"/>
        </w:rPr>
        <w:t xml:space="preserve"> na njihov zahtjev, ovaj sud je u ocjeni opravdanosti tih </w:t>
      </w:r>
      <w:r w:rsidR="00822DCB">
        <w:rPr>
          <w:rFonts w:cs="Times New Roman" w:hAnsi="Times New Roman" w:ascii="Times New Roman"/>
          <w:sz w:val="24"/>
          <w:szCs w:val="24"/>
        </w:rPr>
        <w:t>zahtjeva i uz najbolju volju za ˝izlaženjem u susret˝</w:t>
      </w:r>
      <w:r w:rsidR="00887D33" w:rsidRPr="00822DCB">
        <w:rPr>
          <w:rFonts w:cs="Times New Roman" w:hAnsi="Times New Roman" w:ascii="Times New Roman"/>
          <w:sz w:val="24"/>
          <w:szCs w:val="24"/>
        </w:rPr>
        <w:t xml:space="preserve"> njihovim podnositeljima, </w:t>
      </w:r>
      <w:r w:rsidR="00822DCB" w:rsidRPr="00822DCB">
        <w:rPr>
          <w:rFonts w:cs="Times New Roman" w:hAnsi="Times New Roman" w:ascii="Times New Roman"/>
          <w:sz w:val="24"/>
          <w:szCs w:val="24"/>
        </w:rPr>
        <w:t>opravdano</w:t>
      </w:r>
      <w:r w:rsidR="00887D33" w:rsidRPr="00822DCB">
        <w:rPr>
          <w:rFonts w:cs="Times New Roman" w:hAnsi="Times New Roman" w:ascii="Times New Roman"/>
          <w:sz w:val="24"/>
          <w:szCs w:val="24"/>
        </w:rPr>
        <w:t xml:space="preserve"> vezan zakonskim odredbam</w:t>
      </w:r>
      <w:r w:rsidR="00822DCB">
        <w:rPr>
          <w:rFonts w:cs="Times New Roman" w:hAnsi="Times New Roman" w:ascii="Times New Roman"/>
          <w:sz w:val="24"/>
          <w:szCs w:val="24"/>
        </w:rPr>
        <w:t>a</w:t>
      </w:r>
      <w:r w:rsidR="00887D33" w:rsidRPr="00822DCB">
        <w:rPr>
          <w:rFonts w:cs="Times New Roman" w:hAnsi="Times New Roman" w:ascii="Times New Roman"/>
          <w:sz w:val="24"/>
          <w:szCs w:val="24"/>
        </w:rPr>
        <w:t xml:space="preserve"> i uravnoteženju sudske prakse, upravo u interesu njihovih podnositelja, a u okolnosti ograničenog broja stečajnih upra</w:t>
      </w:r>
      <w:r w:rsidR="001B577D" w:rsidRPr="00822DCB">
        <w:rPr>
          <w:rFonts w:cs="Times New Roman" w:hAnsi="Times New Roman" w:ascii="Times New Roman"/>
          <w:sz w:val="24"/>
          <w:szCs w:val="24"/>
        </w:rPr>
        <w:t>vitelja s</w:t>
      </w:r>
      <w:r w:rsidR="00822DCB">
        <w:rPr>
          <w:rFonts w:cs="Times New Roman" w:hAnsi="Times New Roman" w:ascii="Times New Roman"/>
          <w:sz w:val="24"/>
          <w:szCs w:val="24"/>
        </w:rPr>
        <w:t>a</w:t>
      </w:r>
      <w:r w:rsidR="001B577D" w:rsidRPr="00822DCB">
        <w:rPr>
          <w:rFonts w:cs="Times New Roman" w:hAnsi="Times New Roman" w:ascii="Times New Roman"/>
          <w:sz w:val="24"/>
          <w:szCs w:val="24"/>
        </w:rPr>
        <w:t xml:space="preserve"> jedne strane i učestal</w:t>
      </w:r>
      <w:r w:rsidR="00887D33" w:rsidRPr="00822DCB">
        <w:rPr>
          <w:rFonts w:cs="Times New Roman" w:hAnsi="Times New Roman" w:ascii="Times New Roman"/>
          <w:sz w:val="24"/>
          <w:szCs w:val="24"/>
        </w:rPr>
        <w:t xml:space="preserve">osti zahtjeva za </w:t>
      </w:r>
      <w:r w:rsidR="00822DCB" w:rsidRPr="00822DCB">
        <w:rPr>
          <w:rFonts w:cs="Times New Roman" w:hAnsi="Times New Roman" w:ascii="Times New Roman"/>
          <w:sz w:val="24"/>
          <w:szCs w:val="24"/>
        </w:rPr>
        <w:t>razrješenjem</w:t>
      </w:r>
      <w:r w:rsidR="00887D33" w:rsidRPr="00822DCB">
        <w:rPr>
          <w:rFonts w:cs="Times New Roman" w:hAnsi="Times New Roman" w:ascii="Times New Roman"/>
          <w:sz w:val="24"/>
          <w:szCs w:val="24"/>
        </w:rPr>
        <w:t xml:space="preserve"> (uz obrazloženja širokog spektra)</w:t>
      </w:r>
      <w:r w:rsidR="00286DB9" w:rsidRPr="00822DCB">
        <w:rPr>
          <w:rFonts w:cs="Times New Roman" w:hAnsi="Times New Roman" w:ascii="Times New Roman"/>
          <w:color w:val="000000"/>
          <w:sz w:val="24"/>
          <w:szCs w:val="24"/>
        </w:rPr>
        <w:t xml:space="preserve">s druge strane (u </w:t>
      </w:r>
      <w:r w:rsidR="00887D33" w:rsidRPr="00822DCB">
        <w:rPr>
          <w:rFonts w:cs="Times New Roman" w:hAnsi="Times New Roman" w:ascii="Times New Roman"/>
          <w:color w:val="000000"/>
          <w:sz w:val="24"/>
          <w:szCs w:val="24"/>
        </w:rPr>
        <w:t>ovom postupku malog stupnja složenosti mr.</w:t>
      </w:r>
      <w:r w:rsidR="00D10E3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887D33" w:rsidRPr="00822DCB">
        <w:rPr>
          <w:rFonts w:cs="Times New Roman" w:hAnsi="Times New Roman" w:ascii="Times New Roman"/>
          <w:color w:val="000000"/>
          <w:sz w:val="24"/>
          <w:szCs w:val="24"/>
        </w:rPr>
        <w:t>sc. Jozo Jelavić</w:t>
      </w:r>
      <w:r w:rsidR="00774E74" w:rsidRPr="00822DCB">
        <w:rPr>
          <w:rFonts w:cs="Times New Roman" w:hAnsi="Times New Roman" w:ascii="Times New Roman"/>
          <w:color w:val="000000"/>
          <w:sz w:val="24"/>
          <w:szCs w:val="24"/>
        </w:rPr>
        <w:t xml:space="preserve"> je treći</w:t>
      </w:r>
      <w:r w:rsidR="00822DCB">
        <w:rPr>
          <w:rFonts w:cs="Times New Roman" w:hAnsi="Times New Roman" w:ascii="Times New Roman"/>
          <w:sz w:val="24"/>
          <w:szCs w:val="24"/>
        </w:rPr>
        <w:t xml:space="preserve"> imenovani privremeni stečajni</w:t>
      </w:r>
      <w:r w:rsidR="00774E74" w:rsidRPr="00822DC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86DB9" w:rsidRPr="00822DCB">
        <w:rPr>
          <w:rFonts w:cs="Times New Roman" w:hAnsi="Times New Roman" w:ascii="Times New Roman"/>
          <w:color w:val="000000"/>
          <w:sz w:val="24"/>
          <w:szCs w:val="24"/>
        </w:rPr>
        <w:t>).</w:t>
      </w:r>
    </w:p>
    <w:p w:rsidRDefault="00165F7E" w:rsidP="00822DCB" w:rsidR="00165F7E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22DCB">
        <w:rPr>
          <w:rFonts w:cs="Times New Roman" w:hAnsi="Times New Roman" w:ascii="Times New Roman"/>
          <w:sz w:val="24"/>
          <w:szCs w:val="24"/>
        </w:rPr>
        <w:t>Zbog navedenog, ovaj sud smatra da zahtjev stečajnog upravitelja za razrješenjem nije osnovan te mu se ne može udovoljiti, pa je odlučeno kao u izreci ovog rješenja</w:t>
      </w:r>
      <w:r w:rsidR="00822DCB">
        <w:rPr>
          <w:rFonts w:cs="Times New Roman" w:hAnsi="Times New Roman" w:ascii="Times New Roman"/>
          <w:sz w:val="24"/>
          <w:szCs w:val="24"/>
        </w:rPr>
        <w:t>.</w:t>
      </w:r>
    </w:p>
    <w:p w:rsidRDefault="00822DCB" w:rsidP="00822DCB" w:rsidR="00822DCB" w:rsidRPr="00822DC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119. SZ-a odlučeno je kao u izreci ovog zaključka pod točkom I., a temeljem odredbe čl. 123. SZ-a odlučeno je kao u izreci ovog zaključka pod točkom II.</w:t>
      </w:r>
    </w:p>
    <w:p w:rsidRDefault="00165F7E" w:rsidP="00165F7E" w:rsidR="00165F7E" w:rsidRPr="00822DCB">
      <w:pPr>
        <w:jc w:val="center"/>
      </w:pPr>
    </w:p>
    <w:p w:rsidRDefault="00165F7E" w:rsidP="00165F7E" w:rsidR="00165F7E" w:rsidRPr="00822DCB">
      <w:pPr>
        <w:jc w:val="center"/>
      </w:pPr>
      <w:r w:rsidRPr="00822DCB">
        <w:t xml:space="preserve">U Splitu, </w:t>
      </w:r>
      <w:r w:rsidR="00822DCB">
        <w:t>1</w:t>
      </w:r>
      <w:r w:rsidR="00A471BF">
        <w:t>8</w:t>
      </w:r>
      <w:r w:rsidR="00822DCB">
        <w:t>. listopada</w:t>
      </w:r>
      <w:r w:rsidRPr="00822DCB">
        <w:t xml:space="preserve"> 2017. godine</w:t>
      </w:r>
    </w:p>
    <w:p w:rsidRDefault="00165F7E" w:rsidP="00165F7E" w:rsidR="00165F7E" w:rsidRPr="00822DCB">
      <w:pPr>
        <w:ind w:left="6372"/>
        <w:jc w:val="center"/>
      </w:pPr>
    </w:p>
    <w:p w:rsidRDefault="00165F7E" w:rsidP="00165F7E" w:rsidR="00165F7E" w:rsidRPr="00822DCB">
      <w:pPr>
        <w:ind w:left="6372"/>
        <w:jc w:val="center"/>
      </w:pPr>
      <w:r w:rsidRPr="00822DCB">
        <w:t>SUTKINJA</w:t>
      </w:r>
    </w:p>
    <w:p w:rsidRDefault="00165F7E" w:rsidP="00165F7E" w:rsidR="00165F7E" w:rsidRPr="00822DCB">
      <w:pPr>
        <w:pStyle w:val="Tijeloteksta"/>
        <w:ind w:left="6372"/>
        <w:jc w:val="center"/>
      </w:pPr>
      <w:r w:rsidRPr="00822DCB">
        <w:t>ANA GOLUB GRUIĆ</w:t>
      </w:r>
    </w:p>
    <w:p w:rsidRDefault="00165F7E" w:rsidP="00165F7E" w:rsidR="00165F7E" w:rsidRPr="00822DCB">
      <w:pPr>
        <w:pStyle w:val="Tijeloteksta"/>
        <w:ind w:left="6372"/>
        <w:jc w:val="center"/>
      </w:pPr>
    </w:p>
    <w:p w:rsidRDefault="00165F7E" w:rsidP="00165F7E" w:rsidR="00165F7E" w:rsidRPr="00822DCB">
      <w:pPr>
        <w:spacing w:before="180"/>
        <w:jc w:val="both"/>
        <w:rPr>
          <w:lang w:eastAsia="en-US"/>
        </w:rPr>
      </w:pPr>
      <w:r w:rsidRPr="00822DCB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65F7E" w:rsidP="00165F7E" w:rsidR="00165F7E" w:rsidRPr="00822DCB">
      <w:pPr>
        <w:spacing w:before="180"/>
        <w:jc w:val="both"/>
        <w:rPr>
          <w:lang w:eastAsia="en-US"/>
        </w:rPr>
      </w:pPr>
    </w:p>
    <w:p w:rsidRDefault="00165F7E" w:rsidP="00165F7E" w:rsidR="00165F7E" w:rsidRPr="00822DCB">
      <w:pPr>
        <w:spacing w:before="100"/>
        <w:jc w:val="both"/>
      </w:pPr>
      <w:r w:rsidRPr="00822DCB">
        <w:t xml:space="preserve">DNA: </w:t>
      </w:r>
    </w:p>
    <w:p w:rsidRDefault="00165F7E" w:rsidP="00165F7E" w:rsidR="00774E74" w:rsidRPr="00822DCB">
      <w:pPr>
        <w:pStyle w:val="Odlomakpopisa"/>
        <w:numPr>
          <w:ilvl w:val="0"/>
          <w:numId w:val="3"/>
        </w:numPr>
        <w:jc w:val="both"/>
      </w:pPr>
      <w:r w:rsidRPr="00822DCB">
        <w:t xml:space="preserve">stečajnom upravitelju </w:t>
      </w:r>
      <w:r w:rsidR="00E91891">
        <w:rPr>
          <w:color w:val="000000"/>
        </w:rPr>
        <w:t>mr.</w:t>
      </w:r>
      <w:r w:rsidR="00D10E36">
        <w:rPr>
          <w:color w:val="000000"/>
        </w:rPr>
        <w:t xml:space="preserve"> </w:t>
      </w:r>
      <w:r w:rsidR="00E91891">
        <w:rPr>
          <w:color w:val="000000"/>
        </w:rPr>
        <w:t xml:space="preserve">sc. Jozi Jelaviću uz </w:t>
      </w:r>
      <w:r w:rsidR="00E91891" w:rsidRPr="00822DCB">
        <w:rPr>
          <w:szCs w:val="20"/>
        </w:rPr>
        <w:t>rješenj</w:t>
      </w:r>
      <w:r w:rsidR="00E91891">
        <w:rPr>
          <w:szCs w:val="20"/>
        </w:rPr>
        <w:t>e</w:t>
      </w:r>
      <w:r w:rsidR="00E91891" w:rsidRPr="00822DCB">
        <w:rPr>
          <w:szCs w:val="20"/>
        </w:rPr>
        <w:t xml:space="preserve"> ovog suda 11. St-2041/2016 od 30. ožujka 2017. godine</w:t>
      </w:r>
    </w:p>
    <w:p w:rsidRDefault="00165F7E" w:rsidP="00165F7E" w:rsidR="00165F7E" w:rsidRPr="00822DCB">
      <w:pPr>
        <w:pStyle w:val="Odlomakpopisa"/>
        <w:numPr>
          <w:ilvl w:val="0"/>
          <w:numId w:val="3"/>
        </w:numPr>
        <w:jc w:val="both"/>
      </w:pPr>
      <w:r w:rsidRPr="00822DCB">
        <w:t xml:space="preserve">mrežna stranica e-Oglasna ploča sudova </w:t>
      </w:r>
    </w:p>
    <w:p w:rsidRDefault="00165F7E" w:rsidP="00165F7E" w:rsidR="00165F7E" w:rsidRPr="00822DCB">
      <w:pPr>
        <w:pStyle w:val="Odlomakpopisa"/>
        <w:numPr>
          <w:ilvl w:val="0"/>
          <w:numId w:val="3"/>
        </w:numPr>
        <w:jc w:val="both"/>
      </w:pPr>
      <w:r w:rsidRPr="00822DCB">
        <w:t>u spis</w:t>
      </w:r>
    </w:p>
    <w:p w:rsidRDefault="00165F7E" w:rsidP="00165F7E" w:rsidR="00165F7E" w:rsidRPr="00822DCB">
      <w:pPr>
        <w:pStyle w:val="Tijeloteksta"/>
        <w:ind w:left="708"/>
        <w:jc w:val="center"/>
      </w:pPr>
    </w:p>
    <w:p w:rsidRDefault="00165F7E" w:rsidP="00165F7E" w:rsidR="00165F7E" w:rsidRPr="00822DCB">
      <w:pPr>
        <w:jc w:val="both"/>
      </w:pPr>
    </w:p>
    <w:p w:rsidRDefault="00165F7E" w:rsidP="00165F7E" w:rsidR="00165F7E" w:rsidRPr="00822DCB">
      <w:pPr>
        <w:spacing w:before="240"/>
        <w:ind w:left="720"/>
        <w:jc w:val="both"/>
        <w:rPr>
          <w:szCs w:val="20"/>
        </w:rPr>
      </w:pPr>
    </w:p>
    <w:sectPr w:rsidSect="003A3347" w:rsidR="00165F7E" w:rsidRPr="00822DCB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5DE" w:rsidR="002845DE">
      <w:r>
        <w:separator/>
      </w:r>
    </w:p>
  </w:endnote>
  <w:endnote w:id="0" w:type="continuationSeparator">
    <w:p w:rsidRDefault="002845DE" w:rsidR="00284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5DE" w:rsidR="002845DE">
      <w:r>
        <w:separator/>
      </w:r>
    </w:p>
  </w:footnote>
  <w:footnote w:id="0" w:type="continuationSeparator">
    <w:p w:rsidRDefault="002845DE" w:rsidR="002845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 w:rsidR="00AE5A39">
      <w:fldChar w:fldCharType="begin"/>
    </w:r>
    <w:r>
      <w:instrText xml:space="preserve"> PAGE </w:instrText>
    </w:r>
    <w:r w:rsidR="00AE5A39">
      <w:fldChar w:fldCharType="separate"/>
    </w:r>
    <w:r w:rsidR="00F36B99">
      <w:rPr>
        <w:noProof/>
      </w:rPr>
      <w:t>3</w:t>
    </w:r>
    <w:r w:rsidR="00AE5A39">
      <w:fldChar w:fldCharType="end"/>
    </w:r>
    <w:r>
      <w:t xml:space="preserve"> -</w:t>
    </w:r>
    <w:r>
      <w:tab/>
    </w:r>
    <w:r w:rsidRPr="00F430F5">
      <w:t>11. St-</w:t>
    </w:r>
    <w:r w:rsidR="00822DCB">
      <w:t>2041</w:t>
    </w:r>
    <w:r w:rsidR="001644FE">
      <w:t>/2016</w:t>
    </w:r>
  </w:p>
  <w:p w:rsidRDefault="00F36B99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DCB" w:rsidP="00DE2B55" w:rsidR="00DE2B55">
    <w:pPr>
      <w:pStyle w:val="Zaglavlje"/>
      <w:jc w:val="right"/>
    </w:pPr>
    <w:r>
      <w:tab/>
    </w:r>
    <w:r>
      <w:tab/>
    </w:r>
    <w:r w:rsidR="007657AB">
      <w:t>11. St-</w:t>
    </w:r>
    <w:r w:rsidR="00694D29">
      <w:t>2041</w:t>
    </w:r>
    <w:r w:rsidR="001644F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53E50"/>
    <w:multiLevelType w:val="hybridMultilevel"/>
    <w:tmpl w:val="515ED662"/>
    <w:lvl w:tplc="0798B20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F3559D3"/>
    <w:multiLevelType w:val="hybridMultilevel"/>
    <w:tmpl w:val="73A282AE"/>
    <w:lvl w:tplc="0922B736" w:ilvl="0">
      <w:start w:val="1"/>
      <w:numFmt w:val="bullet"/>
      <w:lvlText w:val=""/>
      <w:lvlJc w:val="left"/>
      <w:pPr>
        <w:ind w:hanging="360" w:left="14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3"/>
      </w:pPr>
      <w:rPr>
        <w:rFonts w:hAnsi="Wingdings" w:ascii="Wingdings" w:hint="default"/>
      </w:rPr>
    </w:lvl>
  </w:abstractNum>
  <w:abstractNum w:abstractNumId="2">
    <w:nsid w:val="31083E19"/>
    <w:multiLevelType w:val="hybridMultilevel"/>
    <w:tmpl w:val="30082144"/>
    <w:lvl w:tplc="D26AA7D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612A470F"/>
    <w:multiLevelType w:val="hybridMultilevel"/>
    <w:tmpl w:val="5DC8371C"/>
    <w:lvl w:tplc="44B43F78" w:ilvl="0">
      <w:start w:val="1"/>
      <w:numFmt w:val="upperRoman"/>
      <w:lvlText w:val="%1."/>
      <w:lvlJc w:val="left"/>
      <w:pPr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4D45527"/>
    <w:multiLevelType w:val="hybridMultilevel"/>
    <w:tmpl w:val="9DE840B6"/>
    <w:lvl w:tplc="AF200BE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2181"/>
    <w:rsid w:val="00057F21"/>
    <w:rsid w:val="00066650"/>
    <w:rsid w:val="0007196D"/>
    <w:rsid w:val="00085E7C"/>
    <w:rsid w:val="000B4D96"/>
    <w:rsid w:val="000C339D"/>
    <w:rsid w:val="000D5416"/>
    <w:rsid w:val="000E6D83"/>
    <w:rsid w:val="000F3B59"/>
    <w:rsid w:val="000F6057"/>
    <w:rsid w:val="00111B90"/>
    <w:rsid w:val="001644FE"/>
    <w:rsid w:val="00165F7E"/>
    <w:rsid w:val="001A37E1"/>
    <w:rsid w:val="001B577D"/>
    <w:rsid w:val="002845DE"/>
    <w:rsid w:val="00286DB9"/>
    <w:rsid w:val="002B5744"/>
    <w:rsid w:val="002D2FA5"/>
    <w:rsid w:val="003C2F22"/>
    <w:rsid w:val="003F6F4E"/>
    <w:rsid w:val="00411A55"/>
    <w:rsid w:val="00417EA6"/>
    <w:rsid w:val="00432B28"/>
    <w:rsid w:val="004477AE"/>
    <w:rsid w:val="004513DE"/>
    <w:rsid w:val="0048386A"/>
    <w:rsid w:val="004F56AD"/>
    <w:rsid w:val="005039CC"/>
    <w:rsid w:val="005128C1"/>
    <w:rsid w:val="00522CA3"/>
    <w:rsid w:val="00535D56"/>
    <w:rsid w:val="00575256"/>
    <w:rsid w:val="005A1DEB"/>
    <w:rsid w:val="005A1E43"/>
    <w:rsid w:val="00602DAA"/>
    <w:rsid w:val="00651F7E"/>
    <w:rsid w:val="00693E80"/>
    <w:rsid w:val="00694D29"/>
    <w:rsid w:val="006B678B"/>
    <w:rsid w:val="006C2D77"/>
    <w:rsid w:val="0071519E"/>
    <w:rsid w:val="007343BD"/>
    <w:rsid w:val="007657AB"/>
    <w:rsid w:val="007673B1"/>
    <w:rsid w:val="00770944"/>
    <w:rsid w:val="00774E74"/>
    <w:rsid w:val="0078035D"/>
    <w:rsid w:val="007A19F3"/>
    <w:rsid w:val="007B45E0"/>
    <w:rsid w:val="007C7CAF"/>
    <w:rsid w:val="007E7DBB"/>
    <w:rsid w:val="007F7A84"/>
    <w:rsid w:val="00814EDB"/>
    <w:rsid w:val="00815142"/>
    <w:rsid w:val="00822DCB"/>
    <w:rsid w:val="00853B3E"/>
    <w:rsid w:val="00856EB4"/>
    <w:rsid w:val="00870D56"/>
    <w:rsid w:val="00874363"/>
    <w:rsid w:val="00887D33"/>
    <w:rsid w:val="0089058B"/>
    <w:rsid w:val="008C2FF0"/>
    <w:rsid w:val="008F4931"/>
    <w:rsid w:val="00901C87"/>
    <w:rsid w:val="0090662A"/>
    <w:rsid w:val="00912514"/>
    <w:rsid w:val="00932252"/>
    <w:rsid w:val="00945D50"/>
    <w:rsid w:val="00981D37"/>
    <w:rsid w:val="00987C50"/>
    <w:rsid w:val="009A6F2B"/>
    <w:rsid w:val="009D5E4C"/>
    <w:rsid w:val="00A155A4"/>
    <w:rsid w:val="00A23995"/>
    <w:rsid w:val="00A30520"/>
    <w:rsid w:val="00A471BF"/>
    <w:rsid w:val="00A51DE9"/>
    <w:rsid w:val="00A8440F"/>
    <w:rsid w:val="00AB7B96"/>
    <w:rsid w:val="00AE0330"/>
    <w:rsid w:val="00AE5A39"/>
    <w:rsid w:val="00B02257"/>
    <w:rsid w:val="00B13C29"/>
    <w:rsid w:val="00B27375"/>
    <w:rsid w:val="00B432EF"/>
    <w:rsid w:val="00B7506F"/>
    <w:rsid w:val="00BD1A09"/>
    <w:rsid w:val="00BE25C1"/>
    <w:rsid w:val="00CF2899"/>
    <w:rsid w:val="00D10E36"/>
    <w:rsid w:val="00D1429B"/>
    <w:rsid w:val="00D15676"/>
    <w:rsid w:val="00D3036D"/>
    <w:rsid w:val="00D62B3E"/>
    <w:rsid w:val="00D8632A"/>
    <w:rsid w:val="00DD0D50"/>
    <w:rsid w:val="00DE6512"/>
    <w:rsid w:val="00E62D42"/>
    <w:rsid w:val="00E91891"/>
    <w:rsid w:val="00EA3C34"/>
    <w:rsid w:val="00EA3ED6"/>
    <w:rsid w:val="00EB3857"/>
    <w:rsid w:val="00EB6A52"/>
    <w:rsid w:val="00ED3842"/>
    <w:rsid w:val="00F2599E"/>
    <w:rsid w:val="00F36B99"/>
    <w:rsid w:val="00F44CA8"/>
    <w:rsid w:val="00FC11D3"/>
    <w:rsid w:val="00FE4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3036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165F7E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165F7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B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3036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165F7E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165F7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6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B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St-2041/2016</izvorni_sadrzaj>
    <derivirana_varijabla naziv="DomainObject.Predmet.OznakaBroj_1">St-2041/2016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SMJEŠAK, d.o.o. za ugostiteljstvo</izvorni_sadrzaj>
    <derivirana_varijabla naziv="DomainObject.Predmet.ProtustrankaFormated_1">  SMJEŠAK, d.o.o. za ugostiteljstvo</derivirana_varijabla>
  </DomainObject.Predmet.ProtustrankaFormated>
  <DomainObject.Predmet.ProtustrankaFormatedOIB>
    <izvorni_sadrzaj>  SMJEŠAK, d.o.o. za ugostiteljstvo, OIB 55791064173</izvorni_sadrzaj>
    <derivirana_varijabla naziv="DomainObject.Predmet.ProtustrankaFormatedOIB_1">  SMJEŠAK, d.o.o. za ugostiteljstvo, OIB 55791064173</derivirana_varijabla>
  </DomainObject.Predmet.ProtustrankaFormatedOIB>
  <DomainObject.Predmet.ProtustrankaFormatedWithAdress>
    <izvorni_sadrzaj> SMJEŠAK, d.o.o. za ugostiteljstvo, Mejaši II 66, 21000 Split</izvorni_sadrzaj>
    <derivirana_varijabla naziv="DomainObject.Predmet.ProtustrankaFormatedWithAdress_1"> SMJEŠAK, d.o.o. za ugostiteljstvo, Mejaši II 66, 21000 Split</derivirana_varijabla>
  </DomainObject.Predmet.ProtustrankaFormatedWithAdress>
  <DomainObject.Predmet.ProtustrankaFormatedWithAdressOIB>
    <izvorni_sadrzaj> SMJEŠAK, d.o.o. za ugostiteljstvo, OIB 55791064173, Mejaši II 66, 21000 Split</izvorni_sadrzaj>
    <derivirana_varijabla naziv="DomainObject.Predmet.ProtustrankaFormatedWithAdressOIB_1"> SMJEŠAK, d.o.o. za ugostiteljstvo, OIB 55791064173, Mejaši II 66, 21000 Split</derivirana_varijabla>
  </DomainObject.Predmet.ProtustrankaFormatedWithAdressOIB>
  <DomainObject.Predmet.ProtustrankaWithAdress>
    <izvorni_sadrzaj>SMJEŠAK, d.o.o. za ugostiteljstvo Mejaši II 66, 21000 Split</izvorni_sadrzaj>
    <derivirana_varijabla naziv="DomainObject.Predmet.ProtustrankaWithAdress_1">SMJEŠAK, d.o.o. za ugostiteljstvo Mejaši II 66, 21000 Split</derivirana_varijabla>
  </DomainObject.Predmet.ProtustrankaWithAdress>
  <DomainObject.Predmet.ProtustrankaWithAdressOIB>
    <izvorni_sadrzaj>SMJEŠAK, d.o.o. za ugostiteljstvo, OIB 55791064173, Mejaši II 66, 21000 Split</izvorni_sadrzaj>
    <derivirana_varijabla naziv="DomainObject.Predmet.ProtustrankaWithAdressOIB_1">SMJEŠAK, d.o.o. za ugostiteljstvo, OIB 55791064173, Mejaši II 66, 21000 Split</derivirana_varijabla>
  </DomainObject.Predmet.ProtustrankaWithAdressOIB>
  <DomainObject.Predmet.ProtustrankaNazivFormated>
    <izvorni_sadrzaj>SMJEŠAK, d.o.o. za ugostiteljstvo</izvorni_sadrzaj>
    <derivirana_varijabla naziv="DomainObject.Predmet.ProtustrankaNazivFormated_1">SMJEŠAK, d.o.o. za ugostiteljstvo</derivirana_varijabla>
  </DomainObject.Predmet.ProtustrankaNazivFormated>
  <DomainObject.Predmet.ProtustrankaNazivFormatedOIB>
    <izvorni_sadrzaj>SMJEŠAK, d.o.o. za ugostiteljstvo, OIB 55791064173</izvorni_sadrzaj>
    <derivirana_varijabla naziv="DomainObject.Predmet.ProtustrankaNazivFormatedOIB_1">SMJEŠAK, d.o.o. za ugostiteljstvo, OIB 55791064173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384117.79</izvorni_sadrzaj>
    <derivirana_varijabla naziv="DomainObject.Predmet.TrenutnaVrijednost_1">384117.79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SMJEŠAK, d.o.o. za ugostiteljstvo</item>
    </izvorni_sadrzaj>
    <derivirana_varijabla naziv="DomainObject.Predmet.ProtuStrankaListFormated_1">
      <item>SMJEŠAK, d.o.o. za ugostiteljstvo</item>
    </derivirana_varijabla>
  </DomainObject.Predmet.ProtuStrankaListFormated>
  <DomainObject.Predmet.ProtuStrankaListFormatedOIB>
    <izvorni_sadrzaj>
      <item>SMJEŠAK, d.o.o. za ugostiteljstvo, OIB 55791064173</item>
    </izvorni_sadrzaj>
    <derivirana_varijabla naziv="DomainObject.Predmet.ProtuStrankaListFormatedOIB_1">
      <item>SMJEŠAK, d.o.o. za ugostiteljstvo, OIB 55791064173</item>
    </derivirana_varijabla>
  </DomainObject.Predmet.ProtuStrankaListFormatedOIB>
  <DomainObject.Predmet.ProtuStrankaListFormatedWithAdress>
    <izvorni_sadrzaj>
      <item>SMJEŠAK, d.o.o. za ugostiteljstvo, Mejaši II 66, 21000 Split</item>
    </izvorni_sadrzaj>
    <derivirana_varijabla naziv="DomainObject.Predmet.ProtuStrankaListFormatedWithAdress_1">
      <item>SMJEŠAK, d.o.o. za ugostiteljstvo, Mejaši II 66, 21000 Split</item>
    </derivirana_varijabla>
  </DomainObject.Predmet.ProtuStrankaListFormatedWithAdress>
  <DomainObject.Predmet.ProtuStrankaListFormatedWithAdressOIB>
    <izvorni_sadrzaj>
      <item>SMJEŠAK, d.o.o. za ugostiteljstvo, OIB 55791064173, Mejaši II 66, 21000 Split</item>
    </izvorni_sadrzaj>
    <derivirana_varijabla naziv="DomainObject.Predmet.ProtuStrankaListFormatedWithAdressOIB_1">
      <item>SMJEŠAK, d.o.o. za ugostiteljstvo, OIB 55791064173, Mejaši II 66, 21000 Split</item>
    </derivirana_varijabla>
  </DomainObject.Predmet.ProtuStrankaListFormatedWithAdressOIB>
  <DomainObject.Predmet.ProtuStrankaListNazivFormated>
    <izvorni_sadrzaj>
      <item>SMJEŠAK, d.o.o. za ugostiteljstvo</item>
    </izvorni_sadrzaj>
    <derivirana_varijabla naziv="DomainObject.Predmet.ProtuStrankaListNazivFormated_1">
      <item>SMJEŠAK, d.o.o. za ugostiteljstvo</item>
    </derivirana_varijabla>
  </DomainObject.Predmet.ProtuStrankaListNazivFormated>
  <DomainObject.Predmet.ProtuStrankaListNazivFormatedOIB>
    <izvorni_sadrzaj>
      <item>SMJEŠAK, d.o.o. za ugostiteljstvo, OIB 55791064173</item>
    </izvorni_sadrzaj>
    <derivirana_varijabla naziv="DomainObject.Predmet.ProtuStrankaListNazivFormatedOIB_1">
      <item>SMJEŠAK, d.o.o. za ugostiteljstvo, OIB 55791064173</item>
    </derivirana_varijabla>
  </DomainObject.Predmet.ProtuStrankaListNazivFormatedOIB>
  <DomainObject.Predmet.OstaliListFormated>
    <izvorni_sadrzaj>
      <item>Županijsko državno odvjetništvo u Splitu</item>
      <item>Željko Puljić</item>
      <item>Anita Puljić</item>
    </izvorni_sadrzaj>
    <derivirana_varijabla naziv="DomainObject.Predmet.OstaliListFormated_1">
      <item>Županijsko državno odvjetništvo u Splitu</item>
      <item>Željko Puljić</item>
      <item>Anita Puljić</item>
    </derivirana_varijabla>
  </DomainObject.Predmet.OstaliListFormated>
  <DomainObject.Predmet.OstaliList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FormatedOIB_1">
      <item>Županijsko državno odvjetništvo u Splitu</item>
      <item>Željko Puljić, OIB 88404718470</item>
      <item>Anita Puljić, OIB 03644160993</item>
    </derivirana_varijabla>
  </DomainObject.Predmet.OstaliListFormatedOIB>
  <DomainObject.Predmet.OstaliListFormatedWithAdress>
    <izvorni_sadrzaj>
      <item>Županijsko državno odvjetništvo u Splitu, Gundulićeva 29a, 21000 Split</item>
      <item>Željko Puljić, Mejaši II 66, 21000 Split</item>
      <item>Anita Puljić, Mejaši II 66, 21400 Sutivan</item>
    </izvorni_sadrzaj>
    <derivirana_varijabla naziv="DomainObject.Predmet.OstaliListFormatedWithAdress_1">
      <item>Županijsko državno odvjetništvo u Splitu, Gundulićeva 29a, 21000 Split</item>
      <item>Željko Puljić, Mejaši II 66, 21000 Split</item>
      <item>Anita Puljić, Mejaši II 66, 21400 Sutivan</item>
    </derivirana_varijabla>
  </DomainObject.Predmet.OstaliListFormatedWithAdress>
  <DomainObject.Predmet.OstaliListFormatedWithAdressOIB>
    <izvorni_sadrzaj>
      <item>Županijsko državno odvjetništvo u Splitu, Gundulićeva 29a, 21000 Split</item>
      <item>Željko Puljić, OIB 88404718470, Mejaši II 66, 21000 Split</item>
      <item>Anita Puljić, OIB 03644160993, Mejaši II 66, 21400 Sutivan</item>
    </izvorni_sadrzaj>
    <derivirana_varijabla naziv="DomainObject.Predmet.OstaliListFormatedWithAdressOIB_1">
      <item>Županijsko državno odvjetništvo u Splitu, Gundulićeva 29a, 21000 Split</item>
      <item>Željko Puljić, OIB 88404718470, Mejaši II 66, 21000 Split</item>
      <item>Anita Puljić, OIB 03644160993, Mejaši II 66, 21400 Sutivan</item>
    </derivirana_varijabla>
  </DomainObject.Predmet.OstaliListFormatedWithAdressOIB>
  <DomainObject.Predmet.OstaliListNazivFormated>
    <izvorni_sadrzaj>
      <item>Županijsko državno odvjetništvo u Splitu</item>
      <item>Željko Puljić</item>
      <item>Anita Puljić</item>
    </izvorni_sadrzaj>
    <derivirana_varijabla naziv="DomainObject.Predmet.OstaliListNazivFormated_1">
      <item>Županijsko državno odvjetništvo u Splitu</item>
      <item>Željko Puljić</item>
      <item>Anita Puljić</item>
    </derivirana_varijabla>
  </DomainObject.Predmet.OstaliListNazivFormated>
  <DomainObject.Predmet.OstaliListNazivFormatedOIB>
    <izvorni_sadrzaj>
      <item>Županijsko državno odvjetništvo u Splitu</item>
      <item>Željko Puljić, OIB 88404718470</item>
      <item>Anita Puljić, OIB 03644160993</item>
    </izvorni_sadrzaj>
    <derivirana_varijabla naziv="DomainObject.Predmet.OstaliListNazivFormatedOIB_1">
      <item>Županijsko državno odvjetništvo u Splitu</item>
      <item>Željko Puljić, OIB 88404718470</item>
      <item>Anita Puljić, OIB 03644160993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SMJEŠAK, d.o.o. za ugostiteljstvo</izvorni_sadrzaj>
    <derivirana_varijabla naziv="DomainObject.Predmet.ProtustrankaIDrugi_1">SMJEŠAK, 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SMJEŠAK, d.o.o. za ugostiteljstvo, OIB 55791064173, Mejaši II 66, 21000 Split</izvorni_sadrzaj>
    <derivirana_varijabla naziv="DomainObject.Predmet.ProtustrankaIDrugiAdressOIB_1">SMJEŠAK, d.o.o. za ugostiteljstvo, OIB 55791064173, Mejaši II 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SMJEŠAK, d.o.o. za ugostiteljstvo</item>
      <item>FINANCIJSKA AGENCIJA, RC SPLIT</item>
      <item>Ministarstvo financija RH</item>
      <item>Županijsko državno odvjetništvo u Splitu</item>
      <item>Željko Puljić</item>
      <item>Anita Puljić</item>
    </izvorni_sadrzaj>
    <derivirana_varijabla naziv="DomainObject.Predmet.SudioniciListNaziv_1">
      <item>SMJEŠAK, d.o.o. za ugostiteljstvo</item>
      <item>FINANCIJSKA AGENCIJA, RC SPLIT</item>
      <item>Ministarstvo financija RH</item>
      <item>Županijsko državno odvjetništvo u Splitu</item>
      <item>Željko Puljić</item>
      <item>Anita Puljić</item>
    </derivirana_varijabla>
  </DomainObject.Predmet.SudioniciListNaziv>
  <DomainObject.Predmet.SudioniciListAdressOIB>
    <izvorni_sadrzaj>
      <item>SMJEŠAK, d.o.o. za ugostiteljstvo,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izvorni_sadrzaj>
    <derivirana_varijabla naziv="DomainObject.Predmet.SudioniciListAdressOIB_1">
      <item>SMJEŠAK, d.o.o. za ugostiteljstvo, OIB 55791064173, Mejaši II 66,21000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Puljić, OIB 88404718470, Mejaši II 66,21000 Split</item>
      <item>Anita Puljić, OIB 03644160993, Mejaši II 66,21400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55791064173</item>
      <item>, OIB 85821130368</item>
      <item>, OIB 18683136487</item>
      <item>, OIB null</item>
      <item>, OIB 88404718470</item>
      <item>, OIB 03644160993</item>
    </izvorni_sadrzaj>
    <derivirana_varijabla naziv="DomainObject.Predmet.SudioniciListNazivOIB_1">
      <item>, OIB 55791064173</item>
      <item>, OIB 85821130368</item>
      <item>, OIB 18683136487</item>
      <item>, OIB null</item>
      <item>, OIB 88404718470</item>
      <item>, OIB 03644160993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08E83-0B19-4787-96A3-46D39CA060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887</properties:Words>
  <properties:Characters>5093</properties:Characters>
  <properties:Lines>100</properties:Lines>
  <properties:Paragraphs>40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2017-10-18T07:03:00Z</dcterms:created>
  <dc:creator>Katarina Mikulić</dc:creator>
  <cp:lastModifiedBy>Ana Golub Gruić</cp:lastModifiedBy>
  <cp:lastPrinted>2017-10-18T07:03:00Z</cp:lastPrinted>
  <dcterms:modified xmlns:xsi="http://www.w3.org/2001/XMLSchema-instance" xsi:type="dcterms:W3CDTF">2017-10-18T07:30:00Z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