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1dfa" w14:paraId="7851dfa" w:rsidRDefault="00C95C21" w:rsidP="00C95C21" w:rsidR="00C95C2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5C21" w:rsidP="00C95C21" w:rsidR="00C95C2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95C21" w:rsidP="00C95C21" w:rsidR="00C95C2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95C21" w:rsidP="00C95C21" w:rsidR="00C95C2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95C21" w:rsidP="00C95C21" w:rsidR="00C95C2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95C21" w:rsidP="00C95C21" w:rsidR="00C95C21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C95C21" w:rsidP="00C95C21" w:rsidR="00C95C21" w:rsidRPr="005D578C">
      <w:pPr>
        <w:jc w:val="center"/>
        <w:rPr>
          <w:rFonts w:cs="Times New Roman" w:eastAsia="Times New Roman"/>
          <w:szCs w:val="24"/>
        </w:rPr>
      </w:pPr>
    </w:p>
    <w:p w:rsidRDefault="00C95C21" w:rsidP="00C95C21" w:rsidR="00C95C2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95C21" w:rsidP="00C95C21" w:rsidR="00C95C21" w:rsidRPr="005D578C">
      <w:pPr>
        <w:rPr>
          <w:rFonts w:cs="Times New Roman" w:eastAsia="Times New Roman"/>
          <w:szCs w:val="24"/>
        </w:rPr>
      </w:pPr>
    </w:p>
    <w:p w:rsidRDefault="00C95C21" w:rsidP="00C95C21" w:rsidR="00C95C2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</w:t>
      </w:r>
      <w:r>
        <w:rPr>
          <w:rFonts w:cs="Times New Roman" w:eastAsia="Times New Roman"/>
          <w:szCs w:val="24"/>
        </w:rPr>
        <w:t xml:space="preserve">. </w:t>
      </w:r>
      <w:r w:rsidRPr="008C0525">
        <w:rPr>
          <w:rFonts w:cs="Times New Roman" w:eastAsia="Times New Roman"/>
          <w:szCs w:val="24"/>
        </w:rPr>
        <w:t>broja: 04-06-15-</w:t>
      </w:r>
      <w:r>
        <w:rPr>
          <w:rFonts w:cs="Times New Roman" w:eastAsia="Times New Roman"/>
          <w:szCs w:val="24"/>
        </w:rPr>
        <w:t>8483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GROSSI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Rovinjsko Selo bb</w:t>
      </w:r>
      <w:r w:rsidRPr="005D578C">
        <w:rPr>
          <w:rFonts w:cs="Times New Roman" w:eastAsia="Times New Roman"/>
          <w:szCs w:val="24"/>
        </w:rPr>
        <w:t xml:space="preserve">, OIB </w:t>
      </w:r>
      <w:r w:rsidRPr="00C95C21">
        <w:rPr>
          <w:rFonts w:cs="Times New Roman" w:eastAsia="Times New Roman"/>
          <w:szCs w:val="24"/>
        </w:rPr>
        <w:t>38567581009</w:t>
      </w:r>
      <w:r>
        <w:rPr>
          <w:rFonts w:cs="Times New Roman" w:eastAsia="Times New Roman"/>
          <w:szCs w:val="24"/>
        </w:rPr>
        <w:t xml:space="preserve">, MBS </w:t>
      </w:r>
      <w:r w:rsidR="00274628">
        <w:rPr>
          <w:rFonts w:cs="Times New Roman" w:eastAsia="Times New Roman"/>
          <w:szCs w:val="24"/>
        </w:rPr>
        <w:t>040</w:t>
      </w:r>
      <w:r>
        <w:rPr>
          <w:rFonts w:cs="Times New Roman" w:eastAsia="Times New Roman"/>
          <w:szCs w:val="24"/>
        </w:rPr>
        <w:t>176297, 19. veljače 2016.</w:t>
      </w:r>
    </w:p>
    <w:p w:rsidRDefault="00C95C21" w:rsidP="00C95C21" w:rsidR="00C95C21" w:rsidRPr="005D578C">
      <w:pPr>
        <w:rPr>
          <w:rFonts w:cs="Times New Roman" w:eastAsia="Times New Roman"/>
          <w:szCs w:val="24"/>
        </w:rPr>
      </w:pPr>
    </w:p>
    <w:p w:rsidRDefault="00C95C21" w:rsidP="00C95C21" w:rsidR="00C95C2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95C21" w:rsidP="00C95C21" w:rsidR="00C95C21" w:rsidRPr="005D578C">
      <w:pPr>
        <w:rPr>
          <w:rFonts w:cs="Times New Roman" w:eastAsia="Times New Roman"/>
          <w:szCs w:val="24"/>
        </w:rPr>
      </w:pPr>
    </w:p>
    <w:p w:rsidRDefault="00C95C21" w:rsidP="00C95C21" w:rsidR="00C95C2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 Ispravlja se ovosudno rješenje posl. br. 11 St-415/2015-5 od 11. veljače 2016., u uvodu i izreci, i to na način da se umjesto OIB-a dužnika GROSSI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Rovinj, Rovinsko Selo bb, br. 35867581009, kao ispravan upisuje OIB br. </w:t>
      </w:r>
      <w:r w:rsidRPr="00C95C21">
        <w:rPr>
          <w:rFonts w:cs="Times New Roman" w:eastAsia="Times New Roman"/>
          <w:szCs w:val="24"/>
        </w:rPr>
        <w:t>38567581009</w:t>
      </w:r>
      <w:r>
        <w:rPr>
          <w:rFonts w:cs="Times New Roman" w:eastAsia="Times New Roman"/>
          <w:szCs w:val="24"/>
        </w:rPr>
        <w:t>.</w:t>
      </w:r>
    </w:p>
    <w:p w:rsidRDefault="00C95C21" w:rsidP="00C95C21" w:rsidR="00C95C21">
      <w:pPr>
        <w:ind w:firstLine="709"/>
        <w:rPr>
          <w:rFonts w:cs="Times New Roman" w:eastAsia="Times New Roman"/>
          <w:szCs w:val="24"/>
        </w:rPr>
      </w:pPr>
    </w:p>
    <w:p w:rsidRDefault="00C95C21" w:rsidP="00C95C21" w:rsidR="00C95C2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II. U preostalom dijelu rješenje posl. br. 11 St-415/2015-5 od 11. veljače 2016. ostaje neizmjenjeno.</w:t>
      </w:r>
    </w:p>
    <w:p w:rsidRDefault="00C95C21" w:rsidP="00C95C21" w:rsidR="00C95C21" w:rsidRPr="005D578C">
      <w:pPr>
        <w:rPr>
          <w:rFonts w:cs="Times New Roman" w:eastAsia="Times New Roman"/>
          <w:szCs w:val="24"/>
        </w:rPr>
      </w:pPr>
    </w:p>
    <w:p w:rsidRDefault="00C95C21" w:rsidP="00C95C21" w:rsidR="00C95C2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95C21" w:rsidP="00C95C21" w:rsidR="00C95C21">
      <w:pPr>
        <w:ind w:firstLine="708"/>
        <w:rPr>
          <w:rFonts w:cs="Times New Roman" w:eastAsia="Times New Roman"/>
          <w:szCs w:val="24"/>
        </w:rPr>
      </w:pPr>
    </w:p>
    <w:p w:rsidRDefault="00C95C21" w:rsidP="00C95C21" w:rsidR="00C95C2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Rješenjem ovog suda posl. br. 11 St-415/2015-3 od 30. studenog 2015. pokrenut je skraćeni stečajni postupak nad dužnikom GROSSI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Rovinj, Rovinsko Selo bb, </w:t>
      </w:r>
      <w:r w:rsidRPr="005D578C">
        <w:rPr>
          <w:rFonts w:cs="Times New Roman" w:eastAsia="Times New Roman"/>
          <w:szCs w:val="24"/>
        </w:rPr>
        <w:t xml:space="preserve">OIB </w:t>
      </w:r>
      <w:r w:rsidRPr="00C95C21">
        <w:rPr>
          <w:rFonts w:cs="Times New Roman" w:eastAsia="Times New Roman"/>
          <w:szCs w:val="24"/>
        </w:rPr>
        <w:t>38567581009</w:t>
      </w:r>
      <w:r>
        <w:rPr>
          <w:rFonts w:cs="Times New Roman" w:eastAsia="Times New Roman"/>
          <w:szCs w:val="24"/>
        </w:rPr>
        <w:t xml:space="preserve">, MBS </w:t>
      </w:r>
      <w:r w:rsidR="00274628">
        <w:rPr>
          <w:rFonts w:cs="Times New Roman" w:eastAsia="Times New Roman"/>
          <w:szCs w:val="24"/>
        </w:rPr>
        <w:t>040</w:t>
      </w:r>
      <w:r>
        <w:rPr>
          <w:rFonts w:cs="Times New Roman" w:eastAsia="Times New Roman"/>
          <w:szCs w:val="24"/>
        </w:rPr>
        <w:t xml:space="preserve">176297. U tijeku provedbe, s obzirom na to da su se ispunili uvjeti predviđeni čl. 431. i 432. Stečajnog zakona (Narodne novine br. 72/15), rješenjem ovog suda posl. br. 11 St-415/2015-5 od 11. veljače 2016. nad navedenim dužnikom otvoren je i zaključen skraćeni stečajni postupak. Kako je u tom rješenju očitom omaškom u pisanju naveden krivi OIB dužnika (35867581009, umjesto </w:t>
      </w:r>
      <w:r w:rsidRPr="00C95C21">
        <w:rPr>
          <w:rFonts w:cs="Times New Roman" w:eastAsia="Times New Roman"/>
          <w:szCs w:val="24"/>
        </w:rPr>
        <w:t>38567581009</w:t>
      </w:r>
      <w:r>
        <w:rPr>
          <w:rFonts w:cs="Times New Roman" w:eastAsia="Times New Roman"/>
          <w:szCs w:val="24"/>
        </w:rPr>
        <w:t xml:space="preserve">), na temelju </w:t>
      </w:r>
      <w:r w:rsidRPr="00002A7D">
        <w:rPr>
          <w:rFonts w:cs="Times New Roman" w:eastAsia="Times New Roman"/>
          <w:szCs w:val="24"/>
        </w:rPr>
        <w:t>čl. 342. st. 1. i 4. u vezi s čl. 347. Zakona o parničnom postupku</w:t>
      </w:r>
      <w:r>
        <w:rPr>
          <w:rFonts w:cs="Times New Roman" w:eastAsia="Times New Roman"/>
          <w:szCs w:val="24"/>
        </w:rPr>
        <w:t xml:space="preserve"> </w:t>
      </w:r>
      <w:r w:rsidRPr="00002A7D">
        <w:rPr>
          <w:rFonts w:cs="Times New Roman" w:eastAsia="Times New Roman"/>
          <w:szCs w:val="24"/>
        </w:rPr>
        <w:t xml:space="preserve">(Narodne novine br. 53/91, 91/92, 112/99, 88/01, 117/03, 88/05, 02/07-Odluka USRH, 84/08, 96/08-Odluka USRH, 123/08, 57/11, 148/11-pročišćeni tekst, 25/13, 89/14-Odluka USRH) </w:t>
      </w:r>
      <w:r>
        <w:rPr>
          <w:rFonts w:cs="Times New Roman" w:eastAsia="Times New Roman"/>
          <w:szCs w:val="24"/>
        </w:rPr>
        <w:t>te čl. 10. Stečajnog zakona, valjalo je odlučiti kao u izreci.</w:t>
      </w:r>
    </w:p>
    <w:p w:rsidRDefault="00C95C21" w:rsidP="00C95C21" w:rsidR="00C95C21" w:rsidRPr="005D578C">
      <w:pPr>
        <w:rPr>
          <w:rFonts w:cs="Times New Roman" w:eastAsia="Times New Roman"/>
          <w:szCs w:val="24"/>
        </w:rPr>
      </w:pPr>
    </w:p>
    <w:p w:rsidRDefault="00C95C21" w:rsidP="00C95C21" w:rsidR="00C95C2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19.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95C21" w:rsidP="00C95C21" w:rsidR="00C95C21" w:rsidRPr="005D578C">
      <w:pPr>
        <w:jc w:val="center"/>
        <w:rPr>
          <w:rFonts w:cs="Times New Roman" w:eastAsia="Times New Roman"/>
          <w:szCs w:val="24"/>
        </w:rPr>
      </w:pPr>
    </w:p>
    <w:p w:rsidRDefault="00C95C21" w:rsidP="00C95C21" w:rsidR="00C95C21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C95C21" w:rsidP="00C95C21" w:rsidR="00C95C21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467C81">
        <w:rPr>
          <w:rFonts w:cs="Times New Roman" w:eastAsia="Times New Roman"/>
          <w:szCs w:val="24"/>
        </w:rPr>
        <w:t xml:space="preserve">, v. r. </w:t>
      </w:r>
    </w:p>
    <w:p w:rsidRDefault="00C95C21" w:rsidP="00C95C21" w:rsidR="00C95C21" w:rsidRPr="005D578C">
      <w:pPr>
        <w:jc w:val="left"/>
        <w:rPr>
          <w:rFonts w:cs="Times New Roman" w:eastAsia="Times New Roman"/>
          <w:szCs w:val="24"/>
        </w:rPr>
      </w:pPr>
    </w:p>
    <w:p w:rsidRDefault="00C95C21" w:rsidP="00C95C21" w:rsidR="00C95C2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95C21" w:rsidP="00C95C21" w:rsidR="00C95C21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95C21" w:rsidP="00C95C21" w:rsidR="00C95C21" w:rsidRPr="005D578C">
      <w:pPr>
        <w:rPr>
          <w:rFonts w:cs="Times New Roman" w:eastAsia="Times New Roman"/>
          <w:szCs w:val="24"/>
        </w:rPr>
      </w:pPr>
    </w:p>
    <w:p w:rsidRDefault="00C95C21" w:rsidP="00C95C21" w:rsidR="00C95C2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lastRenderedPageBreak/>
        <w:t>DNA:</w:t>
      </w:r>
    </w:p>
    <w:p w:rsidRDefault="00C95C21" w:rsidP="00C95C21" w:rsidR="00C95C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95C21" w:rsidP="00C95C21" w:rsidR="00C95C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GROSSI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Rovinj, Rovinjsko Selo bb, </w:t>
      </w:r>
    </w:p>
    <w:p w:rsidRDefault="00C95C21" w:rsidP="00C95C21" w:rsidR="00C95C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Piero Grossi, Vecchiano (PI), Via C. Barsuglia 16/A (Italija),</w:t>
      </w:r>
    </w:p>
    <w:p w:rsidRDefault="00C95C21" w:rsidP="00C95C21" w:rsidR="00C95C2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95C21" w:rsidP="00C95C21" w:rsidR="00C95C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95C21" w:rsidP="00C95C21" w:rsidR="00C95C2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Ivan Gjurašić, Zagreb, Petrinjska 28,</w:t>
      </w:r>
    </w:p>
    <w:p w:rsidRDefault="00C95C21" w:rsidP="00C95C21" w:rsidR="00C95C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95C21" w:rsidP="00C95C21" w:rsidR="00C95C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95C21" w:rsidP="00C95C21" w:rsidR="00C95C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95C21" w:rsidP="00C95C21" w:rsidR="00C95C21"/>
    <w:p w:rsidRDefault="00C95C21" w:rsidP="00C95C21" w:rsidR="00C95C21">
      <w:pPr>
        <w:jc w:val="left"/>
        <w:rPr>
          <w:rFonts w:cs="Times New Roman" w:eastAsia="Times New Roman"/>
          <w:szCs w:val="24"/>
        </w:rPr>
      </w:pPr>
    </w:p>
    <w:p w:rsidRDefault="00C95C21" w:rsidP="00C95C21" w:rsidR="00C95C21"/>
    <w:p w:rsidRDefault="00C95C21" w:rsidP="00C95C21" w:rsidR="00C95C21"/>
    <w:p w:rsidRDefault="00C95C21" w:rsidP="00C95C21" w:rsidR="00C95C21"/>
    <w:p w:rsidRDefault="00467C81" w:rsidR="00387208"/>
    <w:sectPr w:rsidSect="00002A7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C21" w:rsidP="00C95C21" w:rsidR="00C95C21">
      <w:r>
        <w:separator/>
      </w:r>
    </w:p>
  </w:endnote>
  <w:endnote w:id="0" w:type="continuationSeparator">
    <w:p w:rsidRDefault="00C95C21" w:rsidP="00C95C21" w:rsidR="00C95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C21" w:rsidP="00C95C21" w:rsidR="00C95C21">
      <w:r>
        <w:separator/>
      </w:r>
    </w:p>
  </w:footnote>
  <w:footnote w:id="0" w:type="continuationSeparator">
    <w:p w:rsidRDefault="00C95C21" w:rsidP="00C95C21" w:rsidR="00C95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C21" w:rsidP="00002A7D" w:rsidR="00002A7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67C8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St-415/2015-7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C21" w:rsidP="00002A7D" w:rsidR="00002A7D" w:rsidRPr="00A074C3">
    <w:pPr>
      <w:pStyle w:val="Zaglavlje"/>
      <w:jc w:val="right"/>
      <w:rPr>
        <w:szCs w:val="24"/>
      </w:rPr>
    </w:pPr>
    <w:r>
      <w:rPr>
        <w:szCs w:val="24"/>
      </w:rPr>
      <w:t>11 St-415/2015-7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19D"/>
    <w:rsid w:val="0012519D"/>
    <w:rsid w:val="00274628"/>
    <w:rsid w:val="00467C81"/>
    <w:rsid w:val="0075528E"/>
    <w:rsid w:val="0079403F"/>
    <w:rsid w:val="00C9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5C2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5C2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95C2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5C2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C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5C2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7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C8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67C8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67C8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67C8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5C2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5C2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95C2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5C2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C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5C2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7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C8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67C8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67C8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67C8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veljače 2016.</izvorni_sadrzaj>
    <derivirana_varijabla naziv="DomainObject.Predmet.DatumRjesavanja_1">11.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St-415/2015</izvorni_sadrzaj>
    <derivirana_varijabla naziv="DomainObject.Predmet.OznakaBroj_1">St-415/2015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Mihaela</izvorni_sadrzaj>
    <derivirana_varijabla naziv="DomainObject.Predmet.PredmetRijesio.Ime_1">Mihaela</derivirana_varijabla>
  </DomainObject.Predmet.PredmetRijesio.Ime>
  <DomainObject.Predmet.PredmetRijesio.Oib>
    <izvorni_sadrzaj>29318410626</izvorni_sadrzaj>
    <derivirana_varijabla naziv="DomainObject.Predmet.PredmetRijesio.Oib_1">29318410626</derivirana_varijabla>
  </DomainObject.Predmet.PredmetRijesio.Oib>
  <DomainObject.Predmet.PredmetRijesio.Prezime>
    <izvorni_sadrzaj>Kaligari</izvorni_sadrzaj>
    <derivirana_varijabla naziv="DomainObject.Predmet.PredmetRijesio.Prezime_1">Kaligari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GROSSI d.o.o. ROVINJ</izvorni_sadrzaj>
    <derivirana_varijabla naziv="DomainObject.Predmet.ProtustrankaFormated_1">  GROSSI d.o.o. ROVINJ</derivirana_varijabla>
  </DomainObject.Predmet.ProtustrankaFormated>
  <DomainObject.Predmet.ProtustrankaFormatedOIB>
    <izvorni_sadrzaj>  GROSSI d.o.o. ROVINJ, OIB 38567581009</izvorni_sadrzaj>
    <derivirana_varijabla naziv="DomainObject.Predmet.ProtustrankaFormatedOIB_1">  GROSSI d.o.o. ROVINJ, OIB 38567581009</derivirana_varijabla>
  </DomainObject.Predmet.ProtustrankaFormatedOIB>
  <DomainObject.Predmet.ProtustrankaFormatedWithAdress>
    <izvorni_sadrzaj> GROSSI d.o.o. ROVINJ, Rovinjsko Selo/bb, 52210 Rovinj</izvorni_sadrzaj>
    <derivirana_varijabla naziv="DomainObject.Predmet.ProtustrankaFormatedWithAdress_1"> GROSSI d.o.o. ROVINJ, Rovinjsko Selo/bb, 52210 Rovinj</derivirana_varijabla>
  </DomainObject.Predmet.ProtustrankaFormatedWithAdress>
  <DomainObject.Predmet.ProtustrankaFormatedWithAdressOIB>
    <izvorni_sadrzaj> GROSSI d.o.o. ROVINJ, OIB 38567581009, Rovinjsko Selo/bb, 52210 Rovinj</izvorni_sadrzaj>
    <derivirana_varijabla naziv="DomainObject.Predmet.ProtustrankaFormatedWithAdressOIB_1"> GROSSI d.o.o. ROVINJ, OIB 38567581009, Rovinjsko Selo/bb, 52210 Rovinj</derivirana_varijabla>
  </DomainObject.Predmet.ProtustrankaFormatedWithAdressOIB>
  <DomainObject.Predmet.ProtustrankaWithAdress>
    <izvorni_sadrzaj>GROSSI d.o.o. ROVINJ Rovinjsko Selo/bb, 52210 Rovinj</izvorni_sadrzaj>
    <derivirana_varijabla naziv="DomainObject.Predmet.ProtustrankaWithAdress_1">GROSSI d.o.o. ROVINJ Rovinjsko Selo/bb, 52210 Rovinj</derivirana_varijabla>
  </DomainObject.Predmet.ProtustrankaWithAdress>
  <DomainObject.Predmet.ProtustrankaWithAdressOIB>
    <izvorni_sadrzaj>GROSSI d.o.o. ROVINJ, OIB 38567581009, Rovinjsko Selo/bb, 52210 Rovinj</izvorni_sadrzaj>
    <derivirana_varijabla naziv="DomainObject.Predmet.ProtustrankaWithAdressOIB_1">GROSSI d.o.o. ROVINJ, OIB 38567581009, Rovinjsko Selo/bb, 52210 Rovinj</derivirana_varijabla>
  </DomainObject.Predmet.ProtustrankaWithAdressOIB>
  <DomainObject.Predmet.ProtustrankaNazivFormated>
    <izvorni_sadrzaj>GROSSI d.o.o. ROVINJ</izvorni_sadrzaj>
    <derivirana_varijabla naziv="DomainObject.Predmet.ProtustrankaNazivFormated_1">GROSSI d.o.o. ROVINJ</derivirana_varijabla>
  </DomainObject.Predmet.ProtustrankaNazivFormated>
  <DomainObject.Predmet.ProtustrankaNazivFormatedOIB>
    <izvorni_sadrzaj>GROSSI d.o.o. ROVINJ, OIB 38567581009</izvorni_sadrzaj>
    <derivirana_varijabla naziv="DomainObject.Predmet.ProtustrankaNazivFormatedOIB_1">GROSSI d.o.o. ROVINJ, OIB 38567581009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7567.48</izvorni_sadrzaj>
    <derivirana_varijabla naziv="DomainObject.Predmet.TrenutnaVrijednost_1">7567.48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GROSSI d.o.o. ROVINJ</item>
    </izvorni_sadrzaj>
    <derivirana_varijabla naziv="DomainObject.Predmet.ProtuStrankaListFormated_1">
      <item>GROSSI d.o.o. ROVINJ</item>
    </derivirana_varijabla>
  </DomainObject.Predmet.ProtuStrankaListFormated>
  <DomainObject.Predmet.ProtuStrankaListFormatedOIB>
    <izvorni_sadrzaj>
      <item>GROSSI d.o.o. ROVINJ, OIB 38567581009</item>
    </izvorni_sadrzaj>
    <derivirana_varijabla naziv="DomainObject.Predmet.ProtuStrankaListFormatedOIB_1">
      <item>GROSSI d.o.o. ROVINJ, OIB 38567581009</item>
    </derivirana_varijabla>
  </DomainObject.Predmet.ProtuStrankaListFormatedOIB>
  <DomainObject.Predmet.ProtuStrankaListFormatedWithAdress>
    <izvorni_sadrzaj>
      <item>GROSSI d.o.o. ROVINJ, Rovinjsko Selo/bb, 52210 Rovinj</item>
    </izvorni_sadrzaj>
    <derivirana_varijabla naziv="DomainObject.Predmet.ProtuStrankaListFormatedWithAdress_1">
      <item>GROSSI d.o.o. ROVINJ, Rovinjsko Selo/bb, 52210 Rovinj</item>
    </derivirana_varijabla>
  </DomainObject.Predmet.ProtuStrankaListFormatedWithAdress>
  <DomainObject.Predmet.ProtuStrankaListFormatedWithAdressOIB>
    <izvorni_sadrzaj>
      <item>GROSSI d.o.o. ROVINJ, OIB 38567581009, Rovinjsko Selo/bb, 52210 Rovinj</item>
    </izvorni_sadrzaj>
    <derivirana_varijabla naziv="DomainObject.Predmet.ProtuStrankaListFormatedWithAdressOIB_1">
      <item>GROSSI d.o.o. ROVINJ, OIB 38567581009, Rovinjsko Selo/bb, 52210 Rovinj</item>
    </derivirana_varijabla>
  </DomainObject.Predmet.ProtuStrankaListFormatedWithAdressOIB>
  <DomainObject.Predmet.ProtuStrankaListNazivFormated>
    <izvorni_sadrzaj>
      <item>GROSSI d.o.o. ROVINJ</item>
    </izvorni_sadrzaj>
    <derivirana_varijabla naziv="DomainObject.Predmet.ProtuStrankaListNazivFormated_1">
      <item>GROSSI d.o.o. ROVINJ</item>
    </derivirana_varijabla>
  </DomainObject.Predmet.ProtuStrankaListNazivFormated>
  <DomainObject.Predmet.ProtuStrankaListNazivFormatedOIB>
    <izvorni_sadrzaj>
      <item>GROSSI d.o.o. ROVINJ, OIB 38567581009</item>
    </izvorni_sadrzaj>
    <derivirana_varijabla naziv="DomainObject.Predmet.ProtuStrankaListNazivFormatedOIB_1">
      <item>GROSSI d.o.o. ROVINJ, OIB 38567581009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GROSSI d.o.o. ROVINJ</izvorni_sadrzaj>
    <derivirana_varijabla naziv="DomainObject.Predmet.ProtustrankaIDrugi_1">GROSSI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GROSSI d.o.o. ROVINJ, OIB 38567581009, Rovinjsko Selo/bb, 52210 Rovinj</izvorni_sadrzaj>
    <derivirana_varijabla naziv="DomainObject.Predmet.ProtustrankaIDrugiAdressOIB_1">GROSSI d.o.o. ROVINJ, OIB 38567581009, Rovinjsko Selo/bb,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veljače 2016.</izvorni_sadrzaj>
    <derivirana_varijabla naziv="DomainObject.Predmet.OdlukaRjesenje.DatumDonosenjaOdluke_1">11.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St-415/2015-5</izvorni_sadrzaj>
    <derivirana_varijabla naziv="DomainObject.Predmet.OdlukaRjesenje.Oznaka_1">St-415/2015-5</derivirana_varijabla>
  </DomainObject.Predmet.OdlukaRjesenje.Oznaka>
  <DomainObject.Predmet.SudioniciListNaziv>
    <izvorni_sadrzaj>
      <item>FINANCIJSKA AGENCIJA, RC RIJEKA, PODRUŽNICA PULA, PULA</item>
      <item>GROSSI d.o.o. ROVINJ</item>
    </izvorni_sadrzaj>
    <derivirana_varijabla naziv="DomainObject.Predmet.SudioniciListNaziv_1">
      <item>FINANCIJSKA AGENCIJA, RC RIJEKA, PODRUŽNICA PULA, PULA</item>
      <item>GROSSI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GROSSI d.o.o. ROVINJ, OIB 38567581009, Rovinjsko Selo/bb,52210 Rovinj</item>
    </izvorni_sadrzaj>
    <derivirana_varijabla naziv="DomainObject.Predmet.SudioniciListAdressOIB_1">
      <item>FINANCIJSKA AGENCIJA, RC RIJEKA, PODRUŽNICA PULA, PULA, OIB 85821130368, Giardini 5,52100 Pula</item>
      <item>GROSSI d.o.o. ROVINJ, OIB 38567581009, Rovinjsko Selo/bb,52210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38567581009</item>
    </izvorni_sadrzaj>
    <derivirana_varijabla naziv="DomainObject.Predmet.SudioniciListNazivOIB_1">
      <item>, OIB 85821130368</item>
      <item>, OIB 38567581009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2324</properties:Characters>
  <properties:Lines>64</properties:Lines>
  <properties:Paragraphs>26</properties:Paragraphs>
  <properties:TotalTime>7</properties:TotalTime>
  <properties:ScaleCrop>false</properties:ScaleCrop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2016-02-19T13:28:00Z</dcterms:created>
  <dc:creator>Mihaela Kaligari</dc:creator>
  <dc:description/>
  <cp:keywords/>
  <cp:lastModifiedBy>Mihaela Kaligari</cp:lastModifiedBy>
  <dcterms:modified xmlns:xsi="http://www.w3.org/2001/XMLSchema-instance" xsi:type="dcterms:W3CDTF">2016-02-22T07:59:00Z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