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a470" w14:paraId="d70a470" w:rsidRDefault="00A94157" w:rsidP="00A94157" w:rsidR="00A94157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</w:p>
    <w:p w:rsidRDefault="00A94157" w:rsidP="00A94157" w:rsidR="00A9415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62660" cx="727075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157" w:rsidP="00A94157" w:rsidR="00A9415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4157" w:rsidP="00A94157" w:rsidR="00A9415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REPUBLIKA HRVATSKA </w:t>
      </w:r>
    </w:p>
    <w:p w:rsidRDefault="00A94157" w:rsidP="00A94157" w:rsidR="00A9415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A94157" w:rsidP="00A94157" w:rsidR="00A9415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</w:rPr>
        <w:t>Amruševa</w:t>
      </w:r>
      <w:proofErr w:type="spellEnd"/>
      <w:r>
        <w:rPr>
          <w:rFonts w:cs="Times New Roman" w:hAnsi="Times New Roman" w:ascii="Times New Roman"/>
          <w:sz w:val="24"/>
        </w:rPr>
        <w:t xml:space="preserve">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31-ST-2595/16-6</w:t>
      </w:r>
    </w:p>
    <w:p w:rsidRDefault="00A94157" w:rsidP="00A94157" w:rsidR="00A9415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4157" w:rsidP="00A94157" w:rsidR="00A94157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A94157" w:rsidP="00A94157" w:rsidR="00A94157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A94157" w:rsidP="00A94157" w:rsidR="00A94157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A94157" w:rsidP="00A94157" w:rsidR="00A94157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Nadi Kraljić postupajući po prijedlogu predlagatelja FINA za otvaranje stečajnog postupka nad dužnikom BRUMAKS PROMET j.d.o.o., Zagreb, Maksimirska 77, MBS: 080853097 OIB: 38490139477 dana 3. studenog 2016.  godine </w:t>
      </w:r>
    </w:p>
    <w:p w:rsidRDefault="00A94157" w:rsidP="00A94157" w:rsidR="00A94157">
      <w:pPr>
        <w:overflowPunct w:val="false"/>
        <w:jc w:val="both"/>
        <w:rPr>
          <w:noProof w:val="false"/>
        </w:rPr>
      </w:pPr>
    </w:p>
    <w:p w:rsidRDefault="00A94157" w:rsidP="00A94157" w:rsidR="00A94157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A94157" w:rsidP="00A94157" w:rsidR="00A94157">
      <w:pPr>
        <w:overflowPunct w:val="false"/>
        <w:jc w:val="center"/>
        <w:rPr>
          <w:noProof w:val="false"/>
        </w:rPr>
      </w:pPr>
    </w:p>
    <w:p w:rsidRDefault="00A94157" w:rsidP="00A94157" w:rsidR="00A94157">
      <w:pPr>
        <w:ind w:firstLine="708"/>
      </w:pPr>
      <w:r>
        <w:rPr>
          <w:bCs/>
        </w:rPr>
        <w:t>I</w:t>
      </w:r>
      <w:r>
        <w:rPr>
          <w:bCs/>
        </w:rPr>
        <w:tab/>
        <w:t xml:space="preserve">Pozivaju se vjerovnici </w:t>
      </w:r>
      <w:r>
        <w:t xml:space="preserve">stečajnog dužnika BRUMAKS PROMET j.d.o.o., Zagreb, Maksimirska 77, MBS: 080853097 OIB: 38490139477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 xml:space="preserve">pozivom na broj 05-2595-16. </w:t>
      </w:r>
    </w:p>
    <w:p w:rsidRDefault="00A94157" w:rsidP="00A94157" w:rsidR="00A94157">
      <w:pPr>
        <w:jc w:val="both"/>
        <w:rPr>
          <w:bCs/>
        </w:rPr>
      </w:pPr>
      <w:r>
        <w:rPr>
          <w:bCs/>
        </w:rPr>
        <w:tab/>
        <w:t>II</w:t>
      </w:r>
      <w:r>
        <w:rPr>
          <w:bCs/>
        </w:rPr>
        <w:tab/>
        <w:t xml:space="preserve">Ukoliko vjerovnici likvidacijskog dužnika ne postupe u skladu sa točkom I ovog rješenja stečajni sudac će donijeti rješenje o otvaranju i zaključenju stečajnog postupka. </w:t>
      </w:r>
    </w:p>
    <w:p w:rsidRDefault="00A94157" w:rsidP="00A94157" w:rsidR="00A94157">
      <w:pPr>
        <w:overflowPunct w:val="false"/>
        <w:ind w:left="1005"/>
        <w:jc w:val="both"/>
        <w:rPr>
          <w:noProof w:val="false"/>
        </w:rPr>
      </w:pPr>
    </w:p>
    <w:p w:rsidRDefault="00A94157" w:rsidP="00A94157" w:rsidR="00A94157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A94157" w:rsidP="00A94157" w:rsidR="00A94157">
      <w:pPr>
        <w:overflowPunct w:val="false"/>
        <w:jc w:val="center"/>
        <w:rPr>
          <w:noProof w:val="false"/>
        </w:rPr>
      </w:pPr>
    </w:p>
    <w:p w:rsidRDefault="00A94157" w:rsidP="00A94157" w:rsidR="00A94157">
      <w:pPr>
        <w:ind w:firstLine="555"/>
        <w:jc w:val="both"/>
      </w:pPr>
      <w:r>
        <w:t>FINA-e Regionalni centar Zagreb, podnijela je ovom sudu dana 17. ožujka 2016.  godine prijedlog za otvaranje stečajnog postupka nad stečajnim dužnikom BRUMAKS PROMET j.d.o.o., Zagreb, Maksimirska 77, MBS: 080853097 OIB: 38490139477.</w:t>
      </w:r>
    </w:p>
    <w:p w:rsidRDefault="00A94157" w:rsidP="00A94157" w:rsidR="00A94157">
      <w:pPr>
        <w:ind w:firstLine="555"/>
      </w:pPr>
      <w:r>
        <w:t xml:space="preserve">Prijedlog je podnesen temeljem čl.444 st. 2 Stečajnog zakona (NN 71/15)   u kojem se navodi da stečajni dužnik u očevidniku redoslijeda osnova za plaćanje ima evidentirane neizvršene osnove za plaćanje u neprekinutom razdoblju od 565 dana u iznosu od 14.814,90  kuna te da ima 1 zaposlenog radnika.   </w:t>
      </w:r>
    </w:p>
    <w:p w:rsidRDefault="00A94157" w:rsidP="00A94157" w:rsidR="00A94157">
      <w:pPr>
        <w:ind w:firstLine="708"/>
      </w:pPr>
      <w:r>
        <w:rPr>
          <w:bCs/>
        </w:rPr>
        <w:t>Rješenjem od 26. srpnja 2016. godine pokrenut je prethodni postupak za utvrđenje uvjeta za otvaranje stečajnog postupka, te određeno ročište za izjašnjenje o prijedlogu za otvaranje stečajnog postupka.</w:t>
      </w:r>
      <w:r>
        <w:t xml:space="preserve"> </w:t>
      </w:r>
    </w:p>
    <w:p w:rsidRDefault="00A94157" w:rsidP="00A94157" w:rsidR="00A94157">
      <w:pPr>
        <w:ind w:firstLine="708"/>
      </w:pPr>
      <w:r>
        <w:t xml:space="preserve">Prema odredbi čl. 132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286-292 Stečajnog zakona. </w:t>
      </w:r>
    </w:p>
    <w:p w:rsidRDefault="00A94157" w:rsidP="00A94157" w:rsidR="00A94157">
      <w:pPr>
        <w:ind w:firstLine="708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A94157" w:rsidP="00A94157" w:rsidR="00A94157">
      <w:pPr>
        <w:ind w:firstLine="720"/>
        <w:jc w:val="both"/>
      </w:pPr>
      <w:r>
        <w:t xml:space="preserve">U smislu citirane odredbe članka 132. stavak 1. SZ-a stečajni su vjerovnici pozvani na plaćanje troškova prethodnog i stečajnog postupka u ukupnom iznosu  50.000,00 kn i to za: </w:t>
      </w:r>
      <w:r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4157" w:rsidP="00A94157" w:rsidR="00A94157">
      <w:pPr>
        <w:ind w:firstLine="708"/>
      </w:pPr>
      <w:r>
        <w:t xml:space="preserve">Ukoliko vjerovnici ne uplate iznos naveden u točki I stečajni postupak će se otvoriti i zaključiti kako je navedeno u točki II ovog rješenja. </w:t>
      </w:r>
    </w:p>
    <w:p w:rsidRDefault="00A94157" w:rsidP="00A94157" w:rsidR="00A94157">
      <w:pPr>
        <w:overflowPunct w:val="false"/>
        <w:jc w:val="both"/>
        <w:rPr>
          <w:noProof w:val="false"/>
        </w:rPr>
      </w:pPr>
    </w:p>
    <w:p w:rsidRDefault="00A94157" w:rsidP="00A94157" w:rsidR="00A94157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Zagrebu, 3. studenog 2016.  </w:t>
      </w:r>
    </w:p>
    <w:p w:rsidRDefault="00A94157" w:rsidP="00A94157" w:rsidR="00A94157">
      <w:pPr>
        <w:overflowPunct w:val="false"/>
        <w:jc w:val="center"/>
        <w:rPr>
          <w:noProof w:val="false"/>
        </w:rPr>
      </w:pPr>
    </w:p>
    <w:p w:rsidRDefault="00A94157" w:rsidP="00A94157" w:rsidR="00A94157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Sudac:</w:t>
      </w:r>
    </w:p>
    <w:p w:rsidRDefault="00A94157" w:rsidP="00A94157" w:rsidR="00A9415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Nada Kraljić,v.r. </w:t>
      </w:r>
    </w:p>
    <w:p w:rsidRDefault="00A94157" w:rsidP="00A94157" w:rsidR="00A94157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A94157" w:rsidP="00A94157" w:rsidR="00A94157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A94157" w:rsidP="00A94157" w:rsidR="00A94157">
      <w:pPr>
        <w:overflowPunct w:val="false"/>
        <w:jc w:val="both"/>
        <w:rPr>
          <w:noProof w:val="false"/>
        </w:rPr>
      </w:pPr>
    </w:p>
    <w:p w:rsidRDefault="00A94157" w:rsidP="00A94157" w:rsidR="00A941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94157" w:rsidP="00A94157" w:rsidR="00A94157">
      <w:pPr>
        <w:ind w:firstLine="708" w:left="4956"/>
      </w:pPr>
      <w:r>
        <w:t>Vinka Mihalinčić</w:t>
      </w:r>
    </w:p>
    <w:p w:rsidRDefault="00A94157" w:rsidP="00A94157" w:rsidR="00A94157">
      <w:pPr>
        <w:overflowPunct w:val="false"/>
        <w:jc w:val="both"/>
        <w:rPr>
          <w:noProof w:val="false"/>
        </w:rPr>
      </w:pPr>
    </w:p>
    <w:p w:rsidRDefault="00A94157" w:rsidP="00A94157" w:rsidR="00A94157"/>
    <w:p w:rsidRDefault="00F13E13" w:rsidP="00A94157" w:rsidR="001E246B" w:rsidRPr="00A94157">
      <w:bookmarkStart w:name="_GoBack" w:id="0"/>
      <w:bookmarkEnd w:id="0"/>
    </w:p>
    <w:sectPr w:rsidSect="00823E44" w:rsidR="001E246B" w:rsidRPr="00A9415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E13" w:rsidP="00443607" w:rsidR="00F13E13">
      <w:r>
        <w:separator/>
      </w:r>
    </w:p>
  </w:endnote>
  <w:endnote w:id="0" w:type="continuationSeparator">
    <w:p w:rsidRDefault="00F13E13" w:rsidP="00443607" w:rsidR="00F1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E13" w:rsidP="00443607" w:rsidR="00F13E13">
      <w:r>
        <w:separator/>
      </w:r>
    </w:p>
  </w:footnote>
  <w:footnote w:id="0" w:type="continuationSeparator">
    <w:p w:rsidRDefault="00F13E13" w:rsidP="00443607" w:rsidR="00F13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13E1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15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94157">
      <w:rPr>
        <w:noProof w:val="false"/>
      </w:rPr>
      <w:t>2595/16-6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04CED"/>
    <w:rsid w:val="00611BE8"/>
    <w:rsid w:val="0062454C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4157"/>
    <w:rsid w:val="00A97E67"/>
    <w:rsid w:val="00AE3671"/>
    <w:rsid w:val="00B33A4B"/>
    <w:rsid w:val="00B67A9F"/>
    <w:rsid w:val="00B71151"/>
    <w:rsid w:val="00B87FFB"/>
    <w:rsid w:val="00BC1EA3"/>
    <w:rsid w:val="00BD271E"/>
    <w:rsid w:val="00BD6492"/>
    <w:rsid w:val="00BE1EF8"/>
    <w:rsid w:val="00CB121F"/>
    <w:rsid w:val="00CC4CC9"/>
    <w:rsid w:val="00CF1734"/>
    <w:rsid w:val="00D51262"/>
    <w:rsid w:val="00D92198"/>
    <w:rsid w:val="00DD686D"/>
    <w:rsid w:val="00EA30C4"/>
    <w:rsid w:val="00EA3AF8"/>
    <w:rsid w:val="00EB07C2"/>
    <w:rsid w:val="00EC2F02"/>
    <w:rsid w:val="00EE6B44"/>
    <w:rsid w:val="00F13E13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E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1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EF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E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1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EF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3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St-2595/2016-6</izvorni_sadrzaj>
    <derivirana_varijabla naziv="DomainObject.Oznaka_1">St-2595/2016-6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St-2595/2016</izvorni_sadrzaj>
    <derivirana_varijabla naziv="DomainObject.Predmet.OznakaBroj_1">St-2595/2016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BRUMAKS PROMET j.d.o.o.</izvorni_sadrzaj>
    <derivirana_varijabla naziv="DomainObject.Predmet.ProtustrankaFormated_1">  BRUMAKS PROMET j.d.o.o.</derivirana_varijabla>
  </DomainObject.Predmet.ProtustrankaFormated>
  <DomainObject.Predmet.ProtustrankaFormatedOIB>
    <izvorni_sadrzaj>  BRUMAKS PROMET j.d.o.o., OIB 38490139477</izvorni_sadrzaj>
    <derivirana_varijabla naziv="DomainObject.Predmet.ProtustrankaFormatedOIB_1">  BRUMAKS PROMET j.d.o.o., OIB 38490139477</derivirana_varijabla>
  </DomainObject.Predmet.ProtustrankaFormatedOIB>
  <DomainObject.Predmet.ProtustrankaFormatedWithAdress>
    <izvorni_sadrzaj> BRUMAKS PROMET j.d.o.o., Maksimirska 77, 10000 Zagreb</izvorni_sadrzaj>
    <derivirana_varijabla naziv="DomainObject.Predmet.ProtustrankaFormatedWithAdress_1"> BRUMAKS PROMET j.d.o.o., Maksimirska 77, 10000 Zagreb</derivirana_varijabla>
  </DomainObject.Predmet.ProtustrankaFormatedWithAdress>
  <DomainObject.Predmet.ProtustrankaFormatedWithAdressOIB>
    <izvorni_sadrzaj> BRUMAKS PROMET j.d.o.o., OIB 38490139477, Maksimirska 77, 10000 Zagreb</izvorni_sadrzaj>
    <derivirana_varijabla naziv="DomainObject.Predmet.ProtustrankaFormatedWithAdressOIB_1"> BRUMAKS PROMET j.d.o.o., OIB 38490139477, Maksimirska 77, 10000 Zagreb</derivirana_varijabla>
  </DomainObject.Predmet.ProtustrankaFormatedWithAdressOIB>
  <DomainObject.Predmet.ProtustrankaWithAdress>
    <izvorni_sadrzaj>BRUMAKS PROMET j.d.o.o. Maksimirska 77, 10000 Zagreb</izvorni_sadrzaj>
    <derivirana_varijabla naziv="DomainObject.Predmet.ProtustrankaWithAdress_1">BRUMAKS PROMET j.d.o.o. Maksimirska 77, 10000 Zagreb</derivirana_varijabla>
  </DomainObject.Predmet.ProtustrankaWithAdress>
  <DomainObject.Predmet.ProtustrankaWithAdressOIB>
    <izvorni_sadrzaj>BRUMAKS PROMET j.d.o.o., OIB 38490139477, Maksimirska 77, 10000 Zagreb</izvorni_sadrzaj>
    <derivirana_varijabla naziv="DomainObject.Predmet.ProtustrankaWithAdressOIB_1">BRUMAKS PROMET j.d.o.o., OIB 38490139477, Maksimirska 77, 10000 Zagreb</derivirana_varijabla>
  </DomainObject.Predmet.ProtustrankaWithAdressOIB>
  <DomainObject.Predmet.ProtustrankaNazivFormated>
    <izvorni_sadrzaj>BRUMAKS PROMET j.d.o.o.</izvorni_sadrzaj>
    <derivirana_varijabla naziv="DomainObject.Predmet.ProtustrankaNazivFormated_1">BRUMAKS PROMET j.d.o.o.</derivirana_varijabla>
  </DomainObject.Predmet.ProtustrankaNazivFormated>
  <DomainObject.Predmet.ProtustrankaNazivFormatedOIB>
    <izvorni_sadrzaj>BRUMAKS PROMET j.d.o.o., OIB 38490139477</izvorni_sadrzaj>
    <derivirana_varijabla naziv="DomainObject.Predmet.ProtustrankaNazivFormatedOIB_1">BRUMAKS PROMET j.d.o.o., OIB 38490139477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BRUMAKS PROMET j.d.o.o.</item>
    </izvorni_sadrzaj>
    <derivirana_varijabla naziv="DomainObject.Predmet.ProtuStrankaListFormated_1">
      <item>BRUMAKS PROMET j.d.o.o.</item>
    </derivirana_varijabla>
  </DomainObject.Predmet.ProtuStrankaListFormated>
  <DomainObject.Predmet.ProtuStrankaListFormatedOIB>
    <izvorni_sadrzaj>
      <item>BRUMAKS PROMET j.d.o.o., OIB 38490139477</item>
    </izvorni_sadrzaj>
    <derivirana_varijabla naziv="DomainObject.Predmet.ProtuStrankaListFormatedOIB_1">
      <item>BRUMAKS PROMET j.d.o.o., OIB 38490139477</item>
    </derivirana_varijabla>
  </DomainObject.Predmet.ProtuStrankaListFormatedOIB>
  <DomainObject.Predmet.ProtuStrankaListFormatedWithAdress>
    <izvorni_sadrzaj>
      <item>BRUMAKS PROMET j.d.o.o., Maksimirska 77, 10000 Zagreb</item>
    </izvorni_sadrzaj>
    <derivirana_varijabla naziv="DomainObject.Predmet.ProtuStrankaListFormatedWithAdress_1">
      <item>BRUMAKS PROMET j.d.o.o., Maksimirska 77, 10000 Zagreb</item>
    </derivirana_varijabla>
  </DomainObject.Predmet.ProtuStrankaListFormatedWithAdress>
  <DomainObject.Predmet.ProtuStrankaListFormatedWithAdressOIB>
    <izvorni_sadrzaj>
      <item>BRUMAKS PROMET j.d.o.o., OIB 38490139477, Maksimirska 77, 10000 Zagreb</item>
    </izvorni_sadrzaj>
    <derivirana_varijabla naziv="DomainObject.Predmet.ProtuStrankaListFormatedWithAdressOIB_1">
      <item>BRUMAKS PROMET j.d.o.o., OIB 38490139477, Maksimirska 77, 10000 Zagreb</item>
    </derivirana_varijabla>
  </DomainObject.Predmet.ProtuStrankaListFormatedWithAdressOIB>
  <DomainObject.Predmet.ProtuStrankaListNazivFormated>
    <izvorni_sadrzaj>
      <item>BRUMAKS PROMET j.d.o.o.</item>
    </izvorni_sadrzaj>
    <derivirana_varijabla naziv="DomainObject.Predmet.ProtuStrankaListNazivFormated_1">
      <item>BRUMAKS PROMET j.d.o.o.</item>
    </derivirana_varijabla>
  </DomainObject.Predmet.ProtuStrankaListNazivFormated>
  <DomainObject.Predmet.ProtuStrankaListNazivFormatedOIB>
    <izvorni_sadrzaj>
      <item>BRUMAKS PROMET j.d.o.o., OIB 38490139477</item>
    </izvorni_sadrzaj>
    <derivirana_varijabla naziv="DomainObject.Predmet.ProtuStrankaListNazivFormatedOIB_1">
      <item>BRUMAKS PROMET j.d.o.o., OIB 38490139477</item>
    </derivirana_varijabla>
  </DomainObject.Predmet.ProtuStrankaListNazivFormatedOIB>
  <DomainObject.Predmet.OstaliListFormated>
    <izvorni_sadrzaj>
      <item>Bruno Hmelina</item>
    </izvorni_sadrzaj>
    <derivirana_varijabla naziv="DomainObject.Predmet.OstaliListFormated_1">
      <item>Bruno Hmelina</item>
    </derivirana_varijabla>
  </DomainObject.Predmet.OstaliListFormated>
  <DomainObject.Predmet.OstaliListFormatedOIB>
    <izvorni_sadrzaj>
      <item>Bruno Hmelina, OIB 36414945882</item>
    </izvorni_sadrzaj>
    <derivirana_varijabla naziv="DomainObject.Predmet.OstaliListFormatedOIB_1">
      <item>Bruno Hmelina, OIB 36414945882</item>
    </derivirana_varijabla>
  </DomainObject.Predmet.OstaliListFormatedOIB>
  <DomainObject.Predmet.OstaliListFormatedWithAdress>
    <izvorni_sadrzaj>
      <item>Bruno Hmelina, Maksimirska Cesta 77, 10000 Zagreb</item>
    </izvorni_sadrzaj>
    <derivirana_varijabla naziv="DomainObject.Predmet.OstaliListFormatedWithAdress_1">
      <item>Bruno Hmelina, Maksimirska Cesta 77, 10000 Zagreb</item>
    </derivirana_varijabla>
  </DomainObject.Predmet.OstaliListFormatedWithAdress>
  <DomainObject.Predmet.OstaliListFormatedWithAdressOIB>
    <izvorni_sadrzaj>
      <item>Bruno Hmelina, OIB 36414945882, Maksimirska Cesta 77, 10000 Zagreb</item>
    </izvorni_sadrzaj>
    <derivirana_varijabla naziv="DomainObject.Predmet.OstaliListFormatedWithAdressOIB_1">
      <item>Bruno Hmelina, OIB 36414945882, Maksimirska Cesta 77, 10000 Zagreb</item>
    </derivirana_varijabla>
  </DomainObject.Predmet.OstaliListFormatedWithAdressOIB>
  <DomainObject.Predmet.OstaliListNazivFormated>
    <izvorni_sadrzaj>
      <item>Bruno Hmelina</item>
    </izvorni_sadrzaj>
    <derivirana_varijabla naziv="DomainObject.Predmet.OstaliListNazivFormated_1">
      <item>Bruno Hmelina</item>
    </derivirana_varijabla>
  </DomainObject.Predmet.OstaliListNazivFormated>
  <DomainObject.Predmet.OstaliListNazivFormatedOIB>
    <izvorni_sadrzaj>
      <item>Bruno Hmelina, OIB 36414945882</item>
    </izvorni_sadrzaj>
    <derivirana_varijabla naziv="DomainObject.Predmet.OstaliListNazivFormatedOIB_1">
      <item>Bruno Hmelina, OIB 36414945882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St-2595/2016-6</izvorni_sadrzaj>
    <derivirana_varijabla naziv="DomainObject.PoslovniBrojDokumenta_1">St-2595/2016-6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BRUMAKS PROMET j.d.o.o.</izvorni_sadrzaj>
    <derivirana_varijabla naziv="DomainObject.Predmet.ProtustrankaIDrugi_1">BRUMAKS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BRUMAKS PROMET j.d.o.o., OIB 38490139477, Maksimirska 77, 10000 Zagreb</izvorni_sadrzaj>
    <derivirana_varijabla naziv="DomainObject.Predmet.ProtustrankaIDrugiAdressOIB_1">BRUMAKS PROMET j.d.o.o., OIB 38490139477, Maksimirska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BRUMAKS PROMET j.d.o.o.</item>
      <item>Bruno Hmelina</item>
      <item>VJEROVNICI</item>
    </izvorni_sadrzaj>
    <derivirana_varijabla naziv="DomainObject.Predmet.SudioniciListNaziv_1">
      <item>FINA Regionalni centar Zagreb</item>
      <item>BRUMAKS PROMET j.d.o.o.</item>
      <item>Bruno Hmelina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BRUMAKS PROMET j.d.o.o., OIB 38490139477, Maksimirska 77,10000 Zagreb</item>
      <item>Bruno Hmelina, OIB 36414945882, Maksimirska Cesta 77,10000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BRUMAKS PROMET j.d.o.o., OIB 38490139477, Maksimirska 77,10000 Zagreb</item>
      <item>Bruno Hmelina, OIB 36414945882, Maksimirska Cesta 77,10000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38490139477</item>
      <item>, OIB 36414945882</item>
      <item>, OIB null</item>
    </izvorni_sadrzaj>
    <derivirana_varijabla naziv="DomainObject.Predmet.SudioniciListNazivOIB_1">
      <item>, OIB 85821130368</item>
      <item>, OIB 38490139477</item>
      <item>, OIB 36414945882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2739</properties:Characters>
  <properties:Lines>65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2016-11-03T08:17:00Z</dcterms:created>
  <dc:creator>Vinka Mihalinčić</dc:creator>
  <cp:lastModifiedBy>Vinka Mihalinčić</cp:lastModifiedBy>
  <cp:lastPrinted>2016-11-02T13:58:00Z</cp:lastPrinted>
  <dcterms:modified xmlns:xsi="http://www.w3.org/2001/XMLSchema-instance" xsi:type="dcterms:W3CDTF">2016-11-03T08:36:00Z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St-2595/2016-6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