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2454" w14:paraId="dac2454" w:rsidRDefault="00B73407" w:rsidP="00B73407" w:rsidR="00B73407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noProof/>
          <w:lang w:eastAsia="hr-HR"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3407" w:rsidP="00B73407" w:rsidR="00B7340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B73407" w:rsidP="00B73407" w:rsidR="00B7340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</w:t>
      </w:r>
    </w:p>
    <w:p w:rsidRDefault="00B73407" w:rsidP="00343391" w:rsidR="00B7340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Zagreb, </w:t>
      </w:r>
      <w:proofErr w:type="spellStart"/>
      <w:r>
        <w:rPr>
          <w:rFonts w:eastAsia="Times New Roman"/>
          <w:lang w:eastAsia="hr-HR"/>
        </w:rPr>
        <w:t>Amruševa</w:t>
      </w:r>
      <w:proofErr w:type="spellEnd"/>
      <w:r>
        <w:rPr>
          <w:rFonts w:eastAsia="Times New Roman"/>
          <w:lang w:eastAsia="hr-HR"/>
        </w:rPr>
        <w:t xml:space="preserve"> 2/II</w:t>
      </w:r>
    </w:p>
    <w:p w:rsidRDefault="00343391" w:rsidP="00343391" w:rsidR="00343391">
      <w:pPr>
        <w:jc w:val="both"/>
        <w:rPr>
          <w:rFonts w:eastAsia="Times New Roman"/>
          <w:lang w:eastAsia="hr-HR"/>
        </w:rPr>
      </w:pPr>
    </w:p>
    <w:p w:rsidRDefault="00B73407" w:rsidP="00B73407" w:rsidR="00B73407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E P U B L I K A    H R V A T S K A</w:t>
      </w:r>
    </w:p>
    <w:p w:rsidRDefault="00B73407" w:rsidP="00B73407" w:rsidR="00B73407">
      <w:pPr>
        <w:ind w:firstLine="720"/>
        <w:jc w:val="both"/>
        <w:rPr>
          <w:rFonts w:eastAsia="Times New Roman"/>
          <w:lang w:eastAsia="hr-HR"/>
        </w:rPr>
      </w:pPr>
    </w:p>
    <w:p w:rsidRDefault="00B73407" w:rsidP="00B73407" w:rsidR="00B73407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J E Š E N J E</w:t>
      </w:r>
    </w:p>
    <w:p w:rsidRDefault="00B73407" w:rsidP="00343391" w:rsidR="00B73407">
      <w:pPr>
        <w:jc w:val="both"/>
        <w:rPr>
          <w:rFonts w:eastAsia="Times New Roman"/>
          <w:lang w:eastAsia="hr-HR"/>
        </w:rPr>
      </w:pPr>
    </w:p>
    <w:p w:rsidRDefault="00D8304A" w:rsidP="00B73407" w:rsidR="00B73407">
      <w:pPr>
        <w:ind w:firstLine="720"/>
        <w:jc w:val="both"/>
        <w:rPr>
          <w:rFonts w:eastAsia="Times New Roman"/>
          <w:lang w:eastAsia="hr-HR"/>
        </w:rPr>
      </w:pPr>
      <w:r w:rsidRPr="00D8304A">
        <w:rPr>
          <w:rFonts w:eastAsia="Times New Roman"/>
          <w:lang w:eastAsia="hr-HR"/>
        </w:rPr>
        <w:t xml:space="preserve">Trgovački sud u Zagrebu po sucu pojedincu Mirjani </w:t>
      </w:r>
      <w:proofErr w:type="spellStart"/>
      <w:r w:rsidRPr="00D8304A">
        <w:rPr>
          <w:rFonts w:eastAsia="Times New Roman"/>
          <w:lang w:eastAsia="hr-HR"/>
        </w:rPr>
        <w:t>Chour</w:t>
      </w:r>
      <w:proofErr w:type="spellEnd"/>
      <w:r w:rsidRPr="00D8304A">
        <w:rPr>
          <w:rFonts w:eastAsia="Times New Roman"/>
          <w:lang w:eastAsia="hr-HR"/>
        </w:rPr>
        <w:t xml:space="preserve"> Hršak, u prethodnom postupku otvorenim nad dužnikom ZADRUGA-</w:t>
      </w:r>
      <w:proofErr w:type="spellStart"/>
      <w:r w:rsidRPr="00D8304A">
        <w:rPr>
          <w:rFonts w:eastAsia="Times New Roman"/>
          <w:lang w:eastAsia="hr-HR"/>
        </w:rPr>
        <w:t>MILIĆ</w:t>
      </w:r>
      <w:proofErr w:type="spellEnd"/>
      <w:r w:rsidRPr="00D8304A">
        <w:rPr>
          <w:rFonts w:eastAsia="Times New Roman"/>
          <w:lang w:eastAsia="hr-HR"/>
        </w:rPr>
        <w:t xml:space="preserve">, Sesvete, </w:t>
      </w:r>
      <w:proofErr w:type="spellStart"/>
      <w:r w:rsidRPr="00D8304A">
        <w:rPr>
          <w:rFonts w:eastAsia="Times New Roman"/>
          <w:lang w:eastAsia="hr-HR"/>
        </w:rPr>
        <w:t>Sopnička</w:t>
      </w:r>
      <w:proofErr w:type="spellEnd"/>
      <w:r w:rsidRPr="00D8304A">
        <w:rPr>
          <w:rFonts w:eastAsia="Times New Roman"/>
          <w:lang w:eastAsia="hr-HR"/>
        </w:rPr>
        <w:t xml:space="preserve"> </w:t>
      </w:r>
      <w:proofErr w:type="spellStart"/>
      <w:r w:rsidRPr="00D8304A">
        <w:rPr>
          <w:rFonts w:eastAsia="Times New Roman"/>
          <w:lang w:eastAsia="hr-HR"/>
        </w:rPr>
        <w:t>50</w:t>
      </w:r>
      <w:proofErr w:type="spellEnd"/>
      <w:r w:rsidRPr="00D8304A">
        <w:rPr>
          <w:rFonts w:eastAsia="Times New Roman"/>
          <w:lang w:eastAsia="hr-HR"/>
        </w:rPr>
        <w:t xml:space="preserve">, </w:t>
      </w:r>
      <w:proofErr w:type="spellStart"/>
      <w:r w:rsidRPr="00D8304A">
        <w:rPr>
          <w:rFonts w:eastAsia="Times New Roman"/>
          <w:lang w:eastAsia="hr-HR"/>
        </w:rPr>
        <w:t>OIB</w:t>
      </w:r>
      <w:proofErr w:type="spellEnd"/>
      <w:r w:rsidRPr="00D8304A">
        <w:rPr>
          <w:rFonts w:eastAsia="Times New Roman"/>
          <w:lang w:eastAsia="hr-HR"/>
        </w:rPr>
        <w:t xml:space="preserve">: </w:t>
      </w:r>
      <w:proofErr w:type="spellStart"/>
      <w:r w:rsidRPr="00D8304A">
        <w:rPr>
          <w:rFonts w:eastAsia="Times New Roman"/>
          <w:lang w:eastAsia="hr-HR"/>
        </w:rPr>
        <w:t>26774637212</w:t>
      </w:r>
      <w:proofErr w:type="spellEnd"/>
      <w:r w:rsidRPr="00D8304A">
        <w:rPr>
          <w:rFonts w:eastAsia="Times New Roman"/>
          <w:lang w:eastAsia="hr-HR"/>
        </w:rPr>
        <w:t xml:space="preserve">, </w:t>
      </w:r>
      <w:proofErr w:type="spellStart"/>
      <w:r w:rsidRPr="00D8304A">
        <w:rPr>
          <w:rFonts w:eastAsia="Times New Roman"/>
          <w:lang w:eastAsia="hr-HR"/>
        </w:rPr>
        <w:t>MBS</w:t>
      </w:r>
      <w:proofErr w:type="spellEnd"/>
      <w:r w:rsidRPr="00D8304A">
        <w:rPr>
          <w:rFonts w:eastAsia="Times New Roman"/>
          <w:lang w:eastAsia="hr-HR"/>
        </w:rPr>
        <w:t xml:space="preserve">: </w:t>
      </w:r>
      <w:proofErr w:type="spellStart"/>
      <w:r w:rsidRPr="00D8304A">
        <w:rPr>
          <w:rFonts w:eastAsia="Times New Roman"/>
          <w:lang w:eastAsia="hr-HR"/>
        </w:rPr>
        <w:t>080532186</w:t>
      </w:r>
      <w:proofErr w:type="spellEnd"/>
      <w:r w:rsidRPr="00D8304A">
        <w:rPr>
          <w:rFonts w:eastAsia="Times New Roman"/>
          <w:lang w:eastAsia="hr-HR"/>
        </w:rPr>
        <w:t xml:space="preserve">, dana </w:t>
      </w:r>
      <w:r>
        <w:rPr>
          <w:rFonts w:eastAsia="Times New Roman"/>
          <w:lang w:eastAsia="hr-HR"/>
        </w:rPr>
        <w:t>5</w:t>
      </w:r>
      <w:r w:rsidRPr="00D8304A">
        <w:rPr>
          <w:rFonts w:eastAsia="Times New Roman"/>
          <w:lang w:eastAsia="hr-HR"/>
        </w:rPr>
        <w:t xml:space="preserve">. </w:t>
      </w:r>
      <w:r>
        <w:rPr>
          <w:rFonts w:eastAsia="Times New Roman"/>
          <w:lang w:eastAsia="hr-HR"/>
        </w:rPr>
        <w:t>prosinca</w:t>
      </w:r>
      <w:r w:rsidRPr="00D8304A">
        <w:rPr>
          <w:rFonts w:eastAsia="Times New Roman"/>
          <w:lang w:eastAsia="hr-HR"/>
        </w:rPr>
        <w:t xml:space="preserve"> </w:t>
      </w:r>
      <w:proofErr w:type="spellStart"/>
      <w:r w:rsidRPr="00D8304A">
        <w:rPr>
          <w:rFonts w:eastAsia="Times New Roman"/>
          <w:lang w:eastAsia="hr-HR"/>
        </w:rPr>
        <w:t>2018</w:t>
      </w:r>
      <w:proofErr w:type="spellEnd"/>
      <w:r w:rsidRPr="00D8304A">
        <w:rPr>
          <w:rFonts w:eastAsia="Times New Roman"/>
          <w:lang w:eastAsia="hr-HR"/>
        </w:rPr>
        <w:t>. godine</w:t>
      </w:r>
    </w:p>
    <w:p w:rsidRDefault="00D8304A" w:rsidP="00B73407" w:rsidR="00D8304A">
      <w:pPr>
        <w:ind w:firstLine="720"/>
        <w:jc w:val="both"/>
        <w:rPr>
          <w:rFonts w:eastAsia="Times New Roman"/>
          <w:lang w:eastAsia="hr-HR"/>
        </w:rPr>
      </w:pPr>
    </w:p>
    <w:p w:rsidRDefault="00B73407" w:rsidP="00B73407" w:rsidR="00B73407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i j e š i o    j e</w:t>
      </w:r>
    </w:p>
    <w:p w:rsidRDefault="00B73407" w:rsidP="00B73407" w:rsidR="00B73407">
      <w:pPr>
        <w:jc w:val="both"/>
        <w:rPr>
          <w:rFonts w:eastAsia="Times New Roman"/>
          <w:lang w:eastAsia="hr-HR"/>
        </w:rPr>
      </w:pPr>
    </w:p>
    <w:p w:rsidRDefault="00B73407" w:rsidP="00E61FED" w:rsidR="004B6673">
      <w:pPr>
        <w:pStyle w:val="Odlomakpopisa"/>
        <w:numPr>
          <w:ilvl w:val="0"/>
          <w:numId w:val="6"/>
        </w:numPr>
        <w:jc w:val="both"/>
      </w:pPr>
      <w:r>
        <w:t xml:space="preserve">Razrješuje se </w:t>
      </w:r>
      <w:r w:rsidR="00C00E35">
        <w:t xml:space="preserve">privremeni </w:t>
      </w:r>
      <w:r>
        <w:t xml:space="preserve">stečajni upravitelj </w:t>
      </w:r>
      <w:proofErr w:type="spellStart"/>
      <w:r w:rsidR="00D8304A">
        <w:t>JANKO</w:t>
      </w:r>
      <w:proofErr w:type="spellEnd"/>
      <w:r w:rsidR="00D8304A">
        <w:t xml:space="preserve"> </w:t>
      </w:r>
      <w:proofErr w:type="spellStart"/>
      <w:r w:rsidR="00D8304A">
        <w:t>VIDIČEK</w:t>
      </w:r>
      <w:proofErr w:type="spellEnd"/>
      <w:r w:rsidR="00D8304A" w:rsidRPr="00D8304A">
        <w:t>, Zagreb, Brazilska 3</w:t>
      </w:r>
      <w:r w:rsidR="004B6673">
        <w:t xml:space="preserve">, </w:t>
      </w:r>
      <w:proofErr w:type="spellStart"/>
      <w:r w:rsidR="00D8304A">
        <w:t>OIB</w:t>
      </w:r>
      <w:proofErr w:type="spellEnd"/>
      <w:r w:rsidR="00D8304A">
        <w:t xml:space="preserve">: </w:t>
      </w:r>
      <w:proofErr w:type="spellStart"/>
      <w:r w:rsidR="00D8304A">
        <w:t>51043553915</w:t>
      </w:r>
      <w:proofErr w:type="spellEnd"/>
    </w:p>
    <w:p w:rsidRDefault="00B73407" w:rsidP="004B6673" w:rsidR="00B73407">
      <w:pPr>
        <w:pStyle w:val="BodyText21"/>
        <w:ind w:hanging="705" w:left="705"/>
      </w:pPr>
    </w:p>
    <w:p w:rsidRDefault="00C00E35" w:rsidP="00E61FED" w:rsidR="00B73407" w:rsidRPr="00E61FED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</w:pPr>
      <w:r>
        <w:t>Privremenim s</w:t>
      </w:r>
      <w:r w:rsidR="00B73407" w:rsidRPr="00E61FED">
        <w:t xml:space="preserve">tečajnim upraviteljem imenuje se </w:t>
      </w:r>
      <w:r w:rsidR="009442AE">
        <w:t xml:space="preserve">mr. sc. </w:t>
      </w:r>
      <w:proofErr w:type="spellStart"/>
      <w:r w:rsidR="00566B74" w:rsidRPr="00E61FED">
        <w:t>JOZO</w:t>
      </w:r>
      <w:proofErr w:type="spellEnd"/>
      <w:r w:rsidR="00566B74" w:rsidRPr="00E61FED">
        <w:t xml:space="preserve"> </w:t>
      </w:r>
      <w:proofErr w:type="spellStart"/>
      <w:r w:rsidR="00566B74" w:rsidRPr="00E61FED">
        <w:t>JELAVIĆ</w:t>
      </w:r>
      <w:proofErr w:type="spellEnd"/>
      <w:r w:rsidR="00566B74" w:rsidRPr="00E61FED">
        <w:t xml:space="preserve">, Zagreb, Pavla </w:t>
      </w:r>
      <w:proofErr w:type="spellStart"/>
      <w:r w:rsidR="00566B74" w:rsidRPr="00E61FED">
        <w:t>Hatza</w:t>
      </w:r>
      <w:proofErr w:type="spellEnd"/>
      <w:r w:rsidR="00566B74" w:rsidRPr="00E61FED">
        <w:t xml:space="preserve"> 9</w:t>
      </w:r>
      <w:r w:rsidR="004B6673" w:rsidRPr="00E61FED">
        <w:t xml:space="preserve">, </w:t>
      </w:r>
      <w:proofErr w:type="spellStart"/>
      <w:r w:rsidR="004B6673" w:rsidRPr="00E61FED">
        <w:t>OIB</w:t>
      </w:r>
      <w:proofErr w:type="spellEnd"/>
      <w:r w:rsidR="004B6673" w:rsidRPr="00E61FED">
        <w:t xml:space="preserve">: </w:t>
      </w:r>
      <w:proofErr w:type="spellStart"/>
      <w:r w:rsidR="00566B74" w:rsidRPr="00E61FED">
        <w:t>794</w:t>
      </w:r>
      <w:r w:rsidR="00763691" w:rsidRPr="00E61FED">
        <w:t>33837132</w:t>
      </w:r>
      <w:proofErr w:type="spellEnd"/>
      <w:r w:rsidR="00680486" w:rsidRPr="00E61FED">
        <w:t xml:space="preserve">. </w:t>
      </w:r>
    </w:p>
    <w:p w:rsidRDefault="00763691" w:rsidP="00B73407" w:rsidR="0076369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lang w:eastAsia="hr-HR"/>
        </w:rPr>
      </w:pPr>
    </w:p>
    <w:p w:rsidRDefault="00763691" w:rsidP="00DC519B" w:rsidR="00763691" w:rsidRPr="00763691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</w:pPr>
      <w:r>
        <w:t xml:space="preserve">Nalaže se privremenom stečajnom upravitelju </w:t>
      </w:r>
      <w:r w:rsidR="009442AE">
        <w:t xml:space="preserve">mr. sc. </w:t>
      </w:r>
      <w:proofErr w:type="spellStart"/>
      <w:r w:rsidR="00DC519B">
        <w:t>JOZI</w:t>
      </w:r>
      <w:proofErr w:type="spellEnd"/>
      <w:r w:rsidRPr="00E61FED">
        <w:t xml:space="preserve"> </w:t>
      </w:r>
      <w:proofErr w:type="spellStart"/>
      <w:r w:rsidRPr="00E61FED">
        <w:t>JELAVIĆ</w:t>
      </w:r>
      <w:r w:rsidR="00DC519B">
        <w:t>U</w:t>
      </w:r>
      <w:proofErr w:type="spellEnd"/>
      <w:r w:rsidRPr="00E61FED">
        <w:t xml:space="preserve">, Zagreb, Pavla </w:t>
      </w:r>
      <w:proofErr w:type="spellStart"/>
      <w:r w:rsidRPr="00E61FED">
        <w:t>Hatza</w:t>
      </w:r>
      <w:proofErr w:type="spellEnd"/>
      <w:r w:rsidRPr="00E61FED">
        <w:t xml:space="preserve"> 9, </w:t>
      </w:r>
      <w:proofErr w:type="spellStart"/>
      <w:r w:rsidRPr="00E61FED">
        <w:t>OIB</w:t>
      </w:r>
      <w:proofErr w:type="spellEnd"/>
      <w:r w:rsidRPr="00E61FED">
        <w:t xml:space="preserve">: </w:t>
      </w:r>
      <w:proofErr w:type="spellStart"/>
      <w:r w:rsidRPr="00E61FED">
        <w:t>79433837132</w:t>
      </w:r>
      <w:proofErr w:type="spellEnd"/>
      <w:r w:rsidR="00E61FED">
        <w:t>, ispitati da li postoje razlozi za otvaranje stečajnog postupka nad dužnikom.</w:t>
      </w:r>
    </w:p>
    <w:p w:rsidRDefault="00680486" w:rsidP="00B73407" w:rsidR="0068048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lang w:eastAsia="hr-HR"/>
        </w:rPr>
      </w:pPr>
    </w:p>
    <w:p w:rsidRDefault="00680486" w:rsidP="00680486" w:rsidR="00680486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B73407" w:rsidP="00B73407" w:rsidR="00B73407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lang w:eastAsia="hr-HR"/>
        </w:rPr>
      </w:pPr>
    </w:p>
    <w:p w:rsidRDefault="00B73407" w:rsidP="006E1C14" w:rsidR="00263F0E">
      <w:pPr>
        <w:ind w:hanging="709" w:left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 w:rsidR="00680486">
        <w:rPr>
          <w:rFonts w:eastAsia="Times New Roman"/>
          <w:lang w:eastAsia="hr-HR"/>
        </w:rPr>
        <w:tab/>
      </w:r>
      <w:r w:rsidR="009A7C65">
        <w:rPr>
          <w:rFonts w:eastAsia="Times New Roman"/>
          <w:lang w:eastAsia="hr-HR"/>
        </w:rPr>
        <w:t xml:space="preserve">Sukladno </w:t>
      </w:r>
      <w:r w:rsidR="00316AF6">
        <w:rPr>
          <w:rFonts w:eastAsia="Times New Roman"/>
          <w:lang w:eastAsia="hr-HR"/>
        </w:rPr>
        <w:t>prijedlogu</w:t>
      </w:r>
      <w:r w:rsidR="009A7C65">
        <w:rPr>
          <w:rFonts w:eastAsia="Times New Roman"/>
          <w:lang w:eastAsia="hr-HR"/>
        </w:rPr>
        <w:t xml:space="preserve"> vjerovnika, a obzirom na činjenicu da imenovani stečajni upravitelj nije svoju dužnost obavljao uspješno i sukladno nalozima suda, odlučeno </w:t>
      </w:r>
      <w:r w:rsidR="00316AF6">
        <w:rPr>
          <w:rFonts w:eastAsia="Times New Roman"/>
          <w:lang w:eastAsia="hr-HR"/>
        </w:rPr>
        <w:t>ja kao</w:t>
      </w:r>
      <w:r w:rsidR="009A7C65">
        <w:rPr>
          <w:rFonts w:eastAsia="Times New Roman"/>
          <w:lang w:eastAsia="hr-HR"/>
        </w:rPr>
        <w:t xml:space="preserve"> u točki 1. izreke, primjenom čl. </w:t>
      </w:r>
      <w:proofErr w:type="spellStart"/>
      <w:r w:rsidR="009A7C65">
        <w:rPr>
          <w:rFonts w:eastAsia="Times New Roman"/>
          <w:lang w:eastAsia="hr-HR"/>
        </w:rPr>
        <w:t>91</w:t>
      </w:r>
      <w:proofErr w:type="spellEnd"/>
      <w:r w:rsidR="009A7C65">
        <w:rPr>
          <w:rFonts w:eastAsia="Times New Roman"/>
          <w:lang w:eastAsia="hr-HR"/>
        </w:rPr>
        <w:t xml:space="preserve">. st. 2. i 3. Stečajnog zakona (NN </w:t>
      </w:r>
      <w:proofErr w:type="spellStart"/>
      <w:r w:rsidR="009A7C65">
        <w:rPr>
          <w:rFonts w:eastAsia="Times New Roman"/>
          <w:lang w:eastAsia="hr-HR"/>
        </w:rPr>
        <w:t>71</w:t>
      </w:r>
      <w:proofErr w:type="spellEnd"/>
      <w:r w:rsidR="009A7C65">
        <w:rPr>
          <w:rFonts w:eastAsia="Times New Roman"/>
          <w:lang w:eastAsia="hr-HR"/>
        </w:rPr>
        <w:t>/</w:t>
      </w:r>
      <w:proofErr w:type="spellStart"/>
      <w:r w:rsidR="009A7C65">
        <w:rPr>
          <w:rFonts w:eastAsia="Times New Roman"/>
          <w:lang w:eastAsia="hr-HR"/>
        </w:rPr>
        <w:t>15</w:t>
      </w:r>
      <w:proofErr w:type="spellEnd"/>
      <w:r w:rsidR="009A7C65">
        <w:rPr>
          <w:rFonts w:eastAsia="Times New Roman"/>
          <w:lang w:eastAsia="hr-HR"/>
        </w:rPr>
        <w:t xml:space="preserve"> i </w:t>
      </w:r>
      <w:proofErr w:type="spellStart"/>
      <w:r w:rsidR="009A7C65">
        <w:rPr>
          <w:rFonts w:eastAsia="Times New Roman"/>
          <w:lang w:eastAsia="hr-HR"/>
        </w:rPr>
        <w:t>104</w:t>
      </w:r>
      <w:proofErr w:type="spellEnd"/>
      <w:r w:rsidR="009A7C65">
        <w:rPr>
          <w:rFonts w:eastAsia="Times New Roman"/>
          <w:lang w:eastAsia="hr-HR"/>
        </w:rPr>
        <w:t>/</w:t>
      </w:r>
      <w:proofErr w:type="spellStart"/>
      <w:r w:rsidR="009A7C65">
        <w:rPr>
          <w:rFonts w:eastAsia="Times New Roman"/>
          <w:lang w:eastAsia="hr-HR"/>
        </w:rPr>
        <w:t>17</w:t>
      </w:r>
      <w:proofErr w:type="spellEnd"/>
      <w:r w:rsidR="009A7C65">
        <w:rPr>
          <w:rFonts w:eastAsia="Times New Roman"/>
          <w:lang w:eastAsia="hr-HR"/>
        </w:rPr>
        <w:t>)</w:t>
      </w:r>
      <w:r w:rsidR="00433217">
        <w:rPr>
          <w:rFonts w:eastAsia="Times New Roman"/>
          <w:lang w:eastAsia="hr-HR"/>
        </w:rPr>
        <w:t xml:space="preserve"> u</w:t>
      </w:r>
      <w:r w:rsidR="006E1C14">
        <w:rPr>
          <w:rFonts w:eastAsia="Times New Roman"/>
          <w:lang w:eastAsia="hr-HR"/>
        </w:rPr>
        <w:t xml:space="preserve"> vezi čl. </w:t>
      </w:r>
      <w:proofErr w:type="spellStart"/>
      <w:r w:rsidR="006E1C14">
        <w:rPr>
          <w:rFonts w:eastAsia="Times New Roman"/>
          <w:lang w:eastAsia="hr-HR"/>
        </w:rPr>
        <w:t>119</w:t>
      </w:r>
      <w:proofErr w:type="spellEnd"/>
      <w:r w:rsidR="006E1C14">
        <w:rPr>
          <w:rFonts w:eastAsia="Times New Roman"/>
          <w:lang w:eastAsia="hr-HR"/>
        </w:rPr>
        <w:t xml:space="preserve">. st. 6. </w:t>
      </w:r>
      <w:proofErr w:type="spellStart"/>
      <w:r w:rsidR="006E1C14">
        <w:rPr>
          <w:rFonts w:eastAsia="Times New Roman"/>
          <w:lang w:eastAsia="hr-HR"/>
        </w:rPr>
        <w:t>SZ</w:t>
      </w:r>
      <w:proofErr w:type="spellEnd"/>
      <w:r w:rsidR="006E1C14">
        <w:rPr>
          <w:rFonts w:eastAsia="Times New Roman"/>
          <w:lang w:eastAsia="hr-HR"/>
        </w:rPr>
        <w:t>-a</w:t>
      </w:r>
      <w:r w:rsidR="00C00E35">
        <w:rPr>
          <w:rFonts w:eastAsia="Times New Roman"/>
          <w:lang w:eastAsia="hr-HR"/>
        </w:rPr>
        <w:t xml:space="preserve">. </w:t>
      </w:r>
      <w:r w:rsidR="00316AF6">
        <w:rPr>
          <w:rFonts w:eastAsia="Times New Roman"/>
          <w:lang w:eastAsia="hr-HR"/>
        </w:rPr>
        <w:t xml:space="preserve">Stečajni upravitelj nije se protivio prijedlogu vjerovnika. </w:t>
      </w:r>
      <w:r w:rsidR="00263F0E">
        <w:rPr>
          <w:rFonts w:eastAsia="Times New Roman"/>
          <w:lang w:eastAsia="hr-HR"/>
        </w:rPr>
        <w:t xml:space="preserve">Odluka u točki 2. izreke utemeljena je na čl. </w:t>
      </w:r>
      <w:proofErr w:type="spellStart"/>
      <w:r w:rsidR="00263F0E">
        <w:rPr>
          <w:rFonts w:eastAsia="Times New Roman"/>
          <w:lang w:eastAsia="hr-HR"/>
        </w:rPr>
        <w:t>76</w:t>
      </w:r>
      <w:proofErr w:type="spellEnd"/>
      <w:r w:rsidR="00263F0E">
        <w:rPr>
          <w:rFonts w:eastAsia="Times New Roman"/>
          <w:lang w:eastAsia="hr-HR"/>
        </w:rPr>
        <w:t xml:space="preserve">. </w:t>
      </w:r>
      <w:proofErr w:type="spellStart"/>
      <w:r w:rsidR="00263F0E">
        <w:rPr>
          <w:rFonts w:eastAsia="Times New Roman"/>
          <w:lang w:eastAsia="hr-HR"/>
        </w:rPr>
        <w:t>toč</w:t>
      </w:r>
      <w:proofErr w:type="spellEnd"/>
      <w:r w:rsidR="00263F0E">
        <w:rPr>
          <w:rFonts w:eastAsia="Times New Roman"/>
          <w:lang w:eastAsia="hr-HR"/>
        </w:rPr>
        <w:t xml:space="preserve">. 3. </w:t>
      </w:r>
      <w:proofErr w:type="spellStart"/>
      <w:r w:rsidR="00263F0E">
        <w:rPr>
          <w:rFonts w:eastAsia="Times New Roman"/>
          <w:lang w:eastAsia="hr-HR"/>
        </w:rPr>
        <w:t>SZ</w:t>
      </w:r>
      <w:proofErr w:type="spellEnd"/>
      <w:r w:rsidR="00263F0E">
        <w:rPr>
          <w:rFonts w:eastAsia="Times New Roman"/>
          <w:lang w:eastAsia="hr-HR"/>
        </w:rPr>
        <w:t xml:space="preserve">-a u vezi čl. </w:t>
      </w:r>
      <w:proofErr w:type="spellStart"/>
      <w:r w:rsidR="00263F0E">
        <w:rPr>
          <w:rFonts w:eastAsia="Times New Roman"/>
          <w:lang w:eastAsia="hr-HR"/>
        </w:rPr>
        <w:t>77</w:t>
      </w:r>
      <w:proofErr w:type="spellEnd"/>
      <w:r w:rsidR="00263F0E">
        <w:rPr>
          <w:rFonts w:eastAsia="Times New Roman"/>
          <w:lang w:eastAsia="hr-HR"/>
        </w:rPr>
        <w:t xml:space="preserve">. st. 1. </w:t>
      </w:r>
      <w:proofErr w:type="spellStart"/>
      <w:r w:rsidR="00263F0E">
        <w:rPr>
          <w:rFonts w:eastAsia="Times New Roman"/>
          <w:lang w:eastAsia="hr-HR"/>
        </w:rPr>
        <w:t>SZ</w:t>
      </w:r>
      <w:proofErr w:type="spellEnd"/>
      <w:r w:rsidR="00263F0E">
        <w:rPr>
          <w:rFonts w:eastAsia="Times New Roman"/>
          <w:lang w:eastAsia="hr-HR"/>
        </w:rPr>
        <w:t>-a.</w:t>
      </w:r>
      <w:r w:rsidR="006E1C14">
        <w:rPr>
          <w:rFonts w:eastAsia="Times New Roman"/>
          <w:lang w:eastAsia="hr-HR"/>
        </w:rPr>
        <w:t xml:space="preserve"> Točka 3 izreke utemeljena je na čl. </w:t>
      </w:r>
      <w:proofErr w:type="spellStart"/>
      <w:r w:rsidR="006E1C14">
        <w:rPr>
          <w:rFonts w:eastAsia="Times New Roman"/>
          <w:lang w:eastAsia="hr-HR"/>
        </w:rPr>
        <w:t>119</w:t>
      </w:r>
      <w:proofErr w:type="spellEnd"/>
      <w:r w:rsidR="006E1C14">
        <w:rPr>
          <w:rFonts w:eastAsia="Times New Roman"/>
          <w:lang w:eastAsia="hr-HR"/>
        </w:rPr>
        <w:t xml:space="preserve">. st. 3. </w:t>
      </w:r>
      <w:proofErr w:type="spellStart"/>
      <w:r w:rsidR="006E1C14">
        <w:rPr>
          <w:rFonts w:eastAsia="Times New Roman"/>
          <w:lang w:eastAsia="hr-HR"/>
        </w:rPr>
        <w:t>SZ</w:t>
      </w:r>
      <w:proofErr w:type="spellEnd"/>
      <w:r w:rsidR="006E1C14">
        <w:rPr>
          <w:rFonts w:eastAsia="Times New Roman"/>
          <w:lang w:eastAsia="hr-HR"/>
        </w:rPr>
        <w:t>-a</w:t>
      </w:r>
    </w:p>
    <w:p w:rsidRDefault="00B73407" w:rsidP="00B73407" w:rsidR="00B73407">
      <w:pPr>
        <w:jc w:val="both"/>
        <w:rPr>
          <w:rFonts w:eastAsia="Times New Roman"/>
          <w:lang w:eastAsia="hr-HR"/>
        </w:rPr>
      </w:pPr>
    </w:p>
    <w:p w:rsidRDefault="00B73407" w:rsidP="00B73407" w:rsidR="00B73407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Zagreb </w:t>
      </w:r>
      <w:r w:rsidR="006E1C14">
        <w:rPr>
          <w:rFonts w:eastAsia="Times New Roman"/>
          <w:lang w:eastAsia="hr-HR"/>
        </w:rPr>
        <w:t>5</w:t>
      </w:r>
      <w:r w:rsidR="00D15E09">
        <w:rPr>
          <w:rFonts w:eastAsia="Times New Roman"/>
          <w:lang w:eastAsia="hr-HR"/>
        </w:rPr>
        <w:t xml:space="preserve">. </w:t>
      </w:r>
      <w:r w:rsidR="006E1C14">
        <w:rPr>
          <w:rFonts w:eastAsia="Times New Roman"/>
          <w:lang w:eastAsia="hr-HR"/>
        </w:rPr>
        <w:t>prosinca</w:t>
      </w:r>
      <w:r w:rsidR="00D15E09">
        <w:rPr>
          <w:rFonts w:eastAsia="Times New Roman"/>
          <w:lang w:eastAsia="hr-HR"/>
        </w:rPr>
        <w:t xml:space="preserve"> </w:t>
      </w:r>
      <w:proofErr w:type="spellStart"/>
      <w:r>
        <w:rPr>
          <w:rFonts w:eastAsia="Times New Roman"/>
          <w:lang w:eastAsia="hr-HR"/>
        </w:rPr>
        <w:t>201</w:t>
      </w:r>
      <w:r w:rsidR="00D15E09">
        <w:rPr>
          <w:rFonts w:eastAsia="Times New Roman"/>
          <w:lang w:eastAsia="hr-HR"/>
        </w:rPr>
        <w:t>8</w:t>
      </w:r>
      <w:proofErr w:type="spellEnd"/>
      <w:r>
        <w:rPr>
          <w:rFonts w:eastAsia="Times New Roman"/>
          <w:lang w:eastAsia="hr-HR"/>
        </w:rPr>
        <w:t>.</w:t>
      </w:r>
    </w:p>
    <w:p w:rsidRDefault="00B73407" w:rsidP="00B73407" w:rsidR="00B73407">
      <w:pPr>
        <w:jc w:val="center"/>
        <w:rPr>
          <w:rFonts w:eastAsia="Times New Roman"/>
          <w:lang w:eastAsia="hr-HR"/>
        </w:rPr>
      </w:pPr>
    </w:p>
    <w:p w:rsidRDefault="00B73407" w:rsidP="00B73407" w:rsidR="00B7340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</w:t>
      </w:r>
      <w:r>
        <w:rPr>
          <w:rFonts w:eastAsia="Times New Roman"/>
          <w:lang w:eastAsia="hr-HR"/>
        </w:rPr>
        <w:tab/>
        <w:t xml:space="preserve">           S U D A C</w:t>
      </w:r>
    </w:p>
    <w:p w:rsidRDefault="00B73407" w:rsidP="00B73407" w:rsidR="00B73407">
      <w:pPr>
        <w:jc w:val="right"/>
        <w:rPr>
          <w:rFonts w:eastAsia="Times New Roman"/>
          <w:lang w:eastAsia="hr-HR"/>
        </w:rPr>
      </w:pPr>
      <w:proofErr w:type="spellStart"/>
      <w:r>
        <w:rPr>
          <w:rFonts w:eastAsia="Times New Roman"/>
          <w:lang w:eastAsia="hr-HR"/>
        </w:rPr>
        <w:t>MIRJANA</w:t>
      </w:r>
      <w:proofErr w:type="spellEnd"/>
      <w:r>
        <w:rPr>
          <w:rFonts w:eastAsia="Times New Roman"/>
          <w:lang w:eastAsia="hr-HR"/>
        </w:rPr>
        <w:t xml:space="preserve"> </w:t>
      </w:r>
      <w:proofErr w:type="spellStart"/>
      <w:r>
        <w:rPr>
          <w:rFonts w:eastAsia="Times New Roman"/>
          <w:lang w:eastAsia="hr-HR"/>
        </w:rPr>
        <w:t>CHOUR</w:t>
      </w:r>
      <w:proofErr w:type="spellEnd"/>
      <w:r>
        <w:rPr>
          <w:rFonts w:eastAsia="Times New Roman"/>
          <w:lang w:eastAsia="hr-HR"/>
        </w:rPr>
        <w:t xml:space="preserve"> </w:t>
      </w:r>
      <w:proofErr w:type="spellStart"/>
      <w:r>
        <w:rPr>
          <w:rFonts w:eastAsia="Times New Roman"/>
          <w:lang w:eastAsia="hr-HR"/>
        </w:rPr>
        <w:t>HRŠAK</w:t>
      </w:r>
      <w:proofErr w:type="spellEnd"/>
      <w:r w:rsidR="00343391">
        <w:rPr>
          <w:rFonts w:eastAsia="Times New Roman"/>
          <w:lang w:eastAsia="hr-HR"/>
        </w:rPr>
        <w:t>, v.r.</w:t>
      </w:r>
    </w:p>
    <w:p w:rsidRDefault="00B73407" w:rsidP="00B73407" w:rsidR="00B73407">
      <w:pPr>
        <w:jc w:val="both"/>
        <w:rPr>
          <w:rFonts w:eastAsia="Times New Roman"/>
          <w:b/>
          <w:lang w:eastAsia="hr-HR"/>
        </w:rPr>
      </w:pPr>
    </w:p>
    <w:p w:rsidRDefault="00B73407" w:rsidP="00B73407" w:rsidR="00B7340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UPUTA O PRAVNOM LIJEKU:</w:t>
      </w:r>
    </w:p>
    <w:p w:rsidRDefault="00B73407" w:rsidP="00B73407" w:rsidR="00B7340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  <w:r w:rsidR="00263F0E">
        <w:rPr>
          <w:rFonts w:eastAsia="Times New Roman"/>
          <w:lang w:eastAsia="hr-HR"/>
        </w:rPr>
        <w:t>Protiv odluke u točki 1. izreke pravo na žalbu imaju samo stečajni vjerovnici (čl. 91. st. 4 SZ-a)</w:t>
      </w:r>
    </w:p>
    <w:p w:rsidRDefault="00B73407" w:rsidP="00B73407" w:rsidR="00B73407">
      <w:pPr>
        <w:jc w:val="both"/>
        <w:rPr>
          <w:rFonts w:eastAsia="Times New Roman"/>
          <w:lang w:eastAsia="hr-HR"/>
        </w:rPr>
      </w:pPr>
    </w:p>
    <w:p w:rsidRDefault="00343391" w:rsidP="00343391" w:rsidR="00343391">
      <w:pPr>
        <w:autoSpaceDE w:val="false"/>
        <w:autoSpaceDN w:val="false"/>
        <w:adjustRightInd w:val="false"/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343391" w:rsidP="00343391" w:rsidR="00B73407">
      <w:pPr>
        <w:ind w:left="4956"/>
        <w:jc w:val="both"/>
      </w:pPr>
      <w:r>
        <w:t>Natalija Perković</w:t>
      </w:r>
    </w:p>
    <w:p w:rsidRDefault="00C709BD" w:rsidP="00343391" w:rsidR="00C709BD">
      <w:pPr>
        <w:ind w:left="4956"/>
        <w:jc w:val="both"/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407" w:rsidP="00B73407" w:rsidR="00B73407">
      <w:r>
        <w:separator/>
      </w:r>
    </w:p>
  </w:endnote>
  <w:endnote w:id="0" w:type="continuationSeparator">
    <w:p w:rsidRDefault="00B73407" w:rsidP="00B73407" w:rsidR="00B73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407" w:rsidP="00B73407" w:rsidR="00B73407">
      <w:r>
        <w:separator/>
      </w:r>
    </w:p>
  </w:footnote>
  <w:footnote w:id="0" w:type="continuationSeparator">
    <w:p w:rsidRDefault="00B73407" w:rsidP="00B73407" w:rsidR="00B734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908" w:rsidP="00B73407" w:rsidR="00B73407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 w:rsidR="008E26A8">
      <w:t>1063</w:t>
    </w:r>
    <w:proofErr w:type="spellEnd"/>
    <w:r w:rsidR="00B73407">
      <w:t>/</w:t>
    </w:r>
    <w:proofErr w:type="spellStart"/>
    <w:r w:rsidR="00B73407">
      <w:t>201</w:t>
    </w:r>
    <w:r>
      <w:t>7</w:t>
    </w:r>
    <w:proofErr w:type="spellEnd"/>
    <w:r w:rsidR="00B73407">
      <w:t>-</w:t>
    </w:r>
    <w:proofErr w:type="spellStart"/>
    <w:r w:rsidR="008E26A8">
      <w:t>2</w:t>
    </w:r>
    <w:r>
      <w:t>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C0D40"/>
    <w:multiLevelType w:val="hybridMultilevel"/>
    <w:tmpl w:val="BD94835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9C12BA"/>
    <w:multiLevelType w:val="hybridMultilevel"/>
    <w:tmpl w:val="8B72353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243646E"/>
    <w:multiLevelType w:val="hybridMultilevel"/>
    <w:tmpl w:val="1EA05134"/>
    <w:lvl w:tplc="5C32664C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374B4A"/>
    <w:multiLevelType w:val="hybridMultilevel"/>
    <w:tmpl w:val="17BCF9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3407"/>
    <w:rsid w:val="00045FAF"/>
    <w:rsid w:val="0005710B"/>
    <w:rsid w:val="00096970"/>
    <w:rsid w:val="001033F0"/>
    <w:rsid w:val="00193FB6"/>
    <w:rsid w:val="001E1F87"/>
    <w:rsid w:val="00263F0E"/>
    <w:rsid w:val="002A523F"/>
    <w:rsid w:val="002F1388"/>
    <w:rsid w:val="00316AF6"/>
    <w:rsid w:val="00343391"/>
    <w:rsid w:val="00380484"/>
    <w:rsid w:val="003A5CA7"/>
    <w:rsid w:val="00431B33"/>
    <w:rsid w:val="00433217"/>
    <w:rsid w:val="00456B68"/>
    <w:rsid w:val="004A164D"/>
    <w:rsid w:val="004B6673"/>
    <w:rsid w:val="00566B74"/>
    <w:rsid w:val="00586C62"/>
    <w:rsid w:val="00624600"/>
    <w:rsid w:val="00680486"/>
    <w:rsid w:val="00697A50"/>
    <w:rsid w:val="006E1C14"/>
    <w:rsid w:val="00712582"/>
    <w:rsid w:val="00763691"/>
    <w:rsid w:val="007F726F"/>
    <w:rsid w:val="00854CB5"/>
    <w:rsid w:val="0085732A"/>
    <w:rsid w:val="0086702C"/>
    <w:rsid w:val="008E26A8"/>
    <w:rsid w:val="00911939"/>
    <w:rsid w:val="009442AE"/>
    <w:rsid w:val="009461D1"/>
    <w:rsid w:val="009A7C65"/>
    <w:rsid w:val="00AF40C4"/>
    <w:rsid w:val="00B73407"/>
    <w:rsid w:val="00BA536C"/>
    <w:rsid w:val="00C00E35"/>
    <w:rsid w:val="00C50493"/>
    <w:rsid w:val="00C709BD"/>
    <w:rsid w:val="00C87C25"/>
    <w:rsid w:val="00C95381"/>
    <w:rsid w:val="00CF6257"/>
    <w:rsid w:val="00D15E09"/>
    <w:rsid w:val="00D8304A"/>
    <w:rsid w:val="00D93908"/>
    <w:rsid w:val="00DC519B"/>
    <w:rsid w:val="00E37745"/>
    <w:rsid w:val="00E61FED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3407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B73407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34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34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734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73407"/>
    <w:rPr>
      <w:rFonts w:cs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734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3407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4B6673"/>
    <w:pPr>
      <w:ind w:left="720"/>
      <w:contextualSpacing/>
    </w:pPr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3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39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3391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339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339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3407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B73407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34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34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734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73407"/>
    <w:rPr>
      <w:rFonts w:cs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734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3407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4B6673"/>
    <w:pPr>
      <w:ind w:left="720"/>
      <w:contextualSpacing/>
    </w:pPr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3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39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3391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339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339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63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040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4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St-1063/2017</izvorni_sadrzaj>
    <derivirana_varijabla naziv="DomainObject.Predmet.OznakaBroj_1">St-1063/2017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ZADRUGA-MILIĆ zastupanog po punomoćniku Marko Milić</izvorni_sadrzaj>
    <derivirana_varijabla naziv="DomainObject.Predmet.ProtustrankaFormated_1">  ZADRUGA-MILIĆ zastupanog po punomoćniku Marko Milić</derivirana_varijabla>
  </DomainObject.Predmet.ProtustrankaFormated>
  <DomainObject.Predmet.ProtustrankaFormatedOIB>
    <izvorni_sadrzaj>  ZADRUGA-MILIĆ, OIB 26774637212 zastupanog po punomoćniku Marko Milić</izvorni_sadrzaj>
    <derivirana_varijabla naziv="DomainObject.Predmet.ProtustrankaFormatedOIB_1">  ZADRUGA-MILIĆ, OIB 26774637212 zastupanog po punomoćniku Marko Milić</derivirana_varijabla>
  </DomainObject.Predmet.ProtustrankaFormatedOIB>
  <DomainObject.Predmet.ProtustrankaFormatedWithAdress>
    <izvorni_sadrzaj> ZADRUGA-MILIĆ, Sopnička 50, 10360 Sesvete zastupanog po punomoćniku Marko Milić</izvorni_sadrzaj>
    <derivirana_varijabla naziv="DomainObject.Predmet.ProtustrankaFormatedWithAdress_1"> ZADRUGA-MILIĆ, Sopnička 50, 10360 Sesvete zastupanog po punomoćniku Marko Milić</derivirana_varijabla>
  </DomainObject.Predmet.ProtustrankaFormatedWithAdress>
  <DomainObject.Predmet.ProtustrankaFormatedWithAdressOIB>
    <izvorni_sadrzaj> ZADRUGA-MILIĆ, OIB 26774637212, Sopnička 50, 10360 Sesvete zastupanog po punomoćniku Marko Milić</izvorni_sadrzaj>
    <derivirana_varijabla naziv="DomainObject.Predmet.ProtustrankaFormatedWithAdressOIB_1"> ZADRUGA-MILIĆ, OIB 26774637212, Sopnička 50, 10360 Sesvete zastupanog po punomoćniku Marko Milić</derivirana_varijabla>
  </DomainObject.Predmet.ProtustrankaFormatedWithAdressOIB>
  <DomainObject.Predmet.ProtustrankaWithAdress>
    <izvorni_sadrzaj>ZADRUGA-MILIĆ Sopnička 50, 10360 Sesvete</izvorni_sadrzaj>
    <derivirana_varijabla naziv="DomainObject.Predmet.ProtustrankaWithAdress_1">ZADRUGA-MILIĆ Sopnička 50, 10360 Sesvete</derivirana_varijabla>
  </DomainObject.Predmet.ProtustrankaWithAdress>
  <DomainObject.Predmet.ProtustrankaWithAdressOIB>
    <izvorni_sadrzaj>ZADRUGA-MILIĆ, OIB 26774637212, Sopnička 50, 10360 Sesvete</izvorni_sadrzaj>
    <derivirana_varijabla naziv="DomainObject.Predmet.ProtustrankaWithAdressOIB_1">ZADRUGA-MILIĆ, OIB 26774637212, Sopnička 50, 10360 Sesvete</derivirana_varijabla>
  </DomainObject.Predmet.ProtustrankaWithAdressOIB>
  <DomainObject.Predmet.ProtustrankaNazivFormated>
    <izvorni_sadrzaj>ZADRUGA-MILIĆ</izvorni_sadrzaj>
    <derivirana_varijabla naziv="DomainObject.Predmet.ProtustrankaNazivFormated_1">ZADRUGA-MILIĆ</derivirana_varijabla>
  </DomainObject.Predmet.ProtustrankaNazivFormated>
  <DomainObject.Predmet.ProtustrankaNazivFormatedOIB>
    <izvorni_sadrzaj>ZADRUGA-MILIĆ, OIB 26774637212</izvorni_sadrzaj>
    <derivirana_varijabla naziv="DomainObject.Predmet.ProtustrankaNazivFormatedOIB_1">ZADRUGA-MILIĆ, OIB 26774637212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ZADRUGA-MILIĆ zastupanog po punomoćniku Marko Milić</item>
    </izvorni_sadrzaj>
    <derivirana_varijabla naziv="DomainObject.Predmet.ProtuStrankaListFormated_1">
      <item>ZADRUGA-MILIĆ zastupanog po punomoćniku Marko Milić</item>
    </derivirana_varijabla>
  </DomainObject.Predmet.ProtuStrankaListFormated>
  <DomainObject.Predmet.ProtuStrankaListFormatedOIB>
    <izvorni_sadrzaj>
      <item>ZADRUGA-MILIĆ, OIB 26774637212 zastupanog po punomoćniku Marko Milić</item>
    </izvorni_sadrzaj>
    <derivirana_varijabla naziv="DomainObject.Predmet.ProtuStrankaListFormatedOIB_1">
      <item>ZADRUGA-MILIĆ, OIB 26774637212 zastupanog po punomoćniku Marko Milić</item>
    </derivirana_varijabla>
  </DomainObject.Predmet.ProtuStrankaListFormatedOIB>
  <DomainObject.Predmet.ProtuStrankaListFormatedWithAdress>
    <izvorni_sadrzaj>
      <item>ZADRUGA-MILIĆ, Sopnička 50, 10360 Sesvete zastupanog po punomoćniku Marko Milić</item>
    </izvorni_sadrzaj>
    <derivirana_varijabla naziv="DomainObject.Predmet.ProtuStrankaListFormatedWithAdress_1">
      <item>ZADRUGA-MILIĆ, Sopnička 50, 10360 Sesvete zastupanog po punomoćniku Marko Milić</item>
    </derivirana_varijabla>
  </DomainObject.Predmet.ProtuStrankaListFormatedWithAdress>
  <DomainObject.Predmet.ProtuStrankaListFormatedWithAdressOIB>
    <izvorni_sadrzaj>
      <item>ZADRUGA-MILIĆ, OIB 26774637212, Sopnička 50, 10360 Sesvete zastupanog po punomoćniku Marko Milić</item>
    </izvorni_sadrzaj>
    <derivirana_varijabla naziv="DomainObject.Predmet.ProtuStrankaListFormatedWithAdressOIB_1">
      <item>ZADRUGA-MILIĆ, OIB 26774637212, Sopnička 50, 10360 Sesvete zastupanog po punomoćniku Marko Milić</item>
    </derivirana_varijabla>
  </DomainObject.Predmet.ProtuStrankaListFormatedWithAdressOIB>
  <DomainObject.Predmet.ProtuStrankaListNazivFormated>
    <izvorni_sadrzaj>
      <item>ZADRUGA-MILIĆ</item>
    </izvorni_sadrzaj>
    <derivirana_varijabla naziv="DomainObject.Predmet.ProtuStrankaListNazivFormated_1">
      <item>ZADRUGA-MILIĆ</item>
    </derivirana_varijabla>
  </DomainObject.Predmet.ProtuStrankaListNazivFormated>
  <DomainObject.Predmet.ProtuStrankaListNazivFormatedOIB>
    <izvorni_sadrzaj>
      <item>ZADRUGA-MILIĆ, OIB 26774637212</item>
    </izvorni_sadrzaj>
    <derivirana_varijabla naziv="DomainObject.Predmet.ProtuStrankaListNazivFormatedOIB_1">
      <item>ZADRUGA-MILIĆ, OIB 26774637212</item>
    </derivirana_varijabla>
  </DomainObject.Predmet.ProtuStrankaListNazivFormatedOIB>
  <DomainObject.Predmet.OstaliListFormated>
    <izvorni_sadrzaj>
      <item>ŽDO u Zagrebu punomoćnik sudionika u postupku RH MF Porezna uprava Zagreb</item>
      <item>Marko Milić punomoćnik sudionika u postupku ZADRUGA-MILIĆ</item>
    </izvorni_sadrzaj>
    <derivirana_varijabla naziv="DomainObject.Predmet.OstaliListFormated_1">
      <item>ŽDO u Zagrebu punomoćnik sudionika u postupku RH MF Porezna uprava Zagreb</item>
      <item>Marko Milić punomoćnik sudionika u postupku ZADRUGA-MILIĆ</item>
    </derivirana_varijabla>
  </DomainObject.Predmet.OstaliListFormated>
  <DomainObject.Predmet.OstaliListFormatedOIB>
    <izvorni_sadrzaj>
      <item>ŽDO u Zagrebu, OIB 16488001145 punomoćnik sudionika u postupku RH MF Porezna uprava Zagreb</item>
      <item>Marko Milić, OIB 96241310749 punomoćnik sudionika u postupku ZADRUGA-MILIĆ</item>
    </izvorni_sadrzaj>
    <derivirana_varijabla naziv="DomainObject.Predmet.OstaliListFormatedOIB_1">
      <item>ŽDO u Zagrebu, OIB 16488001145 punomoćnik sudionika u postupku RH MF Porezna uprava Zagreb</item>
      <item>Marko Milić, OIB 96241310749 punomoćnik sudionika u postupku ZADRUGA-MILIĆ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Marko Milić, Livadarska Ulica 10, 10382 Majkovec punomoćnik sudionika u postupku ZADRUGA-MILIĆ</item>
    </izvorni_sadrzaj>
    <derivirana_varijabla naziv="DomainObject.Predmet.OstaliListFormatedWithAdress_1">
      <item>ŽDO u Zagrebu, Savska cesta 41, 10000 Zagreb punomoćnik sudionika u postupku RH MF Porezna uprava Zagreb</item>
      <item>Marko Milić, Livadarska Ulica 10, 10382 Majkovec punomoćnik sudionika u postupku ZADRUGA-MILIĆ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Marko Milić, OIB 96241310749, Livadarska Ulica 10, 10382 Majkovec punomoćnik sudionika u postupku ZADRUGA-MILIĆ</item>
    </izvorni_sadrzaj>
    <derivirana_varijabla naziv="DomainObject.Predmet.OstaliListFormatedWithAdressOIB_1">
      <item>ŽDO u Zagrebu, OIB 16488001145, Savska cesta 41, 10000 Zagreb punomoćnik sudionika u postupku RH MF Porezna uprava Zagreb</item>
      <item>Marko Milić, OIB 96241310749, Livadarska Ulica 10, 10382 Majkovec punomoćnik sudionika u postupku ZADRUGA-MILIĆ</item>
    </derivirana_varijabla>
  </DomainObject.Predmet.OstaliListFormatedWithAdressOIB>
  <DomainObject.Predmet.OstaliListNazivFormated>
    <izvorni_sadrzaj>
      <item>ŽDO u Zagrebu</item>
      <item>Marko Milić</item>
    </izvorni_sadrzaj>
    <derivirana_varijabla naziv="DomainObject.Predmet.OstaliListNazivFormated_1">
      <item>ŽDO u Zagrebu</item>
      <item>Marko Milić</item>
    </derivirana_varijabla>
  </DomainObject.Predmet.OstaliListNazivFormated>
  <DomainObject.Predmet.OstaliListNazivFormatedOIB>
    <izvorni_sadrzaj>
      <item>ŽDO u Zagrebu, OIB 16488001145</item>
      <item>Marko Milić, OIB 96241310749</item>
    </izvorni_sadrzaj>
    <derivirana_varijabla naziv="DomainObject.Predmet.OstaliListNazivFormatedOIB_1">
      <item>ŽDO u Zagrebu, OIB 16488001145</item>
      <item>Marko Milić, OIB 96241310749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ZADRUGA-MILIĆ</izvorni_sadrzaj>
    <derivirana_varijabla naziv="DomainObject.Predmet.ProtustrankaIDrugi_1">ZADRUGA-MILIĆ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ZADRUGA-MILIĆ, OIB 26774637212, Sopnička 50, 10360 Sesvete</izvorni_sadrzaj>
    <derivirana_varijabla naziv="DomainObject.Predmet.ProtustrankaIDrugiAdressOIB_1">ZADRUGA-MILIĆ, OIB 26774637212, Sopnička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ZADRUGA-MILIĆ</item>
      <item>FINA Regionalni centar Zagreb</item>
      <item>RH MF Porezna uprava Zagreb</item>
      <item>ŽDO u Zagrebu</item>
      <item>Marko Milić</item>
    </izvorni_sadrzaj>
    <derivirana_varijabla naziv="DomainObject.Predmet.SudioniciListNaziv_1">
      <item>ZADRUGA-MILIĆ</item>
      <item>FINA Regionalni centar Zagreb</item>
      <item>RH MF Porezna uprava Zagreb</item>
      <item>ŽDO u Zagrebu</item>
      <item>Marko Milić</item>
    </derivirana_varijabla>
  </DomainObject.Predmet.SudioniciListNaziv>
  <DomainObject.Predmet.SudioniciListAdressOIB>
    <izvorni_sadrzaj>
      <item>ZADRUGA-MILIĆ, OIB 26774637212, Sopnička 50,10360 Sesvete</item>
      <item>FINA Regionalni centar Zagreb, OIB 85821130368, Trg svibanjskih žrtava 1995. 1,10000 Zagreb</item>
      <item>RH MF Porezna uprava Zagreb, OIB 18683136487</item>
      <item>ŽDO u Zagrebu, OIB 16488001145, Savska cesta 41,10000 Zagreb</item>
      <item>Marko Milić, OIB 96241310749, Livadarska Ulica 10,10382 Majkovec</item>
    </izvorni_sadrzaj>
    <derivirana_varijabla naziv="DomainObject.Predmet.SudioniciListAdressOIB_1">
      <item>ZADRUGA-MILIĆ, OIB 26774637212, Sopnička 50,10360 Sesvete</item>
      <item>FINA Regionalni centar Zagreb, OIB 85821130368, Trg svibanjskih žrtava 1995. 1,10000 Zagreb</item>
      <item>RH MF Porezna uprava Zagreb, OIB 18683136487</item>
      <item>ŽDO u Zagrebu, OIB 16488001145, Savska cesta 41,10000 Zagreb</item>
      <item>Marko Milić, OIB 96241310749, Livadarska Ulica 10,10382 Majkovec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26774637212</item>
      <item>, OIB 85821130368</item>
      <item>, OIB 18683136487</item>
      <item>, OIB 16488001145</item>
      <item>, OIB 96241310749</item>
    </izvorni_sadrzaj>
    <derivirana_varijabla naziv="DomainObject.Predmet.SudioniciListNazivOIB_1">
      <item>, OIB 26774637212</item>
      <item>, OIB 85821130368</item>
      <item>, OIB 18683136487</item>
      <item>, OIB 16488001145</item>
      <item>, OIB 96241310749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10. svibnja 2018.</izvorni_sadrzaj>
    <derivirana_varijabla naziv="DomainObject.PredzadnjaOdlukaIzPredmeta.DatumDonosenjaOdluke_1">10. svibnja 2018.</derivirana_varijabla>
  </DomainObject.PredzadnjaOdlukaIzPredmeta.DatumDonosenjaOdluke>
  <DomainObject.PredzadnjaOdlukaIzPredmeta.Oznaka>
    <izvorni_sadrzaj>St-1063/2017-13</izvorni_sadrzaj>
    <derivirana_varijabla naziv="DomainObject.PredzadnjaOdlukaIzPredmeta.Oznaka_1">St-1063/2017-13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1332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2018-12-05T09:56:00Z</dcterms:created>
  <dc:creator>Vlasta Bogović Milisavljević</dc:creator>
  <cp:lastModifiedBy>Natalija Perković</cp:lastModifiedBy>
  <cp:lastPrinted>2018-12-05T12:10:00Z</cp:lastPrinted>
  <dcterms:modified xmlns:xsi="http://www.w3.org/2001/XMLSchema-instance" xsi:type="dcterms:W3CDTF">2018-12-05T12:10:00Z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(St-1063-17 razrješenje stečajnog upravitelja na zahtjev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