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0891" w14:paraId="85d0891" w:rsidRDefault="003260F9" w:rsidP="003260F9" w:rsidR="003260F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0F9" w:rsidP="003260F9" w:rsidR="003260F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260F9" w:rsidP="003260F9" w:rsidR="003260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260F9" w:rsidP="003260F9" w:rsidR="003260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260F9" w:rsidP="003260F9" w:rsidR="003260F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260F9" w:rsidP="003260F9" w:rsidR="003260F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260F9" w:rsidP="003260F9" w:rsidR="003260F9" w:rsidRPr="005D578C">
      <w:pPr>
        <w:jc w:val="center"/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260F9" w:rsidP="003260F9" w:rsidR="003260F9" w:rsidRPr="005D578C">
      <w:pPr>
        <w:rPr>
          <w:rFonts w:cs="Times New Roman" w:eastAsia="Times New Roman"/>
          <w:szCs w:val="24"/>
        </w:rPr>
      </w:pPr>
    </w:p>
    <w:p w:rsidRDefault="003260F9" w:rsidP="003260F9" w:rsidR="003260F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5809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V. M. PRO PATRIA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Scalierova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38499039277, MBS 040275644, </w:t>
      </w:r>
      <w:r w:rsidR="00DA4B53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veljače 2016.</w:t>
      </w:r>
    </w:p>
    <w:p w:rsidRDefault="003260F9" w:rsidP="003260F9" w:rsidR="003260F9" w:rsidRPr="005D578C">
      <w:pPr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260F9" w:rsidP="003260F9" w:rsidR="003260F9" w:rsidRPr="005D578C">
      <w:pPr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V. M. PRO PATRIA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Scalierova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38499039277, MBS 040275644,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260F9" w:rsidP="003260F9" w:rsidR="003260F9" w:rsidRPr="005D578C">
      <w:pPr>
        <w:rPr>
          <w:rFonts w:cs="Times New Roman" w:eastAsia="Times New Roman"/>
          <w:szCs w:val="24"/>
        </w:rPr>
      </w:pPr>
    </w:p>
    <w:p w:rsidRDefault="003260F9" w:rsidP="003260F9" w:rsidR="003260F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3260F9" w:rsidP="003260F9" w:rsidR="003260F9">
      <w:pPr>
        <w:ind w:firstLine="708"/>
        <w:rPr>
          <w:rFonts w:cs="Times New Roman" w:eastAsia="Times New Roman"/>
          <w:szCs w:val="20"/>
        </w:rPr>
      </w:pPr>
    </w:p>
    <w:p w:rsidRDefault="003260F9" w:rsidP="003260F9" w:rsidR="003260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V. M. PRO PATRIA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Scalierova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38499039277, MBS 040275644.</w:t>
      </w:r>
    </w:p>
    <w:p w:rsidRDefault="003260F9" w:rsidP="003260F9" w:rsidR="003260F9">
      <w:pPr>
        <w:rPr>
          <w:rFonts w:cs="Times New Roman" w:eastAsia="Times New Roman"/>
          <w:szCs w:val="24"/>
        </w:rPr>
      </w:pPr>
    </w:p>
    <w:p w:rsidRDefault="003260F9" w:rsidP="003260F9" w:rsidR="003260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V. M. PRO PATRIA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Scalierova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38499039277, MBS 040275644.</w:t>
      </w:r>
    </w:p>
    <w:p w:rsidRDefault="003260F9" w:rsidP="003260F9" w:rsidR="003260F9">
      <w:pPr>
        <w:ind w:firstLine="709"/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260F9" w:rsidP="003260F9" w:rsidR="003260F9">
      <w:pPr>
        <w:ind w:firstLine="708"/>
        <w:rPr>
          <w:rFonts w:cs="Times New Roman" w:eastAsia="Times New Roman"/>
          <w:szCs w:val="24"/>
        </w:rPr>
      </w:pPr>
    </w:p>
    <w:p w:rsidRDefault="003260F9" w:rsidP="003260F9" w:rsidR="003260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V. M. PRO PATRIA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St-417/2015-3 od 30. studenog 2015. pokrenuo skraćeni stečajni postupak nad dužnikom </w:t>
      </w:r>
      <w:r w:rsidR="002D08B5">
        <w:rPr>
          <w:rFonts w:cs="Times New Roman" w:eastAsia="Times New Roman"/>
          <w:szCs w:val="24"/>
        </w:rPr>
        <w:t>V. M. PRO PATRIA</w:t>
      </w:r>
      <w:r w:rsidR="002D08B5" w:rsidRPr="005D578C">
        <w:rPr>
          <w:rFonts w:cs="Times New Roman" w:eastAsia="Times New Roman"/>
          <w:szCs w:val="24"/>
        </w:rPr>
        <w:t xml:space="preserve"> d. o. o. </w:t>
      </w:r>
      <w:r w:rsidR="002D08B5">
        <w:rPr>
          <w:rFonts w:cs="Times New Roman" w:eastAsia="Times New Roman"/>
          <w:szCs w:val="24"/>
        </w:rPr>
        <w:t xml:space="preserve">Pula, </w:t>
      </w:r>
      <w:r>
        <w:rPr>
          <w:rFonts w:cs="Times New Roman" w:eastAsia="Times New Roman"/>
          <w:szCs w:val="24"/>
        </w:rPr>
        <w:t xml:space="preserve">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St-417/2015-4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260F9" w:rsidP="003260F9" w:rsidR="003260F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260F9" w:rsidP="003260F9" w:rsidR="003260F9" w:rsidRPr="005D578C">
      <w:pPr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260F9" w:rsidP="003260F9" w:rsidR="003260F9" w:rsidRPr="005D578C">
      <w:pPr>
        <w:jc w:val="center"/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260F9" w:rsidP="003260F9" w:rsidR="003260F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953AA">
        <w:rPr>
          <w:rFonts w:cs="Times New Roman" w:eastAsia="Times New Roman"/>
          <w:szCs w:val="24"/>
        </w:rPr>
        <w:t xml:space="preserve">, v. r. </w:t>
      </w:r>
    </w:p>
    <w:p w:rsidRDefault="003260F9" w:rsidP="003260F9" w:rsidR="003260F9">
      <w:pPr>
        <w:jc w:val="left"/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jc w:val="left"/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60F9" w:rsidP="003260F9" w:rsidR="003260F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260F9" w:rsidP="003260F9" w:rsidR="003260F9">
      <w:pPr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rPr>
          <w:rFonts w:cs="Times New Roman" w:eastAsia="Times New Roman"/>
          <w:szCs w:val="24"/>
        </w:rPr>
      </w:pPr>
    </w:p>
    <w:p w:rsidRDefault="003260F9" w:rsidP="003260F9" w:rsidR="003260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V. M. PRO PATRIA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Scalierova 5, 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</w:t>
      </w:r>
      <w:r w:rsidR="00EA554A">
        <w:rPr>
          <w:rFonts w:cs="Times New Roman" w:eastAsia="Times New Roman"/>
          <w:szCs w:val="24"/>
        </w:rPr>
        <w:t xml:space="preserve">nje dužnika – Marko Martinović, </w:t>
      </w:r>
      <w:r>
        <w:rPr>
          <w:rFonts w:cs="Times New Roman" w:eastAsia="Times New Roman"/>
          <w:szCs w:val="24"/>
        </w:rPr>
        <w:t>Bad Buchau, Hauptstr. 7</w:t>
      </w:r>
      <w:r w:rsidR="00EA554A">
        <w:rPr>
          <w:rFonts w:cs="Times New Roman" w:eastAsia="Times New Roman"/>
          <w:szCs w:val="24"/>
        </w:rPr>
        <w:t xml:space="preserve"> (Njemačka)</w:t>
      </w:r>
      <w:r>
        <w:rPr>
          <w:rFonts w:cs="Times New Roman" w:eastAsia="Times New Roman"/>
          <w:szCs w:val="24"/>
        </w:rPr>
        <w:t xml:space="preserve"> i Vesna Martinović, Varaždin, Dravska 19,</w:t>
      </w:r>
    </w:p>
    <w:p w:rsidRDefault="003260F9" w:rsidP="003260F9" w:rsidR="003260F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260F9" w:rsidP="003260F9" w:rsidR="003260F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260F9" w:rsidP="003260F9" w:rsidR="003260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260F9" w:rsidP="003260F9" w:rsidR="003260F9"/>
    <w:p w:rsidRDefault="00EA554A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0F9" w:rsidP="003260F9" w:rsidR="003260F9">
      <w:r>
        <w:separator/>
      </w:r>
    </w:p>
  </w:endnote>
  <w:endnote w:id="0" w:type="continuationSeparator">
    <w:p w:rsidRDefault="003260F9" w:rsidP="003260F9" w:rsidR="00326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0F9" w:rsidP="003260F9" w:rsidR="003260F9">
      <w:r>
        <w:separator/>
      </w:r>
    </w:p>
  </w:footnote>
  <w:footnote w:id="0" w:type="continuationSeparator">
    <w:p w:rsidRDefault="003260F9" w:rsidP="003260F9" w:rsidR="00326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0F9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A554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0F9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St-417/2015-5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A63"/>
    <w:rsid w:val="00290A63"/>
    <w:rsid w:val="002D08B5"/>
    <w:rsid w:val="003260F9"/>
    <w:rsid w:val="0075528E"/>
    <w:rsid w:val="0079403F"/>
    <w:rsid w:val="008953AA"/>
    <w:rsid w:val="00DA4B53"/>
    <w:rsid w:val="00EA554A"/>
    <w:rsid w:val="00EC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0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0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260F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6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60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60F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54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554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55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55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0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0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260F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6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60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60F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54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554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55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55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PRO PATRIA d.o.o. PULA</izvorni_sadrzaj>
    <derivirana_varijabla naziv="DomainObject.Predmet.ProtustrankaFormated_1">  V.M. PRO PATRIA d.o.o. PULA</derivirana_varijabla>
  </DomainObject.Predmet.ProtustrankaFormated>
  <DomainObject.Predmet.ProtustrankaFormatedOIB>
    <izvorni_sadrzaj>  V.M. PRO PATRIA d.o.o. PULA, OIB 38499039277</izvorni_sadrzaj>
    <derivirana_varijabla naziv="DomainObject.Predmet.ProtustrankaFormatedOIB_1">  V.M. PRO PATRIA d.o.o. PULA, OIB 38499039277</derivirana_varijabla>
  </DomainObject.Predmet.ProtustrankaFormatedOIB>
  <DomainObject.Predmet.ProtustrankaFormatedWithAdress>
    <izvorni_sadrzaj> V.M. PRO PATRIA d.o.o. PULA, Scalierova 5, 52100 Pula</izvorni_sadrzaj>
    <derivirana_varijabla naziv="DomainObject.Predmet.ProtustrankaFormatedWithAdress_1"> V.M. PRO PATRIA d.o.o. PULA, Scalierova 5, 52100 Pula</derivirana_varijabla>
  </DomainObject.Predmet.ProtustrankaFormatedWithAdress>
  <DomainObject.Predmet.ProtustrankaFormatedWithAdressOIB>
    <izvorni_sadrzaj> V.M. PRO PATRIA d.o.o. PULA, OIB 38499039277, Scalierova 5, 52100 Pula</izvorni_sadrzaj>
    <derivirana_varijabla naziv="DomainObject.Predmet.ProtustrankaFormatedWithAdressOIB_1"> V.M. PRO PATRIA d.o.o. PULA, OIB 38499039277, Scalierova 5, 52100 Pula</derivirana_varijabla>
  </DomainObject.Predmet.ProtustrankaFormatedWithAdressOIB>
  <DomainObject.Predmet.ProtustrankaWithAdress>
    <izvorni_sadrzaj>V.M. PRO PATRIA d.o.o. PULA Scalierova 5, 52100 Pula</izvorni_sadrzaj>
    <derivirana_varijabla naziv="DomainObject.Predmet.ProtustrankaWithAdress_1">V.M. PRO PATRIA d.o.o. PULA Scalierova 5, 52100 Pula</derivirana_varijabla>
  </DomainObject.Predmet.ProtustrankaWithAdress>
  <DomainObject.Predmet.ProtustrankaWithAdressOIB>
    <izvorni_sadrzaj>V.M. PRO PATRIA d.o.o. PULA, OIB 38499039277, Scalierova 5, 52100 Pula</izvorni_sadrzaj>
    <derivirana_varijabla naziv="DomainObject.Predmet.ProtustrankaWithAdressOIB_1">V.M. PRO PATRIA d.o.o. PULA, OIB 38499039277, Scalierova 5, 52100 Pula</derivirana_varijabla>
  </DomainObject.Predmet.ProtustrankaWithAdressOIB>
  <DomainObject.Predmet.ProtustrankaNazivFormated>
    <izvorni_sadrzaj>V.M. PRO PATRIA d.o.o. PULA</izvorni_sadrzaj>
    <derivirana_varijabla naziv="DomainObject.Predmet.ProtustrankaNazivFormated_1">V.M. PRO PATRIA d.o.o. PULA</derivirana_varijabla>
  </DomainObject.Predmet.ProtustrankaNazivFormated>
  <DomainObject.Predmet.ProtustrankaNazivFormatedOIB>
    <izvorni_sadrzaj>V.M. PRO PATRIA d.o.o. PULA, OIB 38499039277</izvorni_sadrzaj>
    <derivirana_varijabla naziv="DomainObject.Predmet.ProtustrankaNazivFormatedOIB_1">V.M. PRO PATRIA d.o.o. PULA, OIB 38499039277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284717.49</izvorni_sadrzaj>
    <derivirana_varijabla naziv="DomainObject.Predmet.TrenutnaVrijednost_1">284717.49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V.M. PRO PATRIA d.o.o. PULA</item>
    </izvorni_sadrzaj>
    <derivirana_varijabla naziv="DomainObject.Predmet.ProtuStrankaListFormated_1">
      <item>V.M. PRO PATRIA d.o.o. PULA</item>
    </derivirana_varijabla>
  </DomainObject.Predmet.ProtuStrankaListFormated>
  <DomainObject.Predmet.ProtuStrankaListFormatedOIB>
    <izvorni_sadrzaj>
      <item>V.M. PRO PATRIA d.o.o. PULA, OIB 38499039277</item>
    </izvorni_sadrzaj>
    <derivirana_varijabla naziv="DomainObject.Predmet.ProtuStrankaListFormatedOIB_1">
      <item>V.M. PRO PATRIA d.o.o. PULA, OIB 38499039277</item>
    </derivirana_varijabla>
  </DomainObject.Predmet.ProtuStrankaListFormatedOIB>
  <DomainObject.Predmet.ProtuStrankaListFormatedWithAdress>
    <izvorni_sadrzaj>
      <item>V.M. PRO PATRIA d.o.o. PULA, Scalierova 5, 52100 Pula</item>
    </izvorni_sadrzaj>
    <derivirana_varijabla naziv="DomainObject.Predmet.ProtuStrankaListFormatedWithAdress_1">
      <item>V.M. PRO PATRIA d.o.o. PULA, Scalierova 5, 52100 Pula</item>
    </derivirana_varijabla>
  </DomainObject.Predmet.ProtuStrankaListFormatedWithAdress>
  <DomainObject.Predmet.ProtuStrankaListFormatedWithAdressOIB>
    <izvorni_sadrzaj>
      <item>V.M. PRO PATRIA d.o.o. PULA, OIB 38499039277, Scalierova 5, 52100 Pula</item>
    </izvorni_sadrzaj>
    <derivirana_varijabla naziv="DomainObject.Predmet.ProtuStrankaListFormatedWithAdressOIB_1">
      <item>V.M. PRO PATRIA d.o.o. PULA, OIB 38499039277, Scalierova 5, 52100 Pula</item>
    </derivirana_varijabla>
  </DomainObject.Predmet.ProtuStrankaListFormatedWithAdressOIB>
  <DomainObject.Predmet.ProtuStrankaListNazivFormated>
    <izvorni_sadrzaj>
      <item>V.M. PRO PATRIA d.o.o. PULA</item>
    </izvorni_sadrzaj>
    <derivirana_varijabla naziv="DomainObject.Predmet.ProtuStrankaListNazivFormated_1">
      <item>V.M. PRO PATRIA d.o.o. PULA</item>
    </derivirana_varijabla>
  </DomainObject.Predmet.ProtuStrankaListNazivFormated>
  <DomainObject.Predmet.ProtuStrankaListNazivFormatedOIB>
    <izvorni_sadrzaj>
      <item>V.M. PRO PATRIA d.o.o. PULA, OIB 38499039277</item>
    </izvorni_sadrzaj>
    <derivirana_varijabla naziv="DomainObject.Predmet.ProtuStrankaListNazivFormatedOIB_1">
      <item>V.M. PRO PATRIA d.o.o. PULA, OIB 38499039277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V.M. PRO PATRIA d.o.o. PULA</izvorni_sadrzaj>
    <derivirana_varijabla naziv="DomainObject.Predmet.ProtustrankaIDrugi_1">V.M. PRO PATRIA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V.M. PRO PATRIA d.o.o. PULA, OIB 38499039277, Scalierova 5, 52100 Pula</izvorni_sadrzaj>
    <derivirana_varijabla naziv="DomainObject.Predmet.ProtustrankaIDrugiAdressOIB_1">V.M. PRO PATRIA d.o.o. PULA, OIB 38499039277, Scalierova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V.M. PRO PATRIA d.o.o. PULA</item>
    </izvorni_sadrzaj>
    <derivirana_varijabla naziv="DomainObject.Predmet.SudioniciListNaziv_1">
      <item>FINANCIJSKA AGENCIJA, RC RIJEKA, PODRUŽNICA PULA, PULA</item>
      <item>V.M. PRO PATRIA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V.M. PRO PATRIA d.o.o. PULA, OIB 38499039277, Scalierova 5,52100 Pula</item>
    </izvorni_sadrzaj>
    <derivirana_varijabla naziv="DomainObject.Predmet.SudioniciListAdressOIB_1">
      <item>FINANCIJSKA AGENCIJA, RC RIJEKA, PODRUŽNICA PULA, PULA, OIB 85821130368, Giardini 5,52100 Pula</item>
      <item>V.M. PRO PATRIA d.o.o. PULA, OIB 38499039277, Scalierova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38499039277</item>
    </izvorni_sadrzaj>
    <derivirana_varijabla naziv="DomainObject.Predmet.SudioniciListNazivOIB_1">
      <item>, OIB 85821130368</item>
      <item>, OIB 38499039277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3303</properties:Characters>
  <properties:Lines>80</properties:Lines>
  <properties:Paragraphs>30</properties:Paragraphs>
  <properties:TotalTime>10</properties:TotalTime>
  <properties:ScaleCrop>false</properties:ScaleCrop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2016-02-09T11:39:00Z</dcterms:created>
  <dc:creator>Mihaela Kaligari</dc:creator>
  <dc:description/>
  <cp:keywords/>
  <cp:lastModifiedBy>Mihaela Kaligari</cp:lastModifiedBy>
  <cp:lastPrinted>2016-02-10T13:06:00Z</cp:lastPrinted>
  <dcterms:modified xmlns:xsi="http://www.w3.org/2001/XMLSchema-instance" xsi:type="dcterms:W3CDTF">2016-02-11T07:18:00Z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