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dcdb" w14:paraId="936dcdb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 xml:space="preserve">Zagreb, </w:t>
      </w:r>
      <w:proofErr w:type="spellStart"/>
      <w:r w:rsidRPr="00464FD9">
        <w:t>Amruševa</w:t>
      </w:r>
      <w:proofErr w:type="spellEnd"/>
      <w:r w:rsidRPr="00464FD9">
        <w:t xml:space="preserve">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D965EB">
        <w:rPr>
          <w:color w:themeColor="text1" w:val="000000"/>
        </w:rPr>
        <w:t>1</w:t>
      </w:r>
      <w:r w:rsidR="001346EE">
        <w:rPr>
          <w:color w:themeColor="text1" w:val="000000"/>
        </w:rPr>
        <w:t>741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E5679B" w:rsidRPr="00E5679B">
        <w:t xml:space="preserve">19. listopada 2017. godine, </w:t>
      </w:r>
      <w:r w:rsidRPr="00E5679B">
        <w:t>objavljuje</w:t>
      </w:r>
      <w:r w:rsidR="008155EE" w:rsidRPr="0029662A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1F50AC" w:rsidRPr="00F43E69">
        <w:t xml:space="preserve">NEXHAT GRADNJA j.d.o.o., </w:t>
      </w:r>
      <w:proofErr w:type="spellStart"/>
      <w:r w:rsidR="001F50AC" w:rsidRPr="00F43E69">
        <w:t>Čulinečka</w:t>
      </w:r>
      <w:proofErr w:type="spellEnd"/>
      <w:r w:rsidR="001F50AC" w:rsidRPr="00F43E69">
        <w:t xml:space="preserve"> cesta 54, Zagreb, OIB: 31874657419</w:t>
      </w:r>
      <w:r w:rsidRPr="008D121D">
        <w:rPr>
          <w:color w:val="FF0000"/>
        </w:rPr>
        <w:t xml:space="preserve">.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Pr="004E1A86">
        <w:rPr>
          <w:color w:themeColor="text1" w:val="000000"/>
        </w:rPr>
        <w:t>5.305,66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29662A">
      <w:pPr>
        <w:pStyle w:val="Odlomakpopisa"/>
        <w:ind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E5679B">
      <w:pPr>
        <w:jc w:val="center"/>
      </w:pPr>
      <w:r w:rsidRPr="00E5679B">
        <w:t xml:space="preserve">Zagreb, </w:t>
      </w:r>
      <w:r w:rsidR="00E5679B" w:rsidRPr="00E5679B">
        <w:t>19. listopada 2017. godine</w:t>
      </w:r>
      <w:r w:rsidRPr="00E5679B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085F44" w:rsidP="00085F44" w:rsidR="00085F44">
      <w:pPr>
        <w:pStyle w:val="Odlomakpopisa"/>
        <w:numPr>
          <w:ilvl w:val="0"/>
          <w:numId w:val="10"/>
        </w:numPr>
        <w:jc w:val="both"/>
      </w:pPr>
      <w:r>
        <w:t>E-oglasna ploča suda (55 dana)</w:t>
      </w:r>
    </w:p>
    <w:p w:rsidRDefault="00325398" w:rsidP="00325398" w:rsidR="00325398" w:rsidRPr="0029662A">
      <w:pPr>
        <w:rPr>
          <w:b/>
        </w:rPr>
      </w:pP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D965EB">
      <w:rPr>
        <w:b/>
        <w:color w:themeColor="text1" w:val="000000"/>
      </w:rPr>
      <w:t>1</w:t>
    </w:r>
    <w:r w:rsidR="001346EE">
      <w:rPr>
        <w:b/>
        <w:color w:themeColor="text1" w:val="000000"/>
      </w:rPr>
      <w:t>741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56B1C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6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B1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B1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B1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B1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6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B1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B1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B1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B1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St-1741/2017</izvorni_sadrzaj>
    <derivirana_varijabla naziv="DomainObject.Predmet.OznakaBroj_1">St-1741/2017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NEXHAT GRADNJA j.d.o.o. zastupanog po punomoćniku Mario Stanešić</izvorni_sadrzaj>
    <derivirana_varijabla naziv="DomainObject.Predmet.ProtustrankaFormated_1">  NEXHAT GRADNJA j.d.o.o. zastupanog po punomoćniku Mario Stanešić</derivirana_varijabla>
  </DomainObject.Predmet.ProtustrankaFormated>
  <DomainObject.Predmet.ProtustrankaFormatedOIB>
    <izvorni_sadrzaj>  NEXHAT GRADNJA j.d.o.o., OIB 31874657419 zastupanog po punomoćniku Mario Stanešić</izvorni_sadrzaj>
    <derivirana_varijabla naziv="DomainObject.Predmet.ProtustrankaFormatedOIB_1">  NEXHAT GRADNJA j.d.o.o., OIB 31874657419 zastupanog po punomoćniku Mario Stanešić</derivirana_varijabla>
  </DomainObject.Predmet.ProtustrankaFormatedOIB>
  <DomainObject.Predmet.ProtustrankaFormatedWithAdress>
    <izvorni_sadrzaj> NEXHAT GRADNJA j.d.o.o., Čulinečka cesta 54, 10000 Zagreb zastupanog po punomoćniku Mario Stanešić</izvorni_sadrzaj>
    <derivirana_varijabla naziv="DomainObject.Predmet.ProtustrankaFormatedWithAdress_1"> NEXHAT GRADNJA j.d.o.o., Čulinečka cesta 54, 10000 Zagreb zastupanog po punomoćniku Mario Stanešić</derivirana_varijabla>
  </DomainObject.Predmet.ProtustrankaFormatedWithAdress>
  <DomainObject.Predmet.ProtustrankaFormatedWithAdressOIB>
    <izvorni_sadrzaj> NEXHAT GRADNJA j.d.o.o., OIB 31874657419, Čulinečka cesta 54, 10000 Zagreb zastupanog po punomoćniku Mario Stanešić</izvorni_sadrzaj>
    <derivirana_varijabla naziv="DomainObject.Predmet.ProtustrankaFormatedWithAdressOIB_1"> NEXHAT GRADNJA j.d.o.o., OIB 31874657419, Čulinečka cesta 54, 10000 Zagreb zastupanog po punomoćniku Mario Stanešić</derivirana_varijabla>
  </DomainObject.Predmet.ProtustrankaFormatedWithAdressOIB>
  <DomainObject.Predmet.ProtustrankaWithAdress>
    <izvorni_sadrzaj>NEXHAT GRADNJA j.d.o.o. Čulinečka cesta 54, 10000 Zagreb</izvorni_sadrzaj>
    <derivirana_varijabla naziv="DomainObject.Predmet.ProtustrankaWithAdress_1">NEXHAT GRADNJA j.d.o.o. Čulinečka cesta 54, 10000 Zagreb</derivirana_varijabla>
  </DomainObject.Predmet.ProtustrankaWithAdress>
  <DomainObject.Predmet.ProtustrankaWithAdressOIB>
    <izvorni_sadrzaj>NEXHAT GRADNJA j.d.o.o., OIB 31874657419, Čulinečka cesta 54, 10000 Zagreb</izvorni_sadrzaj>
    <derivirana_varijabla naziv="DomainObject.Predmet.ProtustrankaWithAdressOIB_1">NEXHAT GRADNJA j.d.o.o., OIB 31874657419, Čulinečka cesta 54, 10000 Zagreb</derivirana_varijabla>
  </DomainObject.Predmet.ProtustrankaWithAdressOIB>
  <DomainObject.Predmet.ProtustrankaNazivFormated>
    <izvorni_sadrzaj>NEXHAT GRADNJA j.d.o.o.</izvorni_sadrzaj>
    <derivirana_varijabla naziv="DomainObject.Predmet.ProtustrankaNazivFormated_1">NEXHAT GRADNJA j.d.o.o.</derivirana_varijabla>
  </DomainObject.Predmet.ProtustrankaNazivFormated>
  <DomainObject.Predmet.ProtustrankaNazivFormatedOIB>
    <izvorni_sadrzaj>NEXHAT GRADNJA j.d.o.o., OIB 31874657419</izvorni_sadrzaj>
    <derivirana_varijabla naziv="DomainObject.Predmet.ProtustrankaNazivFormatedOIB_1">NEXHAT GRADNJA j.d.o.o., OIB 31874657419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1995, 10000 Zagreb</izvorni_sadrzaj>
    <derivirana_varijabla naziv="DomainObject.Predmet.StrankaFormatedWithAdress_1"> FINA Regionalni centar Zagreb, Trg svibanjskih žrtava 1995, 10000 Zagreb</derivirana_varijabla>
  </DomainObject.Predmet.StrankaFormatedWithAdress>
  <DomainObject.Predmet.StrankaFormatedWithAdressOIB>
    <izvorni_sadrzaj> FINA Regionalni centar Zagreb, OIB 85821130368, Trg svibanjskih žrtava 1995, 10000 Zagreb</izvorni_sadrzaj>
    <derivirana_varijabla naziv="DomainObject.Predmet.StrankaFormatedWithAdressOIB_1"> FINA Regionalni centar Zagreb, OIB 85821130368, Trg svibanjskih žrtava 1995, 10000 Zagreb</derivirana_varijabla>
  </DomainObject.Predmet.StrankaFormatedWithAdressOIB>
  <DomainObject.Predmet.StrankaWithAdress>
    <izvorni_sadrzaj>FINA Regionalni centar Zagreb Trg svibanjskih žrtava 1995,10000 Zagreb</izvorni_sadrzaj>
    <derivirana_varijabla naziv="DomainObject.Predmet.StrankaWithAdress_1">FINA Regionalni centar Zagreb Trg svibanjskih žrtava 1995,10000 Zagreb</derivirana_varijabla>
  </DomainObject.Predmet.StrankaWithAdress>
  <DomainObject.Predmet.StrankaWithAdressOIB>
    <izvorni_sadrzaj>FINA Regionalni centar Zagreb, OIB 85821130368, Trg svibanjskih žrtava 1995,10000 Zagreb</izvorni_sadrzaj>
    <derivirana_varijabla naziv="DomainObject.Predmet.StrankaWithAdressOIB_1">FINA Regionalni centar Zagreb, OIB 85821130368, Trg svibanjskih žrtava 1995,10000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1995, 10000 Zagreb</item>
    </izvorni_sadrzaj>
    <derivirana_varijabla naziv="DomainObject.Predmet.StrankaListFormatedWithAdress_1">
      <item>FINA Regionalni centar Zagreb, Trg svibanjskih žrtava 1995, 10000 Zagreb</item>
    </derivirana_varijabla>
  </DomainObject.Predmet.StrankaListFormatedWithAdress>
  <DomainObject.Predmet.StrankaListFormatedWithAdressOIB>
    <izvorni_sadrzaj>
      <item>FINA Regionalni centar Zagreb, OIB 85821130368, Trg svibanjskih žrtava 1995, 10000 Zagreb</item>
    </izvorni_sadrzaj>
    <derivirana_varijabla naziv="DomainObject.Predmet.StrankaListFormatedWithAdressOIB_1">
      <item>FINA Regionalni centar Zagreb, OIB 85821130368, Trg svibanjskih žrtava 1995,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NEXHAT GRADNJA j.d.o.o. zastupanog po punomoćniku Mario Stanešić</item>
    </izvorni_sadrzaj>
    <derivirana_varijabla naziv="DomainObject.Predmet.ProtuStrankaListFormated_1">
      <item>NEXHAT GRADNJA j.d.o.o. zastupanog po punomoćniku Mario Stanešić</item>
    </derivirana_varijabla>
  </DomainObject.Predmet.ProtuStrankaListFormated>
  <DomainObject.Predmet.ProtuStrankaListFormatedOIB>
    <izvorni_sadrzaj>
      <item>NEXHAT GRADNJA j.d.o.o., OIB 31874657419 zastupanog po punomoćniku Mario Stanešić</item>
    </izvorni_sadrzaj>
    <derivirana_varijabla naziv="DomainObject.Predmet.ProtuStrankaListFormatedOIB_1">
      <item>NEXHAT GRADNJA j.d.o.o., OIB 31874657419 zastupanog po punomoćniku Mario Stanešić</item>
    </derivirana_varijabla>
  </DomainObject.Predmet.ProtuStrankaListFormatedOIB>
  <DomainObject.Predmet.ProtuStrankaListFormatedWithAdress>
    <izvorni_sadrzaj>
      <item>NEXHAT GRADNJA j.d.o.o., Čulinečka cesta 54, 10000 Zagreb zastupanog po punomoćniku Mario Stanešić</item>
    </izvorni_sadrzaj>
    <derivirana_varijabla naziv="DomainObject.Predmet.ProtuStrankaListFormatedWithAdress_1">
      <item>NEXHAT GRADNJA j.d.o.o., Čulinečka cesta 54, 10000 Zagreb zastupanog po punomoćniku Mario Stanešić</item>
    </derivirana_varijabla>
  </DomainObject.Predmet.ProtuStrankaListFormatedWithAdress>
  <DomainObject.Predmet.ProtuStrankaListFormatedWithAdressOIB>
    <izvorni_sadrzaj>
      <item>NEXHAT GRADNJA j.d.o.o., OIB 31874657419, Čulinečka cesta 54, 10000 Zagreb zastupanog po punomoćniku Mario Stanešić</item>
    </izvorni_sadrzaj>
    <derivirana_varijabla naziv="DomainObject.Predmet.ProtuStrankaListFormatedWithAdressOIB_1">
      <item>NEXHAT GRADNJA j.d.o.o., OIB 31874657419, Čulinečka cesta 54, 10000 Zagreb zastupanog po punomoćniku Mario Stanešić</item>
    </derivirana_varijabla>
  </DomainObject.Predmet.ProtuStrankaListFormatedWithAdressOIB>
  <DomainObject.Predmet.ProtuStrankaListNazivFormated>
    <izvorni_sadrzaj>
      <item>NEXHAT GRADNJA j.d.o.o.</item>
    </izvorni_sadrzaj>
    <derivirana_varijabla naziv="DomainObject.Predmet.ProtuStrankaListNazivFormated_1">
      <item>NEXHAT GRADNJA j.d.o.o.</item>
    </derivirana_varijabla>
  </DomainObject.Predmet.ProtuStrankaListNazivFormated>
  <DomainObject.Predmet.ProtuStrankaListNazivFormatedOIB>
    <izvorni_sadrzaj>
      <item>NEXHAT GRADNJA j.d.o.o., OIB 31874657419</item>
    </izvorni_sadrzaj>
    <derivirana_varijabla naziv="DomainObject.Predmet.ProtuStrankaListNazivFormatedOIB_1">
      <item>NEXHAT GRADNJA j.d.o.o., OIB 31874657419</item>
    </derivirana_varijabla>
  </DomainObject.Predmet.ProtuStrankaListNazivFormatedOIB>
  <DomainObject.Predmet.OstaliListFormated>
    <izvorni_sadrzaj>
      <item>Mario Stanešić punomoćnik sudionika u postupku NEXHAT GRADNJA j.d.o.o.</item>
    </izvorni_sadrzaj>
    <derivirana_varijabla naziv="DomainObject.Predmet.OstaliListFormated_1">
      <item>Mario Stanešić punomoćnik sudionika u postupku NEXHAT GRADNJA j.d.o.o.</item>
    </derivirana_varijabla>
  </DomainObject.Predmet.OstaliListFormated>
  <DomainObject.Predmet.OstaliListFormatedOIB>
    <izvorni_sadrzaj>
      <item>Mario Stanešić, OIB 44550942211 punomoćnik sudionika u postupku NEXHAT GRADNJA j.d.o.o.</item>
    </izvorni_sadrzaj>
    <derivirana_varijabla naziv="DomainObject.Predmet.OstaliListFormatedOIB_1">
      <item>Mario Stanešić, OIB 44550942211 punomoćnik sudionika u postupku NEXHAT GRADNJA j.d.o.o.</item>
    </derivirana_varijabla>
  </DomainObject.Predmet.OstaliListFormatedOIB>
  <DomainObject.Predmet.OstaliListFormatedWithAdress>
    <izvorni_sadrzaj>
      <item>Mario Stanešić, Divkovićeva ulica 8b, 52100 Pula punomoćnik sudionika u postupku NEXHAT GRADNJA j.d.o.o.</item>
    </izvorni_sadrzaj>
    <derivirana_varijabla naziv="DomainObject.Predmet.OstaliListFormatedWithAdress_1">
      <item>Mario Stanešić, Divkovićeva ulica 8b, 52100 Pula punomoćnik sudionika u postupku NEXHAT GRADNJA j.d.o.o.</item>
    </derivirana_varijabla>
  </DomainObject.Predmet.OstaliListFormatedWithAdress>
  <DomainObject.Predmet.OstaliListFormatedWithAdressOIB>
    <izvorni_sadrzaj>
      <item>Mario Stanešić, OIB 44550942211, Divkovićeva ulica 8b, 52100 Pula punomoćnik sudionika u postupku NEXHAT GRADNJA j.d.o.o.</item>
    </izvorni_sadrzaj>
    <derivirana_varijabla naziv="DomainObject.Predmet.OstaliListFormatedWithAdressOIB_1">
      <item>Mario Stanešić, OIB 44550942211, Divkovićeva ulica 8b, 52100 Pula punomoćnik sudionika u postupku NEXHAT GRADNJA j.d.o.o.</item>
    </derivirana_varijabla>
  </DomainObject.Predmet.OstaliListFormatedWithAdressOIB>
  <DomainObject.Predmet.OstaliListNazivFormated>
    <izvorni_sadrzaj>
      <item>Mario Stanešić</item>
    </izvorni_sadrzaj>
    <derivirana_varijabla naziv="DomainObject.Predmet.OstaliListNazivFormated_1">
      <item>Mario Stanešić</item>
    </derivirana_varijabla>
  </DomainObject.Predmet.OstaliListNazivFormated>
  <DomainObject.Predmet.OstaliListNazivFormatedOIB>
    <izvorni_sadrzaj>
      <item>Mario Stanešić, OIB 44550942211</item>
    </izvorni_sadrzaj>
    <derivirana_varijabla naziv="DomainObject.Predmet.OstaliListNazivFormatedOIB_1">
      <item>Mario Stanešić, OIB 44550942211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NEXHAT GRADNJA j.d.o.o.</izvorni_sadrzaj>
    <derivirana_varijabla naziv="DomainObject.Predmet.ProtustrankaIDrugi_1">NEXHAT GRADNJA j.d.o.o.</derivirana_varijabla>
  </DomainObject.Predmet.ProtustrankaIDrugi>
  <DomainObject.Predmet.StrankaIDrugiAdressOIB>
    <izvorni_sadrzaj>FINA Regionalni centar Zagreb, OIB 85821130368, Trg svibanjskih žrtava 1995, 10000 Zagreb</izvorni_sadrzaj>
    <derivirana_varijabla naziv="DomainObject.Predmet.StrankaIDrugiAdressOIB_1">FINA Regionalni centar Zagreb, OIB 85821130368, Trg svibanjskih žrtava 1995, 10000 Zagreb</derivirana_varijabla>
  </DomainObject.Predmet.StrankaIDrugiAdressOIB>
  <DomainObject.Predmet.ProtustrankaIDrugiAdressOIB>
    <izvorni_sadrzaj>NEXHAT GRADNJA j.d.o.o., OIB 31874657419, Čulinečka cesta 54, 10000 Zagreb</izvorni_sadrzaj>
    <derivirana_varijabla naziv="DomainObject.Predmet.ProtustrankaIDrugiAdressOIB_1">NEXHAT GRADNJA j.d.o.o., OIB 31874657419, Čulinečka cesta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NEXHAT GRADNJA j.d.o.o.</item>
      <item>FINA Regionalni centar Zagreb</item>
      <item>Mario Stanešić</item>
    </izvorni_sadrzaj>
    <derivirana_varijabla naziv="DomainObject.Predmet.SudioniciListNaziv_1">
      <item>NEXHAT GRADNJA j.d.o.o.</item>
      <item>FINA Regionalni centar Zagreb</item>
      <item>Mario Stanešić</item>
    </derivirana_varijabla>
  </DomainObject.Predmet.SudioniciListNaziv>
  <DomainObject.Predmet.SudioniciListAdressOIB>
    <izvorni_sadrzaj>
      <item>NEXHAT GRADNJA j.d.o.o., OIB 31874657419, Čulinečka cesta 54,10000 Zagreb</item>
      <item>FINA Regionalni centar Zagreb, OIB 85821130368, Trg svibanjskih žrtava 1995,10000 Zagreb</item>
      <item>Mario Stanešić, OIB 44550942211, Divkovićeva ulica 8b,52100 Pula</item>
    </izvorni_sadrzaj>
    <derivirana_varijabla naziv="DomainObject.Predmet.SudioniciListAdressOIB_1">
      <item>NEXHAT GRADNJA j.d.o.o., OIB 31874657419, Čulinečka cesta 54,10000 Zagreb</item>
      <item>FINA Regionalni centar Zagreb, OIB 85821130368, Trg svibanjskih žrtava 1995,10000 Zagreb</item>
      <item>Mario Stanešić, OIB 44550942211, Divkovićeva ulica 8b,52100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31874657419</item>
      <item>, OIB 85821130368</item>
      <item>, OIB 44550942211</item>
    </izvorni_sadrzaj>
    <derivirana_varijabla naziv="DomainObject.Predmet.SudioniciListNazivOIB_1">
      <item>, OIB 31874657419</item>
      <item>, OIB 85821130368</item>
      <item>, OIB 44550942211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1349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2017-09-29T07:22:00Z</dcterms:created>
  <dc:creator>ilukac</dc:creator>
  <cp:lastModifiedBy>Irena Benko</cp:lastModifiedBy>
  <cp:lastPrinted>2017-10-19T08:28:00Z</cp:lastPrinted>
  <dcterms:modified xmlns:xsi="http://www.w3.org/2001/XMLSchema-instance" xsi:type="dcterms:W3CDTF">2017-10-19T08:28:00Z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